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376"/>
        <w:tblW w:w="5685" w:type="pct"/>
        <w:tblLook w:val="04A0" w:firstRow="1" w:lastRow="0" w:firstColumn="1" w:lastColumn="0" w:noHBand="0" w:noVBand="1"/>
      </w:tblPr>
      <w:tblGrid>
        <w:gridCol w:w="10313"/>
      </w:tblGrid>
      <w:tr w:rsidR="000A1FB0" w:rsidRPr="000A1FB0" w14:paraId="62B15BA6" w14:textId="77777777" w:rsidTr="00292609">
        <w:trPr>
          <w:cantSplit/>
          <w:trHeight w:hRule="exact" w:val="10071"/>
        </w:trPr>
        <w:tc>
          <w:tcPr>
            <w:tcW w:w="5000" w:type="pct"/>
            <w:shd w:val="clear" w:color="auto" w:fill="auto"/>
            <w:vAlign w:val="center"/>
          </w:tcPr>
          <w:p w14:paraId="1A4FD414" w14:textId="77777777" w:rsidR="000A1FB0" w:rsidRPr="000A1FB0" w:rsidRDefault="000A1FB0" w:rsidP="000A1FB0">
            <w:pPr>
              <w:spacing w:after="0" w:line="240" w:lineRule="auto"/>
              <w:jc w:val="right"/>
              <w:rPr>
                <w:rFonts w:ascii="Calibri" w:eastAsia="Times New Roman" w:hAnsi="Calibri" w:cs="Arial"/>
                <w:b/>
                <w:sz w:val="40"/>
                <w:szCs w:val="40"/>
                <w:lang w:bidi="en-US"/>
              </w:rPr>
            </w:pPr>
            <w:bookmarkStart w:id="0" w:name="_Hlk109130995"/>
            <w:bookmarkEnd w:id="0"/>
          </w:p>
          <w:p w14:paraId="0387BADE" w14:textId="77777777" w:rsidR="000A1FB0" w:rsidRPr="000A1FB0" w:rsidRDefault="000A1FB0" w:rsidP="000A1FB0">
            <w:pPr>
              <w:spacing w:after="0" w:line="240" w:lineRule="auto"/>
              <w:rPr>
                <w:rFonts w:ascii="Calibri" w:eastAsia="Times New Roman" w:hAnsi="Calibri" w:cs="Arial"/>
                <w:b/>
                <w:sz w:val="40"/>
                <w:szCs w:val="40"/>
                <w:lang w:bidi="en-US"/>
              </w:rPr>
            </w:pPr>
          </w:p>
          <w:p w14:paraId="09188196" w14:textId="77777777" w:rsidR="000A1FB0" w:rsidRPr="000A1FB0" w:rsidRDefault="000A1FB0" w:rsidP="000A1FB0">
            <w:pPr>
              <w:spacing w:after="0" w:line="240" w:lineRule="auto"/>
              <w:rPr>
                <w:rFonts w:ascii="Calibri" w:eastAsia="Times New Roman" w:hAnsi="Calibri" w:cs="Arial"/>
                <w:b/>
                <w:sz w:val="40"/>
                <w:szCs w:val="40"/>
                <w:lang w:bidi="en-US"/>
              </w:rPr>
            </w:pPr>
          </w:p>
          <w:p w14:paraId="0C300E0B" w14:textId="77777777" w:rsidR="000A1FB0" w:rsidRPr="000A1FB0" w:rsidRDefault="000A1FB0" w:rsidP="000A1FB0">
            <w:pPr>
              <w:spacing w:after="0" w:line="240" w:lineRule="auto"/>
              <w:rPr>
                <w:rFonts w:ascii="Calibri" w:eastAsia="Times New Roman" w:hAnsi="Calibri" w:cs="Arial"/>
                <w:b/>
                <w:sz w:val="40"/>
                <w:szCs w:val="40"/>
                <w:lang w:bidi="en-US"/>
              </w:rPr>
            </w:pPr>
          </w:p>
          <w:p w14:paraId="2A977877" w14:textId="77777777" w:rsidR="000A1FB0" w:rsidRDefault="000A1FB0" w:rsidP="000A1FB0">
            <w:pPr>
              <w:spacing w:after="0" w:line="240" w:lineRule="auto"/>
              <w:rPr>
                <w:rFonts w:ascii="Calibri" w:eastAsia="Times New Roman" w:hAnsi="Calibri" w:cs="Arial"/>
                <w:b/>
                <w:sz w:val="40"/>
                <w:szCs w:val="40"/>
                <w:lang w:bidi="en-US"/>
              </w:rPr>
            </w:pPr>
          </w:p>
          <w:p w14:paraId="0FF5371D" w14:textId="77777777" w:rsidR="00DE44FE" w:rsidRDefault="00DE44FE" w:rsidP="000A1FB0">
            <w:pPr>
              <w:spacing w:after="0" w:line="240" w:lineRule="auto"/>
              <w:rPr>
                <w:rFonts w:ascii="Calibri" w:eastAsia="Times New Roman" w:hAnsi="Calibri" w:cs="Arial"/>
                <w:b/>
                <w:sz w:val="40"/>
                <w:szCs w:val="40"/>
                <w:lang w:bidi="en-US"/>
              </w:rPr>
            </w:pPr>
          </w:p>
          <w:p w14:paraId="4D500AC2" w14:textId="77777777" w:rsidR="00DE44FE" w:rsidRPr="000A1FB0" w:rsidRDefault="00DE44FE" w:rsidP="000A1FB0">
            <w:pPr>
              <w:spacing w:after="0" w:line="240" w:lineRule="auto"/>
              <w:rPr>
                <w:rFonts w:ascii="Calibri" w:eastAsia="Times New Roman" w:hAnsi="Calibri" w:cs="Arial"/>
                <w:b/>
                <w:sz w:val="40"/>
                <w:szCs w:val="40"/>
                <w:lang w:bidi="en-US"/>
              </w:rPr>
            </w:pPr>
          </w:p>
          <w:p w14:paraId="12B9894C" w14:textId="77777777" w:rsidR="000A1FB0" w:rsidRPr="000A1FB0" w:rsidRDefault="000A1FB0" w:rsidP="000A1FB0">
            <w:pPr>
              <w:spacing w:after="0" w:line="240" w:lineRule="auto"/>
              <w:rPr>
                <w:rFonts w:ascii="Calibri" w:eastAsia="Times New Roman" w:hAnsi="Calibri" w:cs="Arial"/>
                <w:b/>
                <w:sz w:val="40"/>
                <w:szCs w:val="40"/>
                <w:lang w:bidi="en-US"/>
              </w:rPr>
            </w:pPr>
          </w:p>
          <w:p w14:paraId="72D4F3C2" w14:textId="77777777" w:rsidR="000A1FB0" w:rsidRPr="000A1FB0" w:rsidRDefault="000A1FB0" w:rsidP="000A1FB0">
            <w:pPr>
              <w:spacing w:after="0" w:line="276" w:lineRule="auto"/>
              <w:jc w:val="center"/>
              <w:rPr>
                <w:rFonts w:ascii="Calibri" w:eastAsia="Times New Roman" w:hAnsi="Calibri" w:cs="Arial"/>
                <w:b/>
                <w:sz w:val="40"/>
                <w:szCs w:val="40"/>
                <w:lang w:bidi="en-US"/>
              </w:rPr>
            </w:pPr>
          </w:p>
          <w:p w14:paraId="6E9860CB" w14:textId="60AF3311" w:rsidR="000A1FB0" w:rsidRDefault="000A1FB0" w:rsidP="000A1FB0">
            <w:pPr>
              <w:spacing w:after="0" w:line="276" w:lineRule="auto"/>
              <w:jc w:val="center"/>
              <w:rPr>
                <w:rFonts w:ascii="Calibri" w:eastAsia="Times New Roman" w:hAnsi="Calibri" w:cs="Arial"/>
                <w:b/>
                <w:sz w:val="48"/>
                <w:szCs w:val="48"/>
                <w:lang w:bidi="en-US"/>
              </w:rPr>
            </w:pPr>
            <w:bookmarkStart w:id="1" w:name="_Hlk116991998"/>
            <w:r w:rsidRPr="000A1FB0">
              <w:rPr>
                <w:rFonts w:ascii="Calibri" w:eastAsia="Times New Roman" w:hAnsi="Calibri" w:cs="Arial"/>
                <w:b/>
                <w:sz w:val="48"/>
                <w:szCs w:val="48"/>
                <w:lang w:bidi="en-US"/>
              </w:rPr>
              <w:t>PLAN DJELOVANJA CIVILNE ZAŠTITE</w:t>
            </w:r>
            <w:r w:rsidR="00E34B03">
              <w:rPr>
                <w:rFonts w:ascii="Calibri" w:eastAsia="Times New Roman" w:hAnsi="Calibri" w:cs="Arial"/>
                <w:b/>
                <w:sz w:val="48"/>
                <w:szCs w:val="48"/>
                <w:lang w:bidi="en-US"/>
              </w:rPr>
              <w:t xml:space="preserve"> </w:t>
            </w:r>
          </w:p>
          <w:p w14:paraId="0CCE9A2D" w14:textId="68861765" w:rsidR="001F3A00" w:rsidRPr="001F3A00" w:rsidRDefault="00E34B03" w:rsidP="00E34B03">
            <w:pPr>
              <w:spacing w:after="0" w:line="276" w:lineRule="auto"/>
              <w:jc w:val="center"/>
              <w:rPr>
                <w:rFonts w:ascii="Calibri" w:eastAsia="Times New Roman" w:hAnsi="Calibri" w:cs="Arial"/>
                <w:b/>
                <w:bCs/>
                <w:sz w:val="48"/>
                <w:szCs w:val="48"/>
                <w:lang w:bidi="en-US"/>
              </w:rPr>
            </w:pPr>
            <w:r>
              <w:rPr>
                <w:rFonts w:ascii="Calibri" w:eastAsia="Times New Roman" w:hAnsi="Calibri" w:cs="Arial"/>
                <w:b/>
                <w:sz w:val="48"/>
                <w:szCs w:val="48"/>
                <w:lang w:bidi="en-US"/>
              </w:rPr>
              <w:t xml:space="preserve">OPĆINE </w:t>
            </w:r>
            <w:r w:rsidR="00CA6421">
              <w:rPr>
                <w:rFonts w:ascii="Calibri" w:eastAsia="Times New Roman" w:hAnsi="Calibri" w:cs="Arial"/>
                <w:b/>
                <w:bCs/>
                <w:sz w:val="48"/>
                <w:szCs w:val="48"/>
                <w:lang w:bidi="en-US"/>
              </w:rPr>
              <w:t>CEROVLJE</w:t>
            </w:r>
          </w:p>
          <w:p w14:paraId="60A177EB" w14:textId="33DEDC75" w:rsidR="00370455" w:rsidRDefault="00CA6421" w:rsidP="000A1FB0">
            <w:pPr>
              <w:spacing w:after="0" w:line="276" w:lineRule="auto"/>
              <w:jc w:val="center"/>
              <w:rPr>
                <w:rFonts w:ascii="Calibri" w:eastAsia="Times New Roman" w:hAnsi="Calibri" w:cs="Arial"/>
                <w:b/>
                <w:bCs/>
                <w:sz w:val="48"/>
                <w:szCs w:val="48"/>
                <w:lang w:bidi="en-US"/>
              </w:rPr>
            </w:pPr>
            <w:r>
              <w:rPr>
                <w:rFonts w:ascii="Calibri" w:eastAsia="Times New Roman" w:hAnsi="Calibri" w:cs="Arial"/>
                <w:b/>
                <w:bCs/>
                <w:noProof/>
                <w:sz w:val="48"/>
                <w:szCs w:val="48"/>
                <w:lang w:bidi="en-US"/>
              </w:rPr>
              <w:drawing>
                <wp:inline distT="0" distB="0" distL="0" distR="0" wp14:anchorId="3736ECE8" wp14:editId="2972CAE8">
                  <wp:extent cx="2451100" cy="2451100"/>
                  <wp:effectExtent l="0" t="0" r="6350" b="6350"/>
                  <wp:docPr id="205142790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100" cy="2451100"/>
                          </a:xfrm>
                          <a:prstGeom prst="rect">
                            <a:avLst/>
                          </a:prstGeom>
                          <a:noFill/>
                        </pic:spPr>
                      </pic:pic>
                    </a:graphicData>
                  </a:graphic>
                </wp:inline>
              </w:drawing>
            </w:r>
          </w:p>
          <w:bookmarkEnd w:id="1"/>
          <w:p w14:paraId="33079625" w14:textId="77777777" w:rsidR="000A1FB0" w:rsidRPr="000A1FB0" w:rsidRDefault="000A1FB0" w:rsidP="000A1FB0">
            <w:pPr>
              <w:spacing w:after="0" w:line="360" w:lineRule="auto"/>
              <w:jc w:val="center"/>
              <w:rPr>
                <w:rFonts w:ascii="Calibri" w:eastAsia="Times New Roman" w:hAnsi="Calibri" w:cs="Arial"/>
                <w:b/>
                <w:bCs/>
                <w:sz w:val="48"/>
                <w:szCs w:val="48"/>
                <w:lang w:bidi="en-US"/>
              </w:rPr>
            </w:pPr>
          </w:p>
          <w:p w14:paraId="4517D618" w14:textId="77777777" w:rsidR="000A1FB0" w:rsidRPr="000A1FB0" w:rsidRDefault="000A1FB0" w:rsidP="000A1FB0">
            <w:pPr>
              <w:spacing w:after="0" w:line="360" w:lineRule="auto"/>
              <w:jc w:val="center"/>
              <w:rPr>
                <w:rFonts w:ascii="Calibri" w:eastAsia="Times New Roman" w:hAnsi="Calibri" w:cs="Arial"/>
                <w:b/>
                <w:bCs/>
                <w:sz w:val="48"/>
                <w:szCs w:val="48"/>
                <w:lang w:bidi="en-US"/>
              </w:rPr>
            </w:pPr>
          </w:p>
          <w:p w14:paraId="3E7D2997" w14:textId="77777777" w:rsidR="000A1FB0" w:rsidRPr="000A1FB0" w:rsidRDefault="000A1FB0" w:rsidP="000A1FB0">
            <w:pPr>
              <w:spacing w:after="0" w:line="480" w:lineRule="auto"/>
              <w:jc w:val="center"/>
              <w:rPr>
                <w:rFonts w:ascii="Calibri" w:eastAsia="Times New Roman" w:hAnsi="Calibri" w:cs="Arial"/>
                <w:sz w:val="56"/>
                <w:szCs w:val="56"/>
                <w:lang w:bidi="en-US"/>
              </w:rPr>
            </w:pPr>
          </w:p>
        </w:tc>
      </w:tr>
    </w:tbl>
    <w:p w14:paraId="4915C852" w14:textId="77777777" w:rsidR="000A1FB0" w:rsidRPr="000A1FB0" w:rsidRDefault="000A1FB0" w:rsidP="000A1FB0">
      <w:pPr>
        <w:spacing w:after="0" w:line="360" w:lineRule="auto"/>
        <w:rPr>
          <w:rFonts w:ascii="Calibri" w:eastAsia="Calibri" w:hAnsi="Calibri" w:cs="Arial"/>
        </w:rPr>
      </w:pPr>
    </w:p>
    <w:p w14:paraId="63B2C389" w14:textId="77777777" w:rsidR="000A1FB0" w:rsidRPr="000A1FB0" w:rsidRDefault="000A1FB0" w:rsidP="000A1FB0">
      <w:pPr>
        <w:spacing w:after="0" w:line="360" w:lineRule="auto"/>
        <w:rPr>
          <w:rFonts w:ascii="Calibri" w:eastAsia="Calibri" w:hAnsi="Calibri" w:cs="Arial"/>
        </w:rPr>
      </w:pPr>
    </w:p>
    <w:p w14:paraId="5C043F20" w14:textId="77777777" w:rsidR="000A1FB0" w:rsidRPr="000A1FB0" w:rsidRDefault="000A1FB0" w:rsidP="000A1FB0">
      <w:pPr>
        <w:spacing w:after="0" w:line="360" w:lineRule="auto"/>
        <w:rPr>
          <w:rFonts w:ascii="Calibri" w:eastAsia="Calibri" w:hAnsi="Calibri" w:cs="Arial"/>
        </w:rPr>
      </w:pPr>
    </w:p>
    <w:p w14:paraId="29F69F18" w14:textId="77777777" w:rsidR="000A1FB0" w:rsidRPr="000A1FB0" w:rsidRDefault="000A1FB0" w:rsidP="000A1FB0">
      <w:pPr>
        <w:spacing w:after="0" w:line="240" w:lineRule="auto"/>
        <w:ind w:left="360"/>
        <w:rPr>
          <w:rFonts w:ascii="Calibri" w:eastAsia="Calibri" w:hAnsi="Calibri" w:cs="Calibri"/>
          <w:szCs w:val="24"/>
        </w:rPr>
      </w:pPr>
    </w:p>
    <w:p w14:paraId="754227D8" w14:textId="77777777" w:rsidR="000A1FB0" w:rsidRPr="000A1FB0" w:rsidRDefault="000A1FB0" w:rsidP="000A1FB0">
      <w:pPr>
        <w:spacing w:after="0" w:line="240" w:lineRule="auto"/>
        <w:ind w:left="360"/>
        <w:rPr>
          <w:rFonts w:ascii="Calibri" w:eastAsia="Calibri" w:hAnsi="Calibri" w:cs="Calibri"/>
          <w:szCs w:val="24"/>
        </w:rPr>
      </w:pPr>
    </w:p>
    <w:p w14:paraId="05FF784B" w14:textId="77777777" w:rsidR="000A1FB0" w:rsidRPr="000A1FB0" w:rsidRDefault="000A1FB0" w:rsidP="000A1FB0">
      <w:pPr>
        <w:spacing w:after="0" w:line="360" w:lineRule="auto"/>
        <w:jc w:val="left"/>
        <w:rPr>
          <w:rFonts w:ascii="Calibri" w:eastAsia="Calibri" w:hAnsi="Calibri" w:cs="Arial"/>
        </w:rPr>
      </w:pPr>
    </w:p>
    <w:p w14:paraId="34B67B3C" w14:textId="77777777" w:rsidR="00DE44FE" w:rsidRDefault="00DE44FE" w:rsidP="00DE44FE">
      <w:pPr>
        <w:spacing w:after="0" w:line="360" w:lineRule="auto"/>
        <w:jc w:val="center"/>
        <w:rPr>
          <w:rFonts w:ascii="Calibri" w:eastAsia="Calibri" w:hAnsi="Calibri" w:cs="Arial"/>
        </w:rPr>
      </w:pPr>
    </w:p>
    <w:p w14:paraId="57A28A28" w14:textId="77777777" w:rsidR="00DE44FE" w:rsidRDefault="00DE44FE" w:rsidP="00DE44FE">
      <w:pPr>
        <w:spacing w:after="0" w:line="360" w:lineRule="auto"/>
        <w:jc w:val="center"/>
        <w:rPr>
          <w:rFonts w:ascii="Calibri" w:eastAsia="Calibri" w:hAnsi="Calibri" w:cs="Arial"/>
        </w:rPr>
      </w:pPr>
    </w:p>
    <w:p w14:paraId="119B06D0" w14:textId="77777777" w:rsidR="00DE44FE" w:rsidRDefault="00DE44FE" w:rsidP="00DE44FE">
      <w:pPr>
        <w:spacing w:after="0" w:line="360" w:lineRule="auto"/>
        <w:jc w:val="center"/>
        <w:rPr>
          <w:rFonts w:ascii="Calibri" w:eastAsia="Calibri" w:hAnsi="Calibri" w:cs="Arial"/>
        </w:rPr>
      </w:pPr>
    </w:p>
    <w:p w14:paraId="03610AB8" w14:textId="77777777" w:rsidR="00DE44FE" w:rsidRDefault="00DE44FE" w:rsidP="00DE44FE">
      <w:pPr>
        <w:spacing w:after="0" w:line="360" w:lineRule="auto"/>
        <w:jc w:val="center"/>
        <w:rPr>
          <w:rFonts w:ascii="Calibri" w:eastAsia="Calibri" w:hAnsi="Calibri" w:cs="Arial"/>
        </w:rPr>
      </w:pPr>
    </w:p>
    <w:p w14:paraId="3CE4EE50" w14:textId="77777777" w:rsidR="00DE44FE" w:rsidRDefault="00DE44FE" w:rsidP="00DE44FE">
      <w:pPr>
        <w:spacing w:after="0" w:line="360" w:lineRule="auto"/>
        <w:jc w:val="center"/>
        <w:rPr>
          <w:rFonts w:ascii="Calibri" w:eastAsia="Calibri" w:hAnsi="Calibri" w:cs="Arial"/>
        </w:rPr>
      </w:pPr>
    </w:p>
    <w:p w14:paraId="3597591E" w14:textId="79DCF8B4" w:rsidR="00DE44FE" w:rsidRDefault="00CA6421" w:rsidP="00DE44FE">
      <w:pPr>
        <w:spacing w:after="0" w:line="360" w:lineRule="auto"/>
        <w:jc w:val="center"/>
        <w:rPr>
          <w:rFonts w:ascii="Calibri" w:eastAsia="Calibri" w:hAnsi="Calibri" w:cs="Arial"/>
        </w:rPr>
        <w:sectPr w:rsidR="00DE44FE" w:rsidSect="00DB2084">
          <w:headerReference w:type="default" r:id="rId9"/>
          <w:footerReference w:type="default" r:id="rId10"/>
          <w:pgSz w:w="11906" w:h="16838"/>
          <w:pgMar w:top="1134" w:right="1134" w:bottom="1134" w:left="1418" w:header="709" w:footer="709" w:gutter="284"/>
          <w:cols w:space="708"/>
          <w:titlePg/>
          <w:docGrid w:linePitch="360"/>
        </w:sectPr>
      </w:pPr>
      <w:bookmarkStart w:id="3" w:name="_Hlk116992018"/>
      <w:proofErr w:type="spellStart"/>
      <w:r>
        <w:rPr>
          <w:rFonts w:ascii="Calibri" w:eastAsia="Calibri" w:hAnsi="Calibri" w:cs="Arial"/>
        </w:rPr>
        <w:t>Cerovlje</w:t>
      </w:r>
      <w:proofErr w:type="spellEnd"/>
      <w:r w:rsidR="00AF22B8">
        <w:rPr>
          <w:rFonts w:ascii="Calibri" w:eastAsia="Calibri" w:hAnsi="Calibri" w:cs="Arial"/>
        </w:rPr>
        <w:t>,</w:t>
      </w:r>
      <w:r w:rsidR="006946DC">
        <w:rPr>
          <w:rFonts w:ascii="Calibri" w:eastAsia="Calibri" w:hAnsi="Calibri" w:cs="Arial"/>
        </w:rPr>
        <w:t xml:space="preserve"> lipanj</w:t>
      </w:r>
      <w:r w:rsidR="00AF22B8">
        <w:rPr>
          <w:rFonts w:ascii="Calibri" w:eastAsia="Calibri" w:hAnsi="Calibri" w:cs="Arial"/>
        </w:rPr>
        <w:t xml:space="preserve"> 2023</w:t>
      </w:r>
      <w:r w:rsidR="00B7782A" w:rsidRPr="00B7782A">
        <w:rPr>
          <w:rFonts w:ascii="Calibri" w:eastAsia="Calibri" w:hAnsi="Calibri" w:cs="Arial"/>
        </w:rPr>
        <w:t xml:space="preserve">. </w:t>
      </w:r>
    </w:p>
    <w:bookmarkEnd w:id="3"/>
    <w:p w14:paraId="0A429683" w14:textId="77777777" w:rsidR="00A80216" w:rsidRPr="00901B35" w:rsidRDefault="000A1FB0" w:rsidP="00D71AB2">
      <w:pPr>
        <w:jc w:val="center"/>
        <w:rPr>
          <w:rFonts w:asciiTheme="majorHAnsi" w:hAnsiTheme="majorHAnsi" w:cstheme="majorHAnsi"/>
          <w:b/>
          <w:bCs/>
          <w:sz w:val="28"/>
          <w:szCs w:val="28"/>
        </w:rPr>
      </w:pPr>
      <w:r w:rsidRPr="00901B35">
        <w:rPr>
          <w:rFonts w:asciiTheme="majorHAnsi" w:hAnsiTheme="majorHAnsi" w:cstheme="majorHAnsi"/>
          <w:b/>
          <w:bCs/>
          <w:sz w:val="28"/>
          <w:szCs w:val="28"/>
        </w:rPr>
        <w:lastRenderedPageBreak/>
        <w:t>SADRŽAJ</w:t>
      </w:r>
    </w:p>
    <w:p w14:paraId="267C0CDA" w14:textId="2D1E4629" w:rsidR="00901B35" w:rsidRPr="00901B35" w:rsidRDefault="00A33DF4">
      <w:pPr>
        <w:pStyle w:val="Sadraj1"/>
        <w:tabs>
          <w:tab w:val="right" w:leader="dot" w:pos="9060"/>
        </w:tabs>
        <w:rPr>
          <w:rFonts w:asciiTheme="majorHAnsi" w:eastAsiaTheme="minorEastAsia" w:hAnsiTheme="majorHAnsi" w:cstheme="majorHAnsi"/>
          <w:b w:val="0"/>
          <w:bCs w:val="0"/>
          <w:caps w:val="0"/>
          <w:noProof/>
          <w:kern w:val="2"/>
          <w:sz w:val="22"/>
          <w:szCs w:val="22"/>
          <w:lang w:eastAsia="hr-HR"/>
          <w14:ligatures w14:val="standardContextual"/>
        </w:rPr>
      </w:pPr>
      <w:r w:rsidRPr="00901B35">
        <w:rPr>
          <w:rFonts w:asciiTheme="majorHAnsi" w:hAnsiTheme="majorHAnsi" w:cstheme="majorHAnsi"/>
          <w:b w:val="0"/>
          <w:bCs w:val="0"/>
          <w:sz w:val="22"/>
          <w:szCs w:val="22"/>
          <w:highlight w:val="yellow"/>
        </w:rPr>
        <w:fldChar w:fldCharType="begin"/>
      </w:r>
      <w:r w:rsidR="00A525E0" w:rsidRPr="00901B35">
        <w:rPr>
          <w:rFonts w:asciiTheme="majorHAnsi" w:hAnsiTheme="majorHAnsi" w:cstheme="majorHAnsi"/>
          <w:b w:val="0"/>
          <w:bCs w:val="0"/>
          <w:sz w:val="22"/>
          <w:szCs w:val="22"/>
          <w:highlight w:val="yellow"/>
        </w:rPr>
        <w:instrText xml:space="preserve"> TOC \o "1-5" \h \z \u </w:instrText>
      </w:r>
      <w:r w:rsidRPr="00901B35">
        <w:rPr>
          <w:rFonts w:asciiTheme="majorHAnsi" w:hAnsiTheme="majorHAnsi" w:cstheme="majorHAnsi"/>
          <w:b w:val="0"/>
          <w:bCs w:val="0"/>
          <w:sz w:val="22"/>
          <w:szCs w:val="22"/>
          <w:highlight w:val="yellow"/>
        </w:rPr>
        <w:fldChar w:fldCharType="separate"/>
      </w:r>
      <w:hyperlink w:anchor="_Toc134180460" w:history="1">
        <w:r w:rsidR="00901B35" w:rsidRPr="00901B35">
          <w:rPr>
            <w:rStyle w:val="Hiperveza"/>
            <w:rFonts w:asciiTheme="majorHAnsi" w:hAnsiTheme="majorHAnsi" w:cstheme="majorHAnsi"/>
            <w:noProof/>
            <w:sz w:val="22"/>
            <w:szCs w:val="22"/>
          </w:rPr>
          <w:t>1. UVOD</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_Toc134180460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5</w:t>
        </w:r>
        <w:r w:rsidR="00901B35" w:rsidRPr="00901B35">
          <w:rPr>
            <w:rFonts w:asciiTheme="majorHAnsi" w:hAnsiTheme="majorHAnsi" w:cstheme="majorHAnsi"/>
            <w:noProof/>
            <w:webHidden/>
            <w:sz w:val="22"/>
            <w:szCs w:val="22"/>
          </w:rPr>
          <w:fldChar w:fldCharType="end"/>
        </w:r>
      </w:hyperlink>
    </w:p>
    <w:p w14:paraId="0005D92C" w14:textId="51848DD1" w:rsidR="00901B35" w:rsidRPr="00901B35" w:rsidRDefault="00000000">
      <w:pPr>
        <w:pStyle w:val="Sadraj1"/>
        <w:tabs>
          <w:tab w:val="right" w:leader="dot" w:pos="9060"/>
        </w:tabs>
        <w:rPr>
          <w:rFonts w:asciiTheme="majorHAnsi" w:eastAsiaTheme="minorEastAsia" w:hAnsiTheme="majorHAnsi" w:cstheme="majorHAnsi"/>
          <w:b w:val="0"/>
          <w:bCs w:val="0"/>
          <w:caps w:val="0"/>
          <w:noProof/>
          <w:kern w:val="2"/>
          <w:sz w:val="22"/>
          <w:szCs w:val="22"/>
          <w:lang w:eastAsia="hr-HR"/>
          <w14:ligatures w14:val="standardContextual"/>
        </w:rPr>
      </w:pPr>
      <w:hyperlink w:anchor="_Toc134180461" w:history="1">
        <w:r w:rsidR="00901B35" w:rsidRPr="00901B35">
          <w:rPr>
            <w:rStyle w:val="Hiperveza"/>
            <w:rFonts w:asciiTheme="majorHAnsi" w:hAnsiTheme="majorHAnsi" w:cstheme="majorHAnsi"/>
            <w:noProof/>
            <w:sz w:val="22"/>
            <w:szCs w:val="22"/>
          </w:rPr>
          <w:t>2. ZAKONSKE ODREDBE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_Toc134180461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6</w:t>
        </w:r>
        <w:r w:rsidR="00901B35" w:rsidRPr="00901B35">
          <w:rPr>
            <w:rFonts w:asciiTheme="majorHAnsi" w:hAnsiTheme="majorHAnsi" w:cstheme="majorHAnsi"/>
            <w:noProof/>
            <w:webHidden/>
            <w:sz w:val="22"/>
            <w:szCs w:val="22"/>
          </w:rPr>
          <w:fldChar w:fldCharType="end"/>
        </w:r>
      </w:hyperlink>
    </w:p>
    <w:p w14:paraId="7B691584" w14:textId="1708D8CB" w:rsidR="00901B35" w:rsidRPr="00901B35" w:rsidRDefault="00000000">
      <w:pPr>
        <w:pStyle w:val="Sadraj1"/>
        <w:tabs>
          <w:tab w:val="right" w:leader="dot" w:pos="9060"/>
        </w:tabs>
        <w:rPr>
          <w:rFonts w:asciiTheme="majorHAnsi" w:eastAsiaTheme="minorEastAsia" w:hAnsiTheme="majorHAnsi" w:cstheme="majorHAnsi"/>
          <w:b w:val="0"/>
          <w:bCs w:val="0"/>
          <w:caps w:val="0"/>
          <w:noProof/>
          <w:kern w:val="2"/>
          <w:sz w:val="22"/>
          <w:szCs w:val="22"/>
          <w:lang w:eastAsia="hr-HR"/>
          <w14:ligatures w14:val="standardContextual"/>
        </w:rPr>
      </w:pPr>
      <w:hyperlink w:anchor="_Toc134180462" w:history="1">
        <w:r w:rsidR="00901B35" w:rsidRPr="00901B35">
          <w:rPr>
            <w:rStyle w:val="Hiperveza"/>
            <w:rFonts w:asciiTheme="majorHAnsi" w:hAnsiTheme="majorHAnsi" w:cstheme="majorHAnsi"/>
            <w:noProof/>
            <w:sz w:val="22"/>
            <w:szCs w:val="22"/>
          </w:rPr>
          <w:t>3. OPĆI DIO</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_Toc134180462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7</w:t>
        </w:r>
        <w:r w:rsidR="00901B35" w:rsidRPr="00901B35">
          <w:rPr>
            <w:rFonts w:asciiTheme="majorHAnsi" w:hAnsiTheme="majorHAnsi" w:cstheme="majorHAnsi"/>
            <w:noProof/>
            <w:webHidden/>
            <w:sz w:val="22"/>
            <w:szCs w:val="22"/>
          </w:rPr>
          <w:fldChar w:fldCharType="end"/>
        </w:r>
      </w:hyperlink>
    </w:p>
    <w:p w14:paraId="096B736D" w14:textId="28D11434" w:rsidR="00901B35" w:rsidRPr="00901B35" w:rsidRDefault="00000000">
      <w:pPr>
        <w:pStyle w:val="Sadraj2"/>
        <w:tabs>
          <w:tab w:val="left" w:pos="960"/>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463" w:history="1">
        <w:r w:rsidR="00901B35" w:rsidRPr="00901B35">
          <w:rPr>
            <w:rStyle w:val="Hiperveza"/>
            <w:rFonts w:asciiTheme="majorHAnsi" w:hAnsiTheme="majorHAnsi" w:cstheme="majorHAnsi"/>
            <w:noProof/>
            <w:sz w:val="22"/>
            <w:szCs w:val="22"/>
          </w:rPr>
          <w:t>3.1.</w:t>
        </w:r>
        <w:r w:rsidR="00901B35" w:rsidRPr="00901B35">
          <w:rPr>
            <w:rFonts w:asciiTheme="majorHAnsi" w:eastAsiaTheme="minorEastAsia" w:hAnsiTheme="majorHAnsi" w:cstheme="majorHAnsi"/>
            <w:smallCaps w:val="0"/>
            <w:noProof/>
            <w:kern w:val="2"/>
            <w:sz w:val="22"/>
            <w:szCs w:val="22"/>
            <w:lang w:eastAsia="hr-HR"/>
            <w14:ligatures w14:val="standardContextual"/>
          </w:rPr>
          <w:tab/>
        </w:r>
        <w:r w:rsidR="00901B35" w:rsidRPr="00901B35">
          <w:rPr>
            <w:rStyle w:val="Hiperveza"/>
            <w:rFonts w:asciiTheme="majorHAnsi" w:hAnsiTheme="majorHAnsi" w:cstheme="majorHAnsi"/>
            <w:noProof/>
            <w:sz w:val="22"/>
            <w:szCs w:val="22"/>
          </w:rPr>
          <w:t>OPIS PODRUČJA ODGOVORNOSTI NOSITELJA PLANA IZRADE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_Toc134180463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7</w:t>
        </w:r>
        <w:r w:rsidR="00901B35" w:rsidRPr="00901B35">
          <w:rPr>
            <w:rFonts w:asciiTheme="majorHAnsi" w:hAnsiTheme="majorHAnsi" w:cstheme="majorHAnsi"/>
            <w:noProof/>
            <w:webHidden/>
            <w:sz w:val="22"/>
            <w:szCs w:val="22"/>
          </w:rPr>
          <w:fldChar w:fldCharType="end"/>
        </w:r>
      </w:hyperlink>
    </w:p>
    <w:p w14:paraId="7A37D16B" w14:textId="5499EEDD"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464" w:history="1">
        <w:r w:rsidR="00901B35" w:rsidRPr="00901B35">
          <w:rPr>
            <w:rStyle w:val="Hiperveza"/>
            <w:rFonts w:asciiTheme="majorHAnsi" w:hAnsiTheme="majorHAnsi" w:cstheme="majorHAnsi"/>
            <w:i w:val="0"/>
            <w:iCs w:val="0"/>
            <w:noProof/>
            <w:spacing w:val="-14"/>
            <w:sz w:val="22"/>
            <w:szCs w:val="22"/>
          </w:rPr>
          <w:t>3.1.1.</w:t>
        </w:r>
        <w:r w:rsidR="00901B35" w:rsidRPr="00901B35">
          <w:rPr>
            <w:rStyle w:val="Hiperveza"/>
            <w:rFonts w:asciiTheme="majorHAnsi" w:hAnsiTheme="majorHAnsi" w:cstheme="majorHAnsi"/>
            <w:i w:val="0"/>
            <w:iCs w:val="0"/>
            <w:noProof/>
            <w:sz w:val="22"/>
            <w:szCs w:val="22"/>
          </w:rPr>
          <w:t xml:space="preserve"> Područje odgovornosti nositelja planiranja</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_Toc134180464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7</w:t>
        </w:r>
        <w:r w:rsidR="00901B35" w:rsidRPr="00901B35">
          <w:rPr>
            <w:rFonts w:asciiTheme="majorHAnsi" w:hAnsiTheme="majorHAnsi" w:cstheme="majorHAnsi"/>
            <w:i w:val="0"/>
            <w:iCs w:val="0"/>
            <w:noProof/>
            <w:webHidden/>
            <w:sz w:val="22"/>
            <w:szCs w:val="22"/>
          </w:rPr>
          <w:fldChar w:fldCharType="end"/>
        </w:r>
      </w:hyperlink>
    </w:p>
    <w:p w14:paraId="4A69F83F" w14:textId="74F7E753"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65" w:history="1">
        <w:r w:rsidR="00901B35" w:rsidRPr="00901B35">
          <w:rPr>
            <w:rStyle w:val="Hiperveza"/>
            <w:rFonts w:asciiTheme="majorHAnsi" w:hAnsiTheme="majorHAnsi" w:cstheme="majorHAnsi"/>
            <w:noProof/>
            <w:sz w:val="22"/>
            <w:szCs w:val="22"/>
          </w:rPr>
          <w:t>3.1.1.1. Ukupna površina područja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_Toc134180465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8</w:t>
        </w:r>
        <w:r w:rsidR="00901B35" w:rsidRPr="00901B35">
          <w:rPr>
            <w:rFonts w:asciiTheme="majorHAnsi" w:hAnsiTheme="majorHAnsi" w:cstheme="majorHAnsi"/>
            <w:noProof/>
            <w:webHidden/>
            <w:sz w:val="22"/>
            <w:szCs w:val="22"/>
          </w:rPr>
          <w:fldChar w:fldCharType="end"/>
        </w:r>
      </w:hyperlink>
    </w:p>
    <w:p w14:paraId="5E6564D2" w14:textId="6C13E73D"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66" w:history="1">
        <w:r w:rsidR="00901B35" w:rsidRPr="00901B35">
          <w:rPr>
            <w:rStyle w:val="Hiperveza"/>
            <w:rFonts w:asciiTheme="majorHAnsi" w:hAnsiTheme="majorHAnsi" w:cstheme="majorHAnsi"/>
            <w:noProof/>
            <w:sz w:val="22"/>
            <w:szCs w:val="22"/>
          </w:rPr>
          <w:t>3.1.1.2. Rijeke i jezera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_Toc134180466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8</w:t>
        </w:r>
        <w:r w:rsidR="00901B35" w:rsidRPr="00901B35">
          <w:rPr>
            <w:rFonts w:asciiTheme="majorHAnsi" w:hAnsiTheme="majorHAnsi" w:cstheme="majorHAnsi"/>
            <w:noProof/>
            <w:webHidden/>
            <w:sz w:val="22"/>
            <w:szCs w:val="22"/>
          </w:rPr>
          <w:fldChar w:fldCharType="end"/>
        </w:r>
      </w:hyperlink>
    </w:p>
    <w:p w14:paraId="72D9C79E" w14:textId="1F61AEB6"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67" w:history="1">
        <w:r w:rsidR="00901B35" w:rsidRPr="00901B35">
          <w:rPr>
            <w:rStyle w:val="Hiperveza"/>
            <w:rFonts w:asciiTheme="majorHAnsi" w:hAnsiTheme="majorHAnsi" w:cstheme="majorHAnsi"/>
            <w:noProof/>
            <w:sz w:val="22"/>
            <w:szCs w:val="22"/>
          </w:rPr>
          <w:t>3.1.1.3. Ostale geografsko</w:t>
        </w:r>
        <w:r w:rsidR="00901B35" w:rsidRPr="00901B35">
          <w:rPr>
            <w:rStyle w:val="Hiperveza"/>
            <w:rFonts w:asciiTheme="majorHAnsi" w:hAnsiTheme="majorHAnsi" w:cstheme="majorHAnsi"/>
            <w:noProof/>
            <w:sz w:val="22"/>
            <w:szCs w:val="22"/>
          </w:rPr>
          <w:sym w:font="Symbol" w:char="F02D"/>
        </w:r>
        <w:r w:rsidR="00901B35" w:rsidRPr="00901B35">
          <w:rPr>
            <w:rStyle w:val="Hiperveza"/>
            <w:rFonts w:asciiTheme="majorHAnsi" w:hAnsiTheme="majorHAnsi" w:cstheme="majorHAnsi"/>
            <w:noProof/>
            <w:sz w:val="22"/>
            <w:szCs w:val="22"/>
          </w:rPr>
          <w:t>klimatološke karakteristike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_Toc134180467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8</w:t>
        </w:r>
        <w:r w:rsidR="00901B35" w:rsidRPr="00901B35">
          <w:rPr>
            <w:rFonts w:asciiTheme="majorHAnsi" w:hAnsiTheme="majorHAnsi" w:cstheme="majorHAnsi"/>
            <w:noProof/>
            <w:webHidden/>
            <w:sz w:val="22"/>
            <w:szCs w:val="22"/>
          </w:rPr>
          <w:fldChar w:fldCharType="end"/>
        </w:r>
      </w:hyperlink>
    </w:p>
    <w:p w14:paraId="27CBF7DA" w14:textId="7F589740" w:rsidR="00901B35" w:rsidRPr="00901B35" w:rsidRDefault="00000000">
      <w:pPr>
        <w:pStyle w:val="Sadraj5"/>
        <w:tabs>
          <w:tab w:val="left" w:pos="1920"/>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68" w:history="1">
        <w:r w:rsidR="00901B35" w:rsidRPr="00901B35">
          <w:rPr>
            <w:rStyle w:val="Hiperveza"/>
            <w:rFonts w:asciiTheme="majorHAnsi" w:hAnsiTheme="majorHAnsi" w:cstheme="majorHAnsi"/>
            <w:noProof/>
            <w:sz w:val="22"/>
            <w:szCs w:val="22"/>
          </w:rPr>
          <w:t>3.1.1.3.1</w:t>
        </w:r>
        <w:r w:rsidR="00901B35" w:rsidRPr="00901B35">
          <w:rPr>
            <w:rFonts w:asciiTheme="majorHAnsi" w:eastAsiaTheme="minorEastAsia" w:hAnsiTheme="majorHAnsi" w:cstheme="majorHAnsi"/>
            <w:noProof/>
            <w:kern w:val="2"/>
            <w:sz w:val="22"/>
            <w:szCs w:val="22"/>
            <w:lang w:eastAsia="hr-HR"/>
            <w14:ligatures w14:val="standardContextual"/>
          </w:rPr>
          <w:tab/>
        </w:r>
        <w:r w:rsidR="00901B35" w:rsidRPr="00901B35">
          <w:rPr>
            <w:rStyle w:val="Hiperveza"/>
            <w:rFonts w:asciiTheme="majorHAnsi" w:hAnsiTheme="majorHAnsi" w:cstheme="majorHAnsi"/>
            <w:noProof/>
            <w:sz w:val="22"/>
            <w:szCs w:val="22"/>
          </w:rPr>
          <w:t>Reljef</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_Toc134180468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8</w:t>
        </w:r>
        <w:r w:rsidR="00901B35" w:rsidRPr="00901B35">
          <w:rPr>
            <w:rFonts w:asciiTheme="majorHAnsi" w:hAnsiTheme="majorHAnsi" w:cstheme="majorHAnsi"/>
            <w:noProof/>
            <w:webHidden/>
            <w:sz w:val="22"/>
            <w:szCs w:val="22"/>
          </w:rPr>
          <w:fldChar w:fldCharType="end"/>
        </w:r>
      </w:hyperlink>
    </w:p>
    <w:p w14:paraId="56F03EFC" w14:textId="5B5077A2" w:rsidR="00901B35" w:rsidRPr="00901B35" w:rsidRDefault="00000000">
      <w:pPr>
        <w:pStyle w:val="Sadraj5"/>
        <w:tabs>
          <w:tab w:val="left" w:pos="1920"/>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69" w:history="1">
        <w:r w:rsidR="00901B35" w:rsidRPr="00901B35">
          <w:rPr>
            <w:rStyle w:val="Hiperveza"/>
            <w:rFonts w:asciiTheme="majorHAnsi" w:hAnsiTheme="majorHAnsi" w:cstheme="majorHAnsi"/>
            <w:noProof/>
            <w:sz w:val="22"/>
            <w:szCs w:val="22"/>
          </w:rPr>
          <w:t>3.1.1.3.2</w:t>
        </w:r>
        <w:r w:rsidR="00901B35" w:rsidRPr="00901B35">
          <w:rPr>
            <w:rFonts w:asciiTheme="majorHAnsi" w:eastAsiaTheme="minorEastAsia" w:hAnsiTheme="majorHAnsi" w:cstheme="majorHAnsi"/>
            <w:noProof/>
            <w:kern w:val="2"/>
            <w:sz w:val="22"/>
            <w:szCs w:val="22"/>
            <w:lang w:eastAsia="hr-HR"/>
            <w14:ligatures w14:val="standardContextual"/>
          </w:rPr>
          <w:tab/>
        </w:r>
        <w:r w:rsidR="00901B35" w:rsidRPr="00901B35">
          <w:rPr>
            <w:rStyle w:val="Hiperveza"/>
            <w:rFonts w:asciiTheme="majorHAnsi" w:hAnsiTheme="majorHAnsi" w:cstheme="majorHAnsi"/>
            <w:noProof/>
            <w:sz w:val="22"/>
            <w:szCs w:val="22"/>
          </w:rPr>
          <w:t>Meteorološki pokazatelji</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_Toc134180469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9</w:t>
        </w:r>
        <w:r w:rsidR="00901B35" w:rsidRPr="00901B35">
          <w:rPr>
            <w:rFonts w:asciiTheme="majorHAnsi" w:hAnsiTheme="majorHAnsi" w:cstheme="majorHAnsi"/>
            <w:noProof/>
            <w:webHidden/>
            <w:sz w:val="22"/>
            <w:szCs w:val="22"/>
          </w:rPr>
          <w:fldChar w:fldCharType="end"/>
        </w:r>
      </w:hyperlink>
    </w:p>
    <w:p w14:paraId="59AD2CC0" w14:textId="5ED3B6CE"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70" w:history="1">
        <w:r w:rsidR="00901B35" w:rsidRPr="00901B35">
          <w:rPr>
            <w:rStyle w:val="Hiperveza"/>
            <w:rFonts w:asciiTheme="majorHAnsi" w:hAnsiTheme="majorHAnsi" w:cstheme="majorHAnsi"/>
            <w:noProof/>
            <w:sz w:val="22"/>
            <w:szCs w:val="22"/>
          </w:rPr>
          <w:t>3.1.1.4. Površina obuhvaćena klizištima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_Toc134180470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9</w:t>
        </w:r>
        <w:r w:rsidR="00901B35" w:rsidRPr="00901B35">
          <w:rPr>
            <w:rFonts w:asciiTheme="majorHAnsi" w:hAnsiTheme="majorHAnsi" w:cstheme="majorHAnsi"/>
            <w:noProof/>
            <w:webHidden/>
            <w:sz w:val="22"/>
            <w:szCs w:val="22"/>
          </w:rPr>
          <w:fldChar w:fldCharType="end"/>
        </w:r>
      </w:hyperlink>
    </w:p>
    <w:p w14:paraId="639AAE78" w14:textId="06297768"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71" w:history="1">
        <w:r w:rsidR="00901B35" w:rsidRPr="00901B35">
          <w:rPr>
            <w:rStyle w:val="Hiperveza"/>
            <w:rFonts w:asciiTheme="majorHAnsi" w:hAnsiTheme="majorHAnsi" w:cstheme="majorHAnsi"/>
            <w:noProof/>
            <w:sz w:val="22"/>
            <w:szCs w:val="22"/>
          </w:rPr>
          <w:t>3.1.1.5. Karta potresnih područja na području odgovornosti</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_Toc134180471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9</w:t>
        </w:r>
        <w:r w:rsidR="00901B35" w:rsidRPr="00901B35">
          <w:rPr>
            <w:rFonts w:asciiTheme="majorHAnsi" w:hAnsiTheme="majorHAnsi" w:cstheme="majorHAnsi"/>
            <w:noProof/>
            <w:webHidden/>
            <w:sz w:val="22"/>
            <w:szCs w:val="22"/>
          </w:rPr>
          <w:fldChar w:fldCharType="end"/>
        </w:r>
      </w:hyperlink>
    </w:p>
    <w:p w14:paraId="402420F0" w14:textId="64885F0B"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472" w:history="1">
        <w:r w:rsidR="00901B35" w:rsidRPr="00901B35">
          <w:rPr>
            <w:rStyle w:val="Hiperveza"/>
            <w:rFonts w:asciiTheme="majorHAnsi" w:hAnsiTheme="majorHAnsi" w:cstheme="majorHAnsi"/>
            <w:i w:val="0"/>
            <w:iCs w:val="0"/>
            <w:noProof/>
            <w:spacing w:val="-14"/>
            <w:sz w:val="22"/>
            <w:szCs w:val="22"/>
          </w:rPr>
          <w:t>3.1.2.</w:t>
        </w:r>
        <w:r w:rsidR="00901B35" w:rsidRPr="00901B35">
          <w:rPr>
            <w:rStyle w:val="Hiperveza"/>
            <w:rFonts w:asciiTheme="majorHAnsi" w:hAnsiTheme="majorHAnsi" w:cstheme="majorHAnsi"/>
            <w:i w:val="0"/>
            <w:iCs w:val="0"/>
            <w:noProof/>
            <w:sz w:val="22"/>
            <w:szCs w:val="22"/>
          </w:rPr>
          <w:t xml:space="preserve"> Stanovništvo</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_Toc134180472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10</w:t>
        </w:r>
        <w:r w:rsidR="00901B35" w:rsidRPr="00901B35">
          <w:rPr>
            <w:rFonts w:asciiTheme="majorHAnsi" w:hAnsiTheme="majorHAnsi" w:cstheme="majorHAnsi"/>
            <w:i w:val="0"/>
            <w:iCs w:val="0"/>
            <w:noProof/>
            <w:webHidden/>
            <w:sz w:val="22"/>
            <w:szCs w:val="22"/>
          </w:rPr>
          <w:fldChar w:fldCharType="end"/>
        </w:r>
      </w:hyperlink>
    </w:p>
    <w:p w14:paraId="45106DE1" w14:textId="15891185"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73" w:history="1">
        <w:r w:rsidR="00901B35" w:rsidRPr="00901B35">
          <w:rPr>
            <w:rStyle w:val="Hiperveza"/>
            <w:rFonts w:asciiTheme="majorHAnsi" w:hAnsiTheme="majorHAnsi" w:cstheme="majorHAnsi"/>
            <w:noProof/>
            <w:sz w:val="22"/>
            <w:szCs w:val="22"/>
          </w:rPr>
          <w:t>3.1.2.1. Broj stanovnika/zaposlenih/nezaposlenih/umirovljenika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_Toc134180473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13</w:t>
        </w:r>
        <w:r w:rsidR="00901B35" w:rsidRPr="00901B35">
          <w:rPr>
            <w:rFonts w:asciiTheme="majorHAnsi" w:hAnsiTheme="majorHAnsi" w:cstheme="majorHAnsi"/>
            <w:noProof/>
            <w:webHidden/>
            <w:sz w:val="22"/>
            <w:szCs w:val="22"/>
          </w:rPr>
          <w:fldChar w:fldCharType="end"/>
        </w:r>
      </w:hyperlink>
    </w:p>
    <w:p w14:paraId="225430A6" w14:textId="17B24C70"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74" w:history="1">
        <w:r w:rsidR="00901B35" w:rsidRPr="00901B35">
          <w:rPr>
            <w:rStyle w:val="Hiperveza"/>
            <w:rFonts w:asciiTheme="majorHAnsi" w:hAnsiTheme="majorHAnsi" w:cstheme="majorHAnsi"/>
            <w:noProof/>
            <w:sz w:val="22"/>
            <w:szCs w:val="22"/>
          </w:rPr>
          <w:t>3.1.2.2. Broj i kategorije osoba s invaliditetom posebnim potrebama (ranjive skupine)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_Toc134180474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13</w:t>
        </w:r>
        <w:r w:rsidR="00901B35" w:rsidRPr="00901B35">
          <w:rPr>
            <w:rFonts w:asciiTheme="majorHAnsi" w:hAnsiTheme="majorHAnsi" w:cstheme="majorHAnsi"/>
            <w:noProof/>
            <w:webHidden/>
            <w:sz w:val="22"/>
            <w:szCs w:val="22"/>
          </w:rPr>
          <w:fldChar w:fldCharType="end"/>
        </w:r>
      </w:hyperlink>
    </w:p>
    <w:p w14:paraId="12DB16F7" w14:textId="475EC884"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75" w:history="1">
        <w:r w:rsidR="00901B35" w:rsidRPr="00901B35">
          <w:rPr>
            <w:rStyle w:val="Hiperveza"/>
            <w:rFonts w:asciiTheme="majorHAnsi" w:hAnsiTheme="majorHAnsi" w:cstheme="majorHAnsi"/>
            <w:noProof/>
            <w:sz w:val="22"/>
            <w:szCs w:val="22"/>
          </w:rPr>
          <w:t>3.1.2.3. Pokazatelji u odnosu na kategorije stanovništva/zaposlenika planiranih za evakuiranje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_Toc134180475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14</w:t>
        </w:r>
        <w:r w:rsidR="00901B35" w:rsidRPr="00901B35">
          <w:rPr>
            <w:rFonts w:asciiTheme="majorHAnsi" w:hAnsiTheme="majorHAnsi" w:cstheme="majorHAnsi"/>
            <w:noProof/>
            <w:webHidden/>
            <w:sz w:val="22"/>
            <w:szCs w:val="22"/>
          </w:rPr>
          <w:fldChar w:fldCharType="end"/>
        </w:r>
      </w:hyperlink>
    </w:p>
    <w:p w14:paraId="7A0CC038" w14:textId="072197E4"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76" w:history="1">
        <w:r w:rsidR="00901B35" w:rsidRPr="00901B35">
          <w:rPr>
            <w:rStyle w:val="Hiperveza"/>
            <w:rFonts w:asciiTheme="majorHAnsi" w:hAnsiTheme="majorHAnsi" w:cstheme="majorHAnsi"/>
            <w:noProof/>
            <w:sz w:val="22"/>
            <w:szCs w:val="22"/>
          </w:rPr>
          <w:t>3.1.2.4. Gustoća naseljenosti</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_Toc134180476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14</w:t>
        </w:r>
        <w:r w:rsidR="00901B35" w:rsidRPr="00901B35">
          <w:rPr>
            <w:rFonts w:asciiTheme="majorHAnsi" w:hAnsiTheme="majorHAnsi" w:cstheme="majorHAnsi"/>
            <w:noProof/>
            <w:webHidden/>
            <w:sz w:val="22"/>
            <w:szCs w:val="22"/>
          </w:rPr>
          <w:fldChar w:fldCharType="end"/>
        </w:r>
      </w:hyperlink>
    </w:p>
    <w:p w14:paraId="563710EA" w14:textId="7DE542E7"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477" w:history="1">
        <w:r w:rsidR="00901B35" w:rsidRPr="00901B35">
          <w:rPr>
            <w:rStyle w:val="Hiperveza"/>
            <w:rFonts w:asciiTheme="majorHAnsi" w:hAnsiTheme="majorHAnsi" w:cstheme="majorHAnsi"/>
            <w:i w:val="0"/>
            <w:iCs w:val="0"/>
            <w:noProof/>
            <w:spacing w:val="-14"/>
            <w:sz w:val="22"/>
            <w:szCs w:val="22"/>
          </w:rPr>
          <w:t>3.1.3.</w:t>
        </w:r>
        <w:r w:rsidR="00901B35" w:rsidRPr="00901B35">
          <w:rPr>
            <w:rStyle w:val="Hiperveza"/>
            <w:rFonts w:asciiTheme="majorHAnsi" w:hAnsiTheme="majorHAnsi" w:cstheme="majorHAnsi"/>
            <w:i w:val="0"/>
            <w:iCs w:val="0"/>
            <w:noProof/>
            <w:sz w:val="22"/>
            <w:szCs w:val="22"/>
          </w:rPr>
          <w:t xml:space="preserve"> Materijalna i kulturna dobra te okoliš</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_Toc134180477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14</w:t>
        </w:r>
        <w:r w:rsidR="00901B35" w:rsidRPr="00901B35">
          <w:rPr>
            <w:rFonts w:asciiTheme="majorHAnsi" w:hAnsiTheme="majorHAnsi" w:cstheme="majorHAnsi"/>
            <w:i w:val="0"/>
            <w:iCs w:val="0"/>
            <w:noProof/>
            <w:webHidden/>
            <w:sz w:val="22"/>
            <w:szCs w:val="22"/>
          </w:rPr>
          <w:fldChar w:fldCharType="end"/>
        </w:r>
      </w:hyperlink>
    </w:p>
    <w:p w14:paraId="1990C27E" w14:textId="64CEF78B"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78" w:history="1">
        <w:r w:rsidR="00901B35" w:rsidRPr="00901B35">
          <w:rPr>
            <w:rStyle w:val="Hiperveza"/>
            <w:rFonts w:asciiTheme="majorHAnsi" w:hAnsiTheme="majorHAnsi" w:cstheme="majorHAnsi"/>
            <w:noProof/>
            <w:sz w:val="22"/>
            <w:szCs w:val="22"/>
          </w:rPr>
          <w:t>3.1.3.1. Kulturna dobra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_Toc134180478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14</w:t>
        </w:r>
        <w:r w:rsidR="00901B35" w:rsidRPr="00901B35">
          <w:rPr>
            <w:rFonts w:asciiTheme="majorHAnsi" w:hAnsiTheme="majorHAnsi" w:cstheme="majorHAnsi"/>
            <w:noProof/>
            <w:webHidden/>
            <w:sz w:val="22"/>
            <w:szCs w:val="22"/>
          </w:rPr>
          <w:fldChar w:fldCharType="end"/>
        </w:r>
      </w:hyperlink>
    </w:p>
    <w:p w14:paraId="61821B50" w14:textId="338328B7"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79" w:history="1">
        <w:r w:rsidR="00901B35" w:rsidRPr="00901B35">
          <w:rPr>
            <w:rStyle w:val="Hiperveza"/>
            <w:rFonts w:asciiTheme="majorHAnsi" w:hAnsiTheme="majorHAnsi" w:cstheme="majorHAnsi"/>
            <w:noProof/>
            <w:sz w:val="22"/>
            <w:szCs w:val="22"/>
          </w:rPr>
          <w:t>3.1.3.2. Zaštićena područja prirode, šumske površine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_Toc134180479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15</w:t>
        </w:r>
        <w:r w:rsidR="00901B35" w:rsidRPr="00901B35">
          <w:rPr>
            <w:rFonts w:asciiTheme="majorHAnsi" w:hAnsiTheme="majorHAnsi" w:cstheme="majorHAnsi"/>
            <w:noProof/>
            <w:webHidden/>
            <w:sz w:val="22"/>
            <w:szCs w:val="22"/>
          </w:rPr>
          <w:fldChar w:fldCharType="end"/>
        </w:r>
      </w:hyperlink>
    </w:p>
    <w:p w14:paraId="575EA719" w14:textId="0FEC051F"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80" w:history="1">
        <w:r w:rsidR="00901B35" w:rsidRPr="00901B35">
          <w:rPr>
            <w:rStyle w:val="Hiperveza"/>
            <w:rFonts w:asciiTheme="majorHAnsi" w:hAnsiTheme="majorHAnsi" w:cstheme="majorHAnsi"/>
            <w:noProof/>
            <w:sz w:val="22"/>
            <w:szCs w:val="22"/>
          </w:rPr>
          <w:t>3.1.3.3. Vodoopskrbni objekti</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_Toc134180480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15</w:t>
        </w:r>
        <w:r w:rsidR="00901B35" w:rsidRPr="00901B35">
          <w:rPr>
            <w:rFonts w:asciiTheme="majorHAnsi" w:hAnsiTheme="majorHAnsi" w:cstheme="majorHAnsi"/>
            <w:noProof/>
            <w:webHidden/>
            <w:sz w:val="22"/>
            <w:szCs w:val="22"/>
          </w:rPr>
          <w:fldChar w:fldCharType="end"/>
        </w:r>
      </w:hyperlink>
    </w:p>
    <w:p w14:paraId="653D5E85" w14:textId="0058B463"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81" w:history="1">
        <w:r w:rsidR="00901B35" w:rsidRPr="00901B35">
          <w:rPr>
            <w:rStyle w:val="Hiperveza"/>
            <w:rFonts w:asciiTheme="majorHAnsi" w:hAnsiTheme="majorHAnsi" w:cstheme="majorHAnsi"/>
            <w:noProof/>
            <w:sz w:val="22"/>
            <w:szCs w:val="22"/>
          </w:rPr>
          <w:t>3.1.3.4. Poljoprivredne površine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_Toc134180481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16</w:t>
        </w:r>
        <w:r w:rsidR="00901B35" w:rsidRPr="00901B35">
          <w:rPr>
            <w:rFonts w:asciiTheme="majorHAnsi" w:hAnsiTheme="majorHAnsi" w:cstheme="majorHAnsi"/>
            <w:noProof/>
            <w:webHidden/>
            <w:sz w:val="22"/>
            <w:szCs w:val="22"/>
          </w:rPr>
          <w:fldChar w:fldCharType="end"/>
        </w:r>
      </w:hyperlink>
    </w:p>
    <w:p w14:paraId="7E5FF87E" w14:textId="169C7525"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82" w:history="1">
        <w:r w:rsidR="00901B35" w:rsidRPr="00901B35">
          <w:rPr>
            <w:rStyle w:val="Hiperveza"/>
            <w:rFonts w:asciiTheme="majorHAnsi" w:hAnsiTheme="majorHAnsi" w:cstheme="majorHAnsi"/>
            <w:noProof/>
            <w:sz w:val="22"/>
            <w:szCs w:val="22"/>
          </w:rPr>
          <w:t>3.1.3.5. Industrijski i drugi gospodarski objekti, operateri i područja postrojenja s opasnim tvarima te njihove tehnološke karakteristike i smještaj i posebnosti u odnosu na naselja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_Toc134180482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17</w:t>
        </w:r>
        <w:r w:rsidR="00901B35" w:rsidRPr="00901B35">
          <w:rPr>
            <w:rFonts w:asciiTheme="majorHAnsi" w:hAnsiTheme="majorHAnsi" w:cstheme="majorHAnsi"/>
            <w:noProof/>
            <w:webHidden/>
            <w:sz w:val="22"/>
            <w:szCs w:val="22"/>
          </w:rPr>
          <w:fldChar w:fldCharType="end"/>
        </w:r>
      </w:hyperlink>
    </w:p>
    <w:p w14:paraId="42CCF45B" w14:textId="3506A2FE"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83" w:history="1">
        <w:r w:rsidR="00901B35" w:rsidRPr="00901B35">
          <w:rPr>
            <w:rStyle w:val="Hiperveza"/>
            <w:rFonts w:asciiTheme="majorHAnsi" w:hAnsiTheme="majorHAnsi" w:cstheme="majorHAnsi"/>
            <w:noProof/>
            <w:sz w:val="22"/>
            <w:szCs w:val="22"/>
          </w:rPr>
          <w:t>3.1.3.6. Stambeni, poslovni, sportski, vjerski i kulturni objekti u kojima boravi i može biti ugrožen velik broj ljudi</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_Toc134180483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18</w:t>
        </w:r>
        <w:r w:rsidR="00901B35" w:rsidRPr="00901B35">
          <w:rPr>
            <w:rFonts w:asciiTheme="majorHAnsi" w:hAnsiTheme="majorHAnsi" w:cstheme="majorHAnsi"/>
            <w:noProof/>
            <w:webHidden/>
            <w:sz w:val="22"/>
            <w:szCs w:val="22"/>
          </w:rPr>
          <w:fldChar w:fldCharType="end"/>
        </w:r>
      </w:hyperlink>
    </w:p>
    <w:p w14:paraId="4BC72731" w14:textId="6E0D8162"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84" w:history="1">
        <w:r w:rsidR="00901B35" w:rsidRPr="00901B35">
          <w:rPr>
            <w:rStyle w:val="Hiperveza"/>
            <w:rFonts w:asciiTheme="majorHAnsi" w:hAnsiTheme="majorHAnsi" w:cstheme="majorHAnsi"/>
            <w:noProof/>
            <w:sz w:val="22"/>
            <w:szCs w:val="22"/>
          </w:rPr>
          <w:t>3.1.3.7. Kapaciteti i drugi objekti za sklanjanje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_Toc134180484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18</w:t>
        </w:r>
        <w:r w:rsidR="00901B35" w:rsidRPr="00901B35">
          <w:rPr>
            <w:rFonts w:asciiTheme="majorHAnsi" w:hAnsiTheme="majorHAnsi" w:cstheme="majorHAnsi"/>
            <w:noProof/>
            <w:webHidden/>
            <w:sz w:val="22"/>
            <w:szCs w:val="22"/>
          </w:rPr>
          <w:fldChar w:fldCharType="end"/>
        </w:r>
      </w:hyperlink>
    </w:p>
    <w:p w14:paraId="32375E5D" w14:textId="2B7C8117"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85" w:history="1">
        <w:r w:rsidR="00901B35" w:rsidRPr="00901B35">
          <w:rPr>
            <w:rStyle w:val="Hiperveza"/>
            <w:rFonts w:asciiTheme="majorHAnsi" w:eastAsia="Calibri" w:hAnsiTheme="majorHAnsi" w:cstheme="majorHAnsi"/>
            <w:noProof/>
            <w:sz w:val="22"/>
            <w:szCs w:val="22"/>
          </w:rPr>
          <w:t>3.1.3.8. Kapaciteti za zbrinjavanje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_Toc134180485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18</w:t>
        </w:r>
        <w:r w:rsidR="00901B35" w:rsidRPr="00901B35">
          <w:rPr>
            <w:rFonts w:asciiTheme="majorHAnsi" w:hAnsiTheme="majorHAnsi" w:cstheme="majorHAnsi"/>
            <w:noProof/>
            <w:webHidden/>
            <w:sz w:val="22"/>
            <w:szCs w:val="22"/>
          </w:rPr>
          <w:fldChar w:fldCharType="end"/>
        </w:r>
      </w:hyperlink>
    </w:p>
    <w:p w14:paraId="112BEE47" w14:textId="29072331"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86" w:history="1">
        <w:r w:rsidR="00901B35" w:rsidRPr="00901B35">
          <w:rPr>
            <w:rStyle w:val="Hiperveza"/>
            <w:rFonts w:asciiTheme="majorHAnsi" w:hAnsiTheme="majorHAnsi" w:cstheme="majorHAnsi"/>
            <w:noProof/>
            <w:sz w:val="22"/>
            <w:szCs w:val="22"/>
          </w:rPr>
          <w:t>3.1.3.9. Zdravstveni kapaciteti (javni i privatni)</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_Toc134180486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18</w:t>
        </w:r>
        <w:r w:rsidR="00901B35" w:rsidRPr="00901B35">
          <w:rPr>
            <w:rFonts w:asciiTheme="majorHAnsi" w:hAnsiTheme="majorHAnsi" w:cstheme="majorHAnsi"/>
            <w:noProof/>
            <w:webHidden/>
            <w:sz w:val="22"/>
            <w:szCs w:val="22"/>
          </w:rPr>
          <w:fldChar w:fldCharType="end"/>
        </w:r>
      </w:hyperlink>
    </w:p>
    <w:p w14:paraId="5D60E120" w14:textId="08B15313"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487" w:history="1">
        <w:r w:rsidR="00901B35" w:rsidRPr="00901B35">
          <w:rPr>
            <w:rStyle w:val="Hiperveza"/>
            <w:rFonts w:asciiTheme="majorHAnsi" w:hAnsiTheme="majorHAnsi" w:cstheme="majorHAnsi"/>
            <w:i w:val="0"/>
            <w:iCs w:val="0"/>
            <w:noProof/>
            <w:spacing w:val="-14"/>
            <w:sz w:val="22"/>
            <w:szCs w:val="22"/>
          </w:rPr>
          <w:t>3.1.4.</w:t>
        </w:r>
        <w:r w:rsidR="00901B35" w:rsidRPr="00901B35">
          <w:rPr>
            <w:rStyle w:val="Hiperveza"/>
            <w:rFonts w:asciiTheme="majorHAnsi" w:hAnsiTheme="majorHAnsi" w:cstheme="majorHAnsi"/>
            <w:i w:val="0"/>
            <w:iCs w:val="0"/>
            <w:noProof/>
            <w:sz w:val="22"/>
            <w:szCs w:val="22"/>
          </w:rPr>
          <w:t xml:space="preserve"> Prometno-tehnološka infrastruktura</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_Toc134180487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18</w:t>
        </w:r>
        <w:r w:rsidR="00901B35" w:rsidRPr="00901B35">
          <w:rPr>
            <w:rFonts w:asciiTheme="majorHAnsi" w:hAnsiTheme="majorHAnsi" w:cstheme="majorHAnsi"/>
            <w:i w:val="0"/>
            <w:iCs w:val="0"/>
            <w:noProof/>
            <w:webHidden/>
            <w:sz w:val="22"/>
            <w:szCs w:val="22"/>
          </w:rPr>
          <w:fldChar w:fldCharType="end"/>
        </w:r>
      </w:hyperlink>
    </w:p>
    <w:p w14:paraId="68A95F77" w14:textId="6804CDAD"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88" w:history="1">
        <w:r w:rsidR="00901B35" w:rsidRPr="00901B35">
          <w:rPr>
            <w:rStyle w:val="Hiperveza"/>
            <w:rFonts w:asciiTheme="majorHAnsi" w:hAnsiTheme="majorHAnsi" w:cstheme="majorHAnsi"/>
            <w:noProof/>
            <w:sz w:val="22"/>
            <w:szCs w:val="22"/>
          </w:rPr>
          <w:t>3.1.4.1. Cestovni promet</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_Toc134180488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18</w:t>
        </w:r>
        <w:r w:rsidR="00901B35" w:rsidRPr="00901B35">
          <w:rPr>
            <w:rFonts w:asciiTheme="majorHAnsi" w:hAnsiTheme="majorHAnsi" w:cstheme="majorHAnsi"/>
            <w:noProof/>
            <w:webHidden/>
            <w:sz w:val="22"/>
            <w:szCs w:val="22"/>
          </w:rPr>
          <w:fldChar w:fldCharType="end"/>
        </w:r>
      </w:hyperlink>
    </w:p>
    <w:p w14:paraId="44C04613" w14:textId="6823020A"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89" w:history="1">
        <w:r w:rsidR="00901B35" w:rsidRPr="00901B35">
          <w:rPr>
            <w:rStyle w:val="Hiperveza"/>
            <w:rFonts w:asciiTheme="majorHAnsi" w:hAnsiTheme="majorHAnsi" w:cstheme="majorHAnsi"/>
            <w:noProof/>
            <w:sz w:val="22"/>
            <w:szCs w:val="22"/>
          </w:rPr>
          <w:t>3.1.4.2. Željeznički promet</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_Toc134180489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19</w:t>
        </w:r>
        <w:r w:rsidR="00901B35" w:rsidRPr="00901B35">
          <w:rPr>
            <w:rFonts w:asciiTheme="majorHAnsi" w:hAnsiTheme="majorHAnsi" w:cstheme="majorHAnsi"/>
            <w:noProof/>
            <w:webHidden/>
            <w:sz w:val="22"/>
            <w:szCs w:val="22"/>
          </w:rPr>
          <w:fldChar w:fldCharType="end"/>
        </w:r>
      </w:hyperlink>
    </w:p>
    <w:p w14:paraId="1F4D2BAF" w14:textId="302D7952"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90" w:history="1">
        <w:r w:rsidR="00901B35" w:rsidRPr="00901B35">
          <w:rPr>
            <w:rStyle w:val="Hiperveza"/>
            <w:rFonts w:asciiTheme="majorHAnsi" w:hAnsiTheme="majorHAnsi" w:cstheme="majorHAnsi"/>
            <w:noProof/>
            <w:sz w:val="22"/>
            <w:szCs w:val="22"/>
          </w:rPr>
          <w:t>3.1.4.3. Dalekovodi i transformatorske stanice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_Toc134180490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19</w:t>
        </w:r>
        <w:r w:rsidR="00901B35" w:rsidRPr="00901B35">
          <w:rPr>
            <w:rFonts w:asciiTheme="majorHAnsi" w:hAnsiTheme="majorHAnsi" w:cstheme="majorHAnsi"/>
            <w:noProof/>
            <w:webHidden/>
            <w:sz w:val="22"/>
            <w:szCs w:val="22"/>
          </w:rPr>
          <w:fldChar w:fldCharType="end"/>
        </w:r>
      </w:hyperlink>
    </w:p>
    <w:p w14:paraId="6E9197D0" w14:textId="5A035B5C"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91" w:history="1">
        <w:r w:rsidR="00901B35" w:rsidRPr="00901B35">
          <w:rPr>
            <w:rStyle w:val="Hiperveza"/>
            <w:rFonts w:asciiTheme="majorHAnsi" w:eastAsia="Calibri" w:hAnsiTheme="majorHAnsi" w:cstheme="majorHAnsi"/>
            <w:noProof/>
            <w:sz w:val="22"/>
            <w:szCs w:val="22"/>
          </w:rPr>
          <w:t>3.1.4.4. Telekomunikacijski sustavi</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_Toc134180491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19</w:t>
        </w:r>
        <w:r w:rsidR="00901B35" w:rsidRPr="00901B35">
          <w:rPr>
            <w:rFonts w:asciiTheme="majorHAnsi" w:hAnsiTheme="majorHAnsi" w:cstheme="majorHAnsi"/>
            <w:noProof/>
            <w:webHidden/>
            <w:sz w:val="22"/>
            <w:szCs w:val="22"/>
          </w:rPr>
          <w:fldChar w:fldCharType="end"/>
        </w:r>
      </w:hyperlink>
    </w:p>
    <w:p w14:paraId="6279EC17" w14:textId="755CD3C6"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492" w:history="1">
        <w:r w:rsidR="00901B35" w:rsidRPr="00901B35">
          <w:rPr>
            <w:rStyle w:val="Hiperveza"/>
            <w:rFonts w:asciiTheme="majorHAnsi" w:hAnsiTheme="majorHAnsi" w:cstheme="majorHAnsi"/>
            <w:noProof/>
            <w:sz w:val="22"/>
            <w:szCs w:val="22"/>
          </w:rPr>
          <w:t>3.1.4.5. Plinovodi i naftovodi</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_Toc134180492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20</w:t>
        </w:r>
        <w:r w:rsidR="00901B35" w:rsidRPr="00901B35">
          <w:rPr>
            <w:rFonts w:asciiTheme="majorHAnsi" w:hAnsiTheme="majorHAnsi" w:cstheme="majorHAnsi"/>
            <w:noProof/>
            <w:webHidden/>
            <w:sz w:val="22"/>
            <w:szCs w:val="22"/>
          </w:rPr>
          <w:fldChar w:fldCharType="end"/>
        </w:r>
      </w:hyperlink>
    </w:p>
    <w:p w14:paraId="7A630CFD" w14:textId="68DA3BA6" w:rsidR="00901B35" w:rsidRPr="00901B35" w:rsidRDefault="00000000">
      <w:pPr>
        <w:pStyle w:val="Sadraj2"/>
        <w:tabs>
          <w:tab w:val="left" w:pos="960"/>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493" w:history="1">
        <w:r w:rsidR="00901B35" w:rsidRPr="00901B35">
          <w:rPr>
            <w:rStyle w:val="Hiperveza"/>
            <w:rFonts w:asciiTheme="majorHAnsi" w:hAnsiTheme="majorHAnsi" w:cstheme="majorHAnsi"/>
            <w:noProof/>
            <w:sz w:val="22"/>
            <w:szCs w:val="22"/>
          </w:rPr>
          <w:t>3.2.</w:t>
        </w:r>
        <w:r w:rsidR="00901B35" w:rsidRPr="00901B35">
          <w:rPr>
            <w:rFonts w:asciiTheme="majorHAnsi" w:eastAsiaTheme="minorEastAsia" w:hAnsiTheme="majorHAnsi" w:cstheme="majorHAnsi"/>
            <w:smallCaps w:val="0"/>
            <w:noProof/>
            <w:kern w:val="2"/>
            <w:sz w:val="22"/>
            <w:szCs w:val="22"/>
            <w:lang w:eastAsia="hr-HR"/>
            <w14:ligatures w14:val="standardContextual"/>
          </w:rPr>
          <w:tab/>
        </w:r>
        <w:r w:rsidR="00901B35" w:rsidRPr="00901B35">
          <w:rPr>
            <w:rStyle w:val="Hiperveza"/>
            <w:rFonts w:asciiTheme="majorHAnsi" w:hAnsiTheme="majorHAnsi" w:cstheme="majorHAnsi"/>
            <w:noProof/>
            <w:sz w:val="22"/>
            <w:szCs w:val="22"/>
          </w:rPr>
          <w:t>UPOZORAVANJE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_Toc134180493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20</w:t>
        </w:r>
        <w:r w:rsidR="00901B35" w:rsidRPr="00901B35">
          <w:rPr>
            <w:rFonts w:asciiTheme="majorHAnsi" w:hAnsiTheme="majorHAnsi" w:cstheme="majorHAnsi"/>
            <w:noProof/>
            <w:webHidden/>
            <w:sz w:val="22"/>
            <w:szCs w:val="22"/>
          </w:rPr>
          <w:fldChar w:fldCharType="end"/>
        </w:r>
      </w:hyperlink>
    </w:p>
    <w:p w14:paraId="44F62F8F" w14:textId="0797DEA0" w:rsidR="00901B35" w:rsidRPr="00901B35" w:rsidRDefault="00000000">
      <w:pPr>
        <w:pStyle w:val="Sadraj2"/>
        <w:tabs>
          <w:tab w:val="left" w:pos="960"/>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494" w:history="1">
        <w:r w:rsidR="00901B35" w:rsidRPr="00901B35">
          <w:rPr>
            <w:rStyle w:val="Hiperveza"/>
            <w:rFonts w:asciiTheme="majorHAnsi" w:hAnsiTheme="majorHAnsi" w:cstheme="majorHAnsi"/>
            <w:noProof/>
            <w:sz w:val="22"/>
            <w:szCs w:val="22"/>
          </w:rPr>
          <w:t>3.3.</w:t>
        </w:r>
        <w:r w:rsidR="00901B35" w:rsidRPr="00901B35">
          <w:rPr>
            <w:rFonts w:asciiTheme="majorHAnsi" w:eastAsiaTheme="minorEastAsia" w:hAnsiTheme="majorHAnsi" w:cstheme="majorHAnsi"/>
            <w:smallCaps w:val="0"/>
            <w:noProof/>
            <w:kern w:val="2"/>
            <w:sz w:val="22"/>
            <w:szCs w:val="22"/>
            <w:lang w:eastAsia="hr-HR"/>
            <w14:ligatures w14:val="standardContextual"/>
          </w:rPr>
          <w:tab/>
        </w:r>
        <w:r w:rsidR="00901B35" w:rsidRPr="00901B35">
          <w:rPr>
            <w:rStyle w:val="Hiperveza"/>
            <w:rFonts w:asciiTheme="majorHAnsi" w:hAnsiTheme="majorHAnsi" w:cstheme="majorHAnsi"/>
            <w:noProof/>
            <w:sz w:val="22"/>
            <w:szCs w:val="22"/>
          </w:rPr>
          <w:t>UZBUNJIVANJE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_Toc134180494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24</w:t>
        </w:r>
        <w:r w:rsidR="00901B35" w:rsidRPr="00901B35">
          <w:rPr>
            <w:rFonts w:asciiTheme="majorHAnsi" w:hAnsiTheme="majorHAnsi" w:cstheme="majorHAnsi"/>
            <w:noProof/>
            <w:webHidden/>
            <w:sz w:val="22"/>
            <w:szCs w:val="22"/>
          </w:rPr>
          <w:fldChar w:fldCharType="end"/>
        </w:r>
      </w:hyperlink>
    </w:p>
    <w:p w14:paraId="338B5F49" w14:textId="20C966CD" w:rsidR="00901B35" w:rsidRPr="00901B35" w:rsidRDefault="00000000">
      <w:pPr>
        <w:pStyle w:val="Sadraj2"/>
        <w:tabs>
          <w:tab w:val="left" w:pos="960"/>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495" w:history="1">
        <w:r w:rsidR="00901B35" w:rsidRPr="00901B35">
          <w:rPr>
            <w:rStyle w:val="Hiperveza"/>
            <w:rFonts w:asciiTheme="majorHAnsi" w:hAnsiTheme="majorHAnsi" w:cstheme="majorHAnsi"/>
            <w:noProof/>
            <w:sz w:val="22"/>
            <w:szCs w:val="22"/>
          </w:rPr>
          <w:t>3.4.</w:t>
        </w:r>
        <w:r w:rsidR="00901B35" w:rsidRPr="00901B35">
          <w:rPr>
            <w:rFonts w:asciiTheme="majorHAnsi" w:eastAsiaTheme="minorEastAsia" w:hAnsiTheme="majorHAnsi" w:cstheme="majorHAnsi"/>
            <w:smallCaps w:val="0"/>
            <w:noProof/>
            <w:kern w:val="2"/>
            <w:sz w:val="22"/>
            <w:szCs w:val="22"/>
            <w:lang w:eastAsia="hr-HR"/>
            <w14:ligatures w14:val="standardContextual"/>
          </w:rPr>
          <w:tab/>
        </w:r>
        <w:r w:rsidR="00901B35" w:rsidRPr="00901B35">
          <w:rPr>
            <w:rStyle w:val="Hiperveza"/>
            <w:rFonts w:asciiTheme="majorHAnsi" w:hAnsiTheme="majorHAnsi" w:cstheme="majorHAnsi"/>
            <w:noProof/>
            <w:sz w:val="22"/>
            <w:szCs w:val="22"/>
          </w:rPr>
          <w:t>PRIPRAVNOST</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_Toc134180495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26</w:t>
        </w:r>
        <w:r w:rsidR="00901B35" w:rsidRPr="00901B35">
          <w:rPr>
            <w:rFonts w:asciiTheme="majorHAnsi" w:hAnsiTheme="majorHAnsi" w:cstheme="majorHAnsi"/>
            <w:noProof/>
            <w:webHidden/>
            <w:sz w:val="22"/>
            <w:szCs w:val="22"/>
          </w:rPr>
          <w:fldChar w:fldCharType="end"/>
        </w:r>
      </w:hyperlink>
    </w:p>
    <w:p w14:paraId="04D3414D" w14:textId="752B46BB" w:rsidR="00901B35" w:rsidRPr="00901B35" w:rsidRDefault="00000000">
      <w:pPr>
        <w:pStyle w:val="Sadraj2"/>
        <w:tabs>
          <w:tab w:val="left" w:pos="960"/>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496" w:history="1">
        <w:r w:rsidR="00901B35" w:rsidRPr="00901B35">
          <w:rPr>
            <w:rStyle w:val="Hiperveza"/>
            <w:rFonts w:asciiTheme="majorHAnsi" w:hAnsiTheme="majorHAnsi" w:cstheme="majorHAnsi"/>
            <w:noProof/>
            <w:sz w:val="22"/>
            <w:szCs w:val="22"/>
          </w:rPr>
          <w:t>3.5.</w:t>
        </w:r>
        <w:r w:rsidR="00901B35" w:rsidRPr="00901B35">
          <w:rPr>
            <w:rFonts w:asciiTheme="majorHAnsi" w:eastAsiaTheme="minorEastAsia" w:hAnsiTheme="majorHAnsi" w:cstheme="majorHAnsi"/>
            <w:smallCaps w:val="0"/>
            <w:noProof/>
            <w:kern w:val="2"/>
            <w:sz w:val="22"/>
            <w:szCs w:val="22"/>
            <w:lang w:eastAsia="hr-HR"/>
            <w14:ligatures w14:val="standardContextual"/>
          </w:rPr>
          <w:tab/>
        </w:r>
        <w:r w:rsidR="00901B35" w:rsidRPr="00901B35">
          <w:rPr>
            <w:rStyle w:val="Hiperveza"/>
            <w:rFonts w:asciiTheme="majorHAnsi" w:hAnsiTheme="majorHAnsi" w:cstheme="majorHAnsi"/>
            <w:noProof/>
            <w:sz w:val="22"/>
            <w:szCs w:val="22"/>
          </w:rPr>
          <w:t>MOBILIZACIJA (AKTIVIRANJE) I NARASTANJE OPERATIVNIH SNAGA SUSTAVA CIVILNE ZAŠTITE</w:t>
        </w:r>
        <w:r w:rsidR="00901B35" w:rsidRPr="00901B35">
          <w:rPr>
            <w:rFonts w:asciiTheme="majorHAnsi" w:hAnsiTheme="majorHAnsi" w:cstheme="majorHAnsi"/>
            <w:noProof/>
            <w:webHidden/>
            <w:sz w:val="22"/>
            <w:szCs w:val="22"/>
          </w:rPr>
          <w:tab/>
        </w:r>
        <w:r w:rsidR="00901B35">
          <w:rPr>
            <w:rFonts w:asciiTheme="majorHAnsi" w:hAnsiTheme="majorHAnsi" w:cstheme="majorHAnsi"/>
            <w:noProof/>
            <w:webHidden/>
            <w:sz w:val="22"/>
            <w:szCs w:val="22"/>
          </w:rPr>
          <w:tab/>
        </w:r>
        <w:r w:rsid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_Toc134180496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29</w:t>
        </w:r>
        <w:r w:rsidR="00901B35" w:rsidRPr="00901B35">
          <w:rPr>
            <w:rFonts w:asciiTheme="majorHAnsi" w:hAnsiTheme="majorHAnsi" w:cstheme="majorHAnsi"/>
            <w:noProof/>
            <w:webHidden/>
            <w:sz w:val="22"/>
            <w:szCs w:val="22"/>
          </w:rPr>
          <w:fldChar w:fldCharType="end"/>
        </w:r>
      </w:hyperlink>
    </w:p>
    <w:p w14:paraId="377CC8EB" w14:textId="38A8355E"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497" w:history="1">
        <w:r w:rsidR="00901B35" w:rsidRPr="00901B35">
          <w:rPr>
            <w:rStyle w:val="Hiperveza"/>
            <w:rFonts w:asciiTheme="majorHAnsi" w:eastAsia="Calibri" w:hAnsiTheme="majorHAnsi" w:cstheme="majorHAnsi"/>
            <w:i w:val="0"/>
            <w:iCs w:val="0"/>
            <w:noProof/>
            <w:spacing w:val="-14"/>
            <w:sz w:val="22"/>
            <w:szCs w:val="22"/>
          </w:rPr>
          <w:t>3.5.1.</w:t>
        </w:r>
        <w:r w:rsidR="00901B35" w:rsidRPr="00901B35">
          <w:rPr>
            <w:rStyle w:val="Hiperveza"/>
            <w:rFonts w:asciiTheme="majorHAnsi" w:eastAsia="Calibri" w:hAnsiTheme="majorHAnsi" w:cstheme="majorHAnsi"/>
            <w:i w:val="0"/>
            <w:iCs w:val="0"/>
            <w:noProof/>
            <w:sz w:val="22"/>
            <w:szCs w:val="22"/>
          </w:rPr>
          <w:t xml:space="preserve"> Vrijeme pripravnosti i mobilizacije operativnih snaga</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_Toc134180497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30</w:t>
        </w:r>
        <w:r w:rsidR="00901B35" w:rsidRPr="00901B35">
          <w:rPr>
            <w:rFonts w:asciiTheme="majorHAnsi" w:hAnsiTheme="majorHAnsi" w:cstheme="majorHAnsi"/>
            <w:i w:val="0"/>
            <w:iCs w:val="0"/>
            <w:noProof/>
            <w:webHidden/>
            <w:sz w:val="22"/>
            <w:szCs w:val="22"/>
          </w:rPr>
          <w:fldChar w:fldCharType="end"/>
        </w:r>
      </w:hyperlink>
    </w:p>
    <w:p w14:paraId="49349DB6" w14:textId="2618F495"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498" w:history="1">
        <w:r w:rsidR="00901B35" w:rsidRPr="00901B35">
          <w:rPr>
            <w:rStyle w:val="Hiperveza"/>
            <w:rFonts w:asciiTheme="majorHAnsi" w:hAnsiTheme="majorHAnsi" w:cstheme="majorHAnsi"/>
            <w:i w:val="0"/>
            <w:iCs w:val="0"/>
            <w:noProof/>
            <w:spacing w:val="-14"/>
            <w:sz w:val="22"/>
            <w:szCs w:val="22"/>
          </w:rPr>
          <w:t>3.5.2.</w:t>
        </w:r>
        <w:r w:rsidR="00901B35" w:rsidRPr="00901B35">
          <w:rPr>
            <w:rStyle w:val="Hiperveza"/>
            <w:rFonts w:asciiTheme="majorHAnsi" w:hAnsiTheme="majorHAnsi" w:cstheme="majorHAnsi"/>
            <w:i w:val="0"/>
            <w:iCs w:val="0"/>
            <w:noProof/>
            <w:sz w:val="22"/>
            <w:szCs w:val="22"/>
          </w:rPr>
          <w:t xml:space="preserve"> Organizacija popune operativnih snaga civilne zaštite obveznicima i osobnim i skupnim materijalno-tehničkim sredstvima</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_Toc134180498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34</w:t>
        </w:r>
        <w:r w:rsidR="00901B35" w:rsidRPr="00901B35">
          <w:rPr>
            <w:rFonts w:asciiTheme="majorHAnsi" w:hAnsiTheme="majorHAnsi" w:cstheme="majorHAnsi"/>
            <w:i w:val="0"/>
            <w:iCs w:val="0"/>
            <w:noProof/>
            <w:webHidden/>
            <w:sz w:val="22"/>
            <w:szCs w:val="22"/>
          </w:rPr>
          <w:fldChar w:fldCharType="end"/>
        </w:r>
      </w:hyperlink>
    </w:p>
    <w:p w14:paraId="02932DC1" w14:textId="0BDF8845"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499" w:history="1">
        <w:r w:rsidR="00901B35" w:rsidRPr="00901B35">
          <w:rPr>
            <w:rStyle w:val="Hiperveza"/>
            <w:rFonts w:asciiTheme="majorHAnsi" w:hAnsiTheme="majorHAnsi" w:cstheme="majorHAnsi"/>
            <w:i w:val="0"/>
            <w:iCs w:val="0"/>
            <w:noProof/>
            <w:spacing w:val="-14"/>
            <w:sz w:val="22"/>
            <w:szCs w:val="22"/>
          </w:rPr>
          <w:t>3.5.3.</w:t>
        </w:r>
        <w:r w:rsidR="00901B35" w:rsidRPr="00901B35">
          <w:rPr>
            <w:rStyle w:val="Hiperveza"/>
            <w:rFonts w:asciiTheme="majorHAnsi" w:hAnsiTheme="majorHAnsi" w:cstheme="majorHAnsi"/>
            <w:i w:val="0"/>
            <w:iCs w:val="0"/>
            <w:noProof/>
            <w:sz w:val="22"/>
            <w:szCs w:val="22"/>
          </w:rPr>
          <w:t xml:space="preserve"> Troškovi angažiranih pravnih osoba i redovnih službi aktiviranja snaga civilne zaštite</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_Toc134180499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35</w:t>
        </w:r>
        <w:r w:rsidR="00901B35" w:rsidRPr="00901B35">
          <w:rPr>
            <w:rFonts w:asciiTheme="majorHAnsi" w:hAnsiTheme="majorHAnsi" w:cstheme="majorHAnsi"/>
            <w:i w:val="0"/>
            <w:iCs w:val="0"/>
            <w:noProof/>
            <w:webHidden/>
            <w:sz w:val="22"/>
            <w:szCs w:val="22"/>
          </w:rPr>
          <w:fldChar w:fldCharType="end"/>
        </w:r>
      </w:hyperlink>
    </w:p>
    <w:p w14:paraId="634F0866" w14:textId="2E5C41E3" w:rsidR="00901B35" w:rsidRPr="00901B35" w:rsidRDefault="00000000">
      <w:pPr>
        <w:pStyle w:val="Sadraj1"/>
        <w:tabs>
          <w:tab w:val="right" w:leader="dot" w:pos="9060"/>
        </w:tabs>
        <w:rPr>
          <w:rFonts w:asciiTheme="majorHAnsi" w:eastAsiaTheme="minorEastAsia" w:hAnsiTheme="majorHAnsi" w:cstheme="majorHAnsi"/>
          <w:b w:val="0"/>
          <w:bCs w:val="0"/>
          <w:caps w:val="0"/>
          <w:noProof/>
          <w:kern w:val="2"/>
          <w:sz w:val="22"/>
          <w:szCs w:val="22"/>
          <w:lang w:eastAsia="hr-HR"/>
          <w14:ligatures w14:val="standardContextual"/>
        </w:rPr>
      </w:pPr>
      <w:hyperlink w:anchor="_Toc134180500" w:history="1">
        <w:r w:rsidR="00901B35" w:rsidRPr="00901B35">
          <w:rPr>
            <w:rStyle w:val="Hiperveza"/>
            <w:rFonts w:asciiTheme="majorHAnsi" w:hAnsiTheme="majorHAnsi" w:cstheme="majorHAnsi"/>
            <w:noProof/>
            <w:sz w:val="22"/>
            <w:szCs w:val="22"/>
          </w:rPr>
          <w:t>4. GRAFIČKI DIO</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_Toc134180500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36</w:t>
        </w:r>
        <w:r w:rsidR="00901B35" w:rsidRPr="00901B35">
          <w:rPr>
            <w:rFonts w:asciiTheme="majorHAnsi" w:hAnsiTheme="majorHAnsi" w:cstheme="majorHAnsi"/>
            <w:noProof/>
            <w:webHidden/>
            <w:sz w:val="22"/>
            <w:szCs w:val="22"/>
          </w:rPr>
          <w:fldChar w:fldCharType="end"/>
        </w:r>
      </w:hyperlink>
    </w:p>
    <w:p w14:paraId="6A020F3D" w14:textId="6FCD2489" w:rsidR="00901B35" w:rsidRPr="00901B35" w:rsidRDefault="00000000">
      <w:pPr>
        <w:pStyle w:val="Sadraj1"/>
        <w:tabs>
          <w:tab w:val="right" w:leader="dot" w:pos="9060"/>
        </w:tabs>
        <w:rPr>
          <w:rFonts w:asciiTheme="majorHAnsi" w:eastAsiaTheme="minorEastAsia" w:hAnsiTheme="majorHAnsi" w:cstheme="majorHAnsi"/>
          <w:b w:val="0"/>
          <w:bCs w:val="0"/>
          <w:caps w:val="0"/>
          <w:noProof/>
          <w:kern w:val="2"/>
          <w:sz w:val="22"/>
          <w:szCs w:val="22"/>
          <w:lang w:eastAsia="hr-HR"/>
          <w14:ligatures w14:val="standardContextual"/>
        </w:rPr>
      </w:pPr>
      <w:hyperlink w:anchor="_Toc134180501" w:history="1">
        <w:r w:rsidR="00901B35" w:rsidRPr="00901B35">
          <w:rPr>
            <w:rStyle w:val="Hiperveza"/>
            <w:rFonts w:asciiTheme="majorHAnsi" w:hAnsiTheme="majorHAnsi" w:cstheme="majorHAnsi"/>
            <w:noProof/>
            <w:sz w:val="22"/>
            <w:szCs w:val="22"/>
          </w:rPr>
          <w:t>5. POSEBNI DIO</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_Toc134180501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37</w:t>
        </w:r>
        <w:r w:rsidR="00901B35" w:rsidRPr="00901B35">
          <w:rPr>
            <w:rFonts w:asciiTheme="majorHAnsi" w:hAnsiTheme="majorHAnsi" w:cstheme="majorHAnsi"/>
            <w:noProof/>
            <w:webHidden/>
            <w:sz w:val="22"/>
            <w:szCs w:val="22"/>
          </w:rPr>
          <w:fldChar w:fldCharType="end"/>
        </w:r>
      </w:hyperlink>
    </w:p>
    <w:p w14:paraId="6C0F945D" w14:textId="038345A9" w:rsidR="00901B35" w:rsidRPr="00901B35" w:rsidRDefault="00000000">
      <w:pPr>
        <w:pStyle w:val="Sadraj2"/>
        <w:tabs>
          <w:tab w:val="left" w:pos="960"/>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02" w:history="1">
        <w:r w:rsidR="00901B35" w:rsidRPr="00901B35">
          <w:rPr>
            <w:rStyle w:val="Hiperveza"/>
            <w:rFonts w:asciiTheme="majorHAnsi" w:hAnsiTheme="majorHAnsi" w:cstheme="majorHAnsi"/>
            <w:noProof/>
            <w:sz w:val="22"/>
            <w:szCs w:val="22"/>
          </w:rPr>
          <w:t>5.1.</w:t>
        </w:r>
        <w:r w:rsidR="00901B35" w:rsidRPr="00901B35">
          <w:rPr>
            <w:rFonts w:asciiTheme="majorHAnsi" w:eastAsiaTheme="minorEastAsia" w:hAnsiTheme="majorHAnsi" w:cstheme="majorHAnsi"/>
            <w:smallCaps w:val="0"/>
            <w:noProof/>
            <w:kern w:val="2"/>
            <w:sz w:val="22"/>
            <w:szCs w:val="22"/>
            <w:lang w:eastAsia="hr-HR"/>
            <w14:ligatures w14:val="standardContextual"/>
          </w:rPr>
          <w:tab/>
        </w:r>
        <w:r w:rsidR="00901B35" w:rsidRPr="00901B35">
          <w:rPr>
            <w:rStyle w:val="Hiperveza"/>
            <w:rFonts w:asciiTheme="majorHAnsi" w:hAnsiTheme="majorHAnsi" w:cstheme="majorHAnsi"/>
            <w:noProof/>
            <w:sz w:val="22"/>
            <w:szCs w:val="22"/>
          </w:rPr>
          <w:t>MJERE CIVILNE ZAŠTITE OD POTRESA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_Toc134180502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37</w:t>
        </w:r>
        <w:r w:rsidR="00901B35" w:rsidRPr="00901B35">
          <w:rPr>
            <w:rFonts w:asciiTheme="majorHAnsi" w:hAnsiTheme="majorHAnsi" w:cstheme="majorHAnsi"/>
            <w:noProof/>
            <w:webHidden/>
            <w:sz w:val="22"/>
            <w:szCs w:val="22"/>
          </w:rPr>
          <w:fldChar w:fldCharType="end"/>
        </w:r>
      </w:hyperlink>
    </w:p>
    <w:p w14:paraId="2CBBA1A2" w14:textId="4312C120"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503" w:history="1">
        <w:r w:rsidR="00901B35" w:rsidRPr="00901B35">
          <w:rPr>
            <w:rStyle w:val="Hiperveza"/>
            <w:rFonts w:asciiTheme="majorHAnsi" w:hAnsiTheme="majorHAnsi" w:cstheme="majorHAnsi"/>
            <w:i w:val="0"/>
            <w:iCs w:val="0"/>
            <w:noProof/>
            <w:spacing w:val="-14"/>
            <w:sz w:val="22"/>
            <w:szCs w:val="22"/>
          </w:rPr>
          <w:t>5.1.1.</w:t>
        </w:r>
        <w:r w:rsidR="00901B35" w:rsidRPr="00901B35">
          <w:rPr>
            <w:rStyle w:val="Hiperveza"/>
            <w:rFonts w:asciiTheme="majorHAnsi" w:hAnsiTheme="majorHAnsi" w:cstheme="majorHAnsi"/>
            <w:i w:val="0"/>
            <w:iCs w:val="0"/>
            <w:noProof/>
            <w:sz w:val="22"/>
            <w:szCs w:val="22"/>
          </w:rPr>
          <w:t xml:space="preserve"> Pregled zadaća, nositelja, operativnih postupaka, kapaciteta i operativnog doprinosa – potres</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_Toc134180503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38</w:t>
        </w:r>
        <w:r w:rsidR="00901B35" w:rsidRPr="00901B35">
          <w:rPr>
            <w:rFonts w:asciiTheme="majorHAnsi" w:hAnsiTheme="majorHAnsi" w:cstheme="majorHAnsi"/>
            <w:i w:val="0"/>
            <w:iCs w:val="0"/>
            <w:noProof/>
            <w:webHidden/>
            <w:sz w:val="22"/>
            <w:szCs w:val="22"/>
          </w:rPr>
          <w:fldChar w:fldCharType="end"/>
        </w:r>
      </w:hyperlink>
    </w:p>
    <w:p w14:paraId="3534826B" w14:textId="0F420C28" w:rsidR="00901B35" w:rsidRPr="00901B35" w:rsidRDefault="00000000">
      <w:pPr>
        <w:pStyle w:val="Sadraj2"/>
        <w:tabs>
          <w:tab w:val="left" w:pos="960"/>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04" w:history="1">
        <w:r w:rsidR="00901B35" w:rsidRPr="00901B35">
          <w:rPr>
            <w:rStyle w:val="Hiperveza"/>
            <w:rFonts w:asciiTheme="majorHAnsi" w:hAnsiTheme="majorHAnsi" w:cstheme="majorHAnsi"/>
            <w:noProof/>
            <w:sz w:val="22"/>
            <w:szCs w:val="22"/>
          </w:rPr>
          <w:t>5.2.</w:t>
        </w:r>
        <w:r w:rsidR="00901B35" w:rsidRPr="00901B35">
          <w:rPr>
            <w:rFonts w:asciiTheme="majorHAnsi" w:eastAsiaTheme="minorEastAsia" w:hAnsiTheme="majorHAnsi" w:cstheme="majorHAnsi"/>
            <w:smallCaps w:val="0"/>
            <w:noProof/>
            <w:kern w:val="2"/>
            <w:sz w:val="22"/>
            <w:szCs w:val="22"/>
            <w:lang w:eastAsia="hr-HR"/>
            <w14:ligatures w14:val="standardContextual"/>
          </w:rPr>
          <w:tab/>
        </w:r>
        <w:r w:rsidR="00901B35" w:rsidRPr="00901B35">
          <w:rPr>
            <w:rStyle w:val="Hiperveza"/>
            <w:rFonts w:asciiTheme="majorHAnsi" w:hAnsiTheme="majorHAnsi" w:cstheme="majorHAnsi"/>
            <w:noProof/>
            <w:sz w:val="22"/>
            <w:szCs w:val="22"/>
          </w:rPr>
          <w:t>MJERE ZAŠTITE OD POPLAVA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_Toc134180504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44</w:t>
        </w:r>
        <w:r w:rsidR="00901B35" w:rsidRPr="00901B35">
          <w:rPr>
            <w:rFonts w:asciiTheme="majorHAnsi" w:hAnsiTheme="majorHAnsi" w:cstheme="majorHAnsi"/>
            <w:noProof/>
            <w:webHidden/>
            <w:sz w:val="22"/>
            <w:szCs w:val="22"/>
          </w:rPr>
          <w:fldChar w:fldCharType="end"/>
        </w:r>
      </w:hyperlink>
    </w:p>
    <w:p w14:paraId="3A7C100C" w14:textId="6AE6BE48"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505" w:history="1">
        <w:r w:rsidR="00901B35" w:rsidRPr="00901B35">
          <w:rPr>
            <w:rStyle w:val="Hiperveza"/>
            <w:rFonts w:asciiTheme="majorHAnsi" w:hAnsiTheme="majorHAnsi" w:cstheme="majorHAnsi"/>
            <w:i w:val="0"/>
            <w:iCs w:val="0"/>
            <w:noProof/>
            <w:spacing w:val="-14"/>
            <w:sz w:val="22"/>
            <w:szCs w:val="22"/>
          </w:rPr>
          <w:t>5.2.1.</w:t>
        </w:r>
        <w:r w:rsidR="00901B35" w:rsidRPr="00901B35">
          <w:rPr>
            <w:rStyle w:val="Hiperveza"/>
            <w:rFonts w:asciiTheme="majorHAnsi" w:hAnsiTheme="majorHAnsi" w:cstheme="majorHAnsi"/>
            <w:i w:val="0"/>
            <w:iCs w:val="0"/>
            <w:noProof/>
            <w:sz w:val="22"/>
            <w:szCs w:val="22"/>
          </w:rPr>
          <w:t xml:space="preserve"> Pregled zadaća, nositelja, operativnih postupaka, kapaciteta i operativnog doprinosa – poplave</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_Toc134180505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45</w:t>
        </w:r>
        <w:r w:rsidR="00901B35" w:rsidRPr="00901B35">
          <w:rPr>
            <w:rFonts w:asciiTheme="majorHAnsi" w:hAnsiTheme="majorHAnsi" w:cstheme="majorHAnsi"/>
            <w:i w:val="0"/>
            <w:iCs w:val="0"/>
            <w:noProof/>
            <w:webHidden/>
            <w:sz w:val="22"/>
            <w:szCs w:val="22"/>
          </w:rPr>
          <w:fldChar w:fldCharType="end"/>
        </w:r>
      </w:hyperlink>
    </w:p>
    <w:p w14:paraId="448079A5" w14:textId="03FE8443" w:rsidR="00901B35" w:rsidRPr="00901B35" w:rsidRDefault="00000000">
      <w:pPr>
        <w:pStyle w:val="Sadraj2"/>
        <w:tabs>
          <w:tab w:val="left" w:pos="960"/>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06" w:history="1">
        <w:r w:rsidR="00901B35" w:rsidRPr="00901B35">
          <w:rPr>
            <w:rStyle w:val="Hiperveza"/>
            <w:rFonts w:asciiTheme="majorHAnsi" w:hAnsiTheme="majorHAnsi" w:cstheme="majorHAnsi"/>
            <w:noProof/>
            <w:sz w:val="22"/>
            <w:szCs w:val="22"/>
          </w:rPr>
          <w:t>5.3.</w:t>
        </w:r>
        <w:r w:rsidR="00901B35" w:rsidRPr="00901B35">
          <w:rPr>
            <w:rFonts w:asciiTheme="majorHAnsi" w:eastAsiaTheme="minorEastAsia" w:hAnsiTheme="majorHAnsi" w:cstheme="majorHAnsi"/>
            <w:smallCaps w:val="0"/>
            <w:noProof/>
            <w:kern w:val="2"/>
            <w:sz w:val="22"/>
            <w:szCs w:val="22"/>
            <w:lang w:eastAsia="hr-HR"/>
            <w14:ligatures w14:val="standardContextual"/>
          </w:rPr>
          <w:tab/>
        </w:r>
        <w:r w:rsidR="00901B35" w:rsidRPr="00901B35">
          <w:rPr>
            <w:rStyle w:val="Hiperveza"/>
            <w:rFonts w:asciiTheme="majorHAnsi" w:hAnsiTheme="majorHAnsi" w:cstheme="majorHAnsi"/>
            <w:noProof/>
            <w:sz w:val="22"/>
            <w:szCs w:val="22"/>
          </w:rPr>
          <w:t>MJERE CIVILNE ZAŠTITE OD EPIDEMIJA I PANDEMIJA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_Toc134180506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51</w:t>
        </w:r>
        <w:r w:rsidR="00901B35" w:rsidRPr="00901B35">
          <w:rPr>
            <w:rFonts w:asciiTheme="majorHAnsi" w:hAnsiTheme="majorHAnsi" w:cstheme="majorHAnsi"/>
            <w:noProof/>
            <w:webHidden/>
            <w:sz w:val="22"/>
            <w:szCs w:val="22"/>
          </w:rPr>
          <w:fldChar w:fldCharType="end"/>
        </w:r>
      </w:hyperlink>
    </w:p>
    <w:p w14:paraId="0FC78E41" w14:textId="58D4CFF3"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507" w:history="1">
        <w:r w:rsidR="00901B35" w:rsidRPr="00901B35">
          <w:rPr>
            <w:rStyle w:val="Hiperveza"/>
            <w:rFonts w:asciiTheme="majorHAnsi" w:hAnsiTheme="majorHAnsi" w:cstheme="majorHAnsi"/>
            <w:i w:val="0"/>
            <w:iCs w:val="0"/>
            <w:noProof/>
            <w:spacing w:val="-14"/>
            <w:sz w:val="22"/>
            <w:szCs w:val="22"/>
          </w:rPr>
          <w:t>5.3.1.</w:t>
        </w:r>
        <w:r w:rsidR="00901B35" w:rsidRPr="00901B35">
          <w:rPr>
            <w:rStyle w:val="Hiperveza"/>
            <w:rFonts w:asciiTheme="majorHAnsi" w:hAnsiTheme="majorHAnsi" w:cstheme="majorHAnsi"/>
            <w:i w:val="0"/>
            <w:iCs w:val="0"/>
            <w:noProof/>
            <w:sz w:val="22"/>
            <w:szCs w:val="22"/>
          </w:rPr>
          <w:t xml:space="preserve"> Pregled zadaća, nositelja, operativnih postupaka, kapaciteta i operativnog doprinosa – epidemije i pandemije</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_Toc134180507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53</w:t>
        </w:r>
        <w:r w:rsidR="00901B35" w:rsidRPr="00901B35">
          <w:rPr>
            <w:rFonts w:asciiTheme="majorHAnsi" w:hAnsiTheme="majorHAnsi" w:cstheme="majorHAnsi"/>
            <w:i w:val="0"/>
            <w:iCs w:val="0"/>
            <w:noProof/>
            <w:webHidden/>
            <w:sz w:val="22"/>
            <w:szCs w:val="22"/>
          </w:rPr>
          <w:fldChar w:fldCharType="end"/>
        </w:r>
      </w:hyperlink>
    </w:p>
    <w:p w14:paraId="75A908E2" w14:textId="1B908DB3" w:rsidR="00901B35" w:rsidRPr="00901B35" w:rsidRDefault="00000000">
      <w:pPr>
        <w:pStyle w:val="Sadraj2"/>
        <w:tabs>
          <w:tab w:val="left" w:pos="960"/>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08" w:history="1">
        <w:r w:rsidR="00901B35" w:rsidRPr="00901B35">
          <w:rPr>
            <w:rStyle w:val="Hiperveza"/>
            <w:rFonts w:asciiTheme="majorHAnsi" w:hAnsiTheme="majorHAnsi" w:cstheme="majorHAnsi"/>
            <w:noProof/>
            <w:sz w:val="22"/>
            <w:szCs w:val="22"/>
          </w:rPr>
          <w:t>5.4.</w:t>
        </w:r>
        <w:r w:rsidR="00901B35" w:rsidRPr="00901B35">
          <w:rPr>
            <w:rFonts w:asciiTheme="majorHAnsi" w:eastAsiaTheme="minorEastAsia" w:hAnsiTheme="majorHAnsi" w:cstheme="majorHAnsi"/>
            <w:smallCaps w:val="0"/>
            <w:noProof/>
            <w:kern w:val="2"/>
            <w:sz w:val="22"/>
            <w:szCs w:val="22"/>
            <w:lang w:eastAsia="hr-HR"/>
            <w14:ligatures w14:val="standardContextual"/>
          </w:rPr>
          <w:tab/>
        </w:r>
        <w:r w:rsidR="00901B35" w:rsidRPr="00901B35">
          <w:rPr>
            <w:rStyle w:val="Hiperveza"/>
            <w:rFonts w:asciiTheme="majorHAnsi" w:hAnsiTheme="majorHAnsi" w:cstheme="majorHAnsi"/>
            <w:noProof/>
            <w:sz w:val="22"/>
            <w:szCs w:val="22"/>
          </w:rPr>
          <w:t>MJERE CIVILNE ZAŠTITE OD EKSTREMNIH TEMPERATURA, TUČE, VJETRA I SUŠE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_Toc134180508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56</w:t>
        </w:r>
        <w:r w:rsidR="00901B35" w:rsidRPr="00901B35">
          <w:rPr>
            <w:rFonts w:asciiTheme="majorHAnsi" w:hAnsiTheme="majorHAnsi" w:cstheme="majorHAnsi"/>
            <w:noProof/>
            <w:webHidden/>
            <w:sz w:val="22"/>
            <w:szCs w:val="22"/>
          </w:rPr>
          <w:fldChar w:fldCharType="end"/>
        </w:r>
      </w:hyperlink>
    </w:p>
    <w:p w14:paraId="70C6CBEC" w14:textId="66FA3DE5"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509" w:history="1">
        <w:r w:rsidR="00901B35" w:rsidRPr="00901B35">
          <w:rPr>
            <w:rStyle w:val="Hiperveza"/>
            <w:rFonts w:asciiTheme="majorHAnsi" w:hAnsiTheme="majorHAnsi" w:cstheme="majorHAnsi"/>
            <w:i w:val="0"/>
            <w:iCs w:val="0"/>
            <w:noProof/>
            <w:spacing w:val="-14"/>
            <w:sz w:val="22"/>
            <w:szCs w:val="22"/>
          </w:rPr>
          <w:t>5.4.1.</w:t>
        </w:r>
        <w:r w:rsidR="00901B35" w:rsidRPr="00901B35">
          <w:rPr>
            <w:rStyle w:val="Hiperveza"/>
            <w:rFonts w:asciiTheme="majorHAnsi" w:hAnsiTheme="majorHAnsi" w:cstheme="majorHAnsi"/>
            <w:i w:val="0"/>
            <w:iCs w:val="0"/>
            <w:noProof/>
            <w:sz w:val="22"/>
            <w:szCs w:val="22"/>
          </w:rPr>
          <w:t xml:space="preserve"> Pregled zadaća, nositelja, operativnih postupaka, kapaciteta i operativnog doprinosa – ekstremne temperature, tuča, vjetar i suša</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_Toc134180509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58</w:t>
        </w:r>
        <w:r w:rsidR="00901B35" w:rsidRPr="00901B35">
          <w:rPr>
            <w:rFonts w:asciiTheme="majorHAnsi" w:hAnsiTheme="majorHAnsi" w:cstheme="majorHAnsi"/>
            <w:i w:val="0"/>
            <w:iCs w:val="0"/>
            <w:noProof/>
            <w:webHidden/>
            <w:sz w:val="22"/>
            <w:szCs w:val="22"/>
          </w:rPr>
          <w:fldChar w:fldCharType="end"/>
        </w:r>
      </w:hyperlink>
    </w:p>
    <w:p w14:paraId="158A0676" w14:textId="19ECF35F" w:rsidR="00901B35" w:rsidRPr="00901B35" w:rsidRDefault="00000000">
      <w:pPr>
        <w:pStyle w:val="Sadraj2"/>
        <w:tabs>
          <w:tab w:val="left" w:pos="960"/>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10" w:history="1">
        <w:r w:rsidR="00901B35" w:rsidRPr="00901B35">
          <w:rPr>
            <w:rStyle w:val="Hiperveza"/>
            <w:rFonts w:asciiTheme="majorHAnsi" w:hAnsiTheme="majorHAnsi" w:cstheme="majorHAnsi"/>
            <w:noProof/>
            <w:sz w:val="22"/>
            <w:szCs w:val="22"/>
          </w:rPr>
          <w:t>5.5.</w:t>
        </w:r>
        <w:r w:rsidR="00901B35" w:rsidRPr="00901B35">
          <w:rPr>
            <w:rFonts w:asciiTheme="majorHAnsi" w:eastAsiaTheme="minorEastAsia" w:hAnsiTheme="majorHAnsi" w:cstheme="majorHAnsi"/>
            <w:smallCaps w:val="0"/>
            <w:noProof/>
            <w:kern w:val="2"/>
            <w:sz w:val="22"/>
            <w:szCs w:val="22"/>
            <w:lang w:eastAsia="hr-HR"/>
            <w14:ligatures w14:val="standardContextual"/>
          </w:rPr>
          <w:tab/>
        </w:r>
        <w:r w:rsidR="00901B35" w:rsidRPr="00901B35">
          <w:rPr>
            <w:rStyle w:val="Hiperveza"/>
            <w:rFonts w:asciiTheme="majorHAnsi" w:hAnsiTheme="majorHAnsi" w:cstheme="majorHAnsi"/>
            <w:noProof/>
            <w:sz w:val="22"/>
            <w:szCs w:val="22"/>
          </w:rPr>
          <w:t>MJERE CIVILNE ZAŠTITE OD POŽARA OTVORENOG TIPA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_Toc134180510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61</w:t>
        </w:r>
        <w:r w:rsidR="00901B35" w:rsidRPr="00901B35">
          <w:rPr>
            <w:rFonts w:asciiTheme="majorHAnsi" w:hAnsiTheme="majorHAnsi" w:cstheme="majorHAnsi"/>
            <w:noProof/>
            <w:webHidden/>
            <w:sz w:val="22"/>
            <w:szCs w:val="22"/>
          </w:rPr>
          <w:fldChar w:fldCharType="end"/>
        </w:r>
      </w:hyperlink>
    </w:p>
    <w:p w14:paraId="6B269BBB" w14:textId="0D098103"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511" w:history="1">
        <w:r w:rsidR="00901B35" w:rsidRPr="00901B35">
          <w:rPr>
            <w:rStyle w:val="Hiperveza"/>
            <w:rFonts w:asciiTheme="majorHAnsi" w:hAnsiTheme="majorHAnsi" w:cstheme="majorHAnsi"/>
            <w:i w:val="0"/>
            <w:iCs w:val="0"/>
            <w:noProof/>
            <w:spacing w:val="-14"/>
            <w:sz w:val="22"/>
            <w:szCs w:val="22"/>
          </w:rPr>
          <w:t>5.5.1.</w:t>
        </w:r>
        <w:r w:rsidR="00901B35" w:rsidRPr="00901B35">
          <w:rPr>
            <w:rStyle w:val="Hiperveza"/>
            <w:rFonts w:asciiTheme="majorHAnsi" w:hAnsiTheme="majorHAnsi" w:cstheme="majorHAnsi"/>
            <w:i w:val="0"/>
            <w:iCs w:val="0"/>
            <w:noProof/>
            <w:sz w:val="22"/>
            <w:szCs w:val="22"/>
          </w:rPr>
          <w:t xml:space="preserve"> Pregled zadaća, nositelja, operativnih postupaka, kapaciteta i operativnog doprinosa – požar otvorenog prostora</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_Toc134180511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63</w:t>
        </w:r>
        <w:r w:rsidR="00901B35" w:rsidRPr="00901B35">
          <w:rPr>
            <w:rFonts w:asciiTheme="majorHAnsi" w:hAnsiTheme="majorHAnsi" w:cstheme="majorHAnsi"/>
            <w:i w:val="0"/>
            <w:iCs w:val="0"/>
            <w:noProof/>
            <w:webHidden/>
            <w:sz w:val="22"/>
            <w:szCs w:val="22"/>
          </w:rPr>
          <w:fldChar w:fldCharType="end"/>
        </w:r>
      </w:hyperlink>
    </w:p>
    <w:p w14:paraId="43313DFC" w14:textId="65937D11" w:rsidR="00901B35" w:rsidRPr="00901B35" w:rsidRDefault="00000000">
      <w:pPr>
        <w:pStyle w:val="Sadraj2"/>
        <w:tabs>
          <w:tab w:val="left" w:pos="960"/>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12" w:history="1">
        <w:r w:rsidR="00901B35" w:rsidRPr="00901B35">
          <w:rPr>
            <w:rStyle w:val="Hiperveza"/>
            <w:rFonts w:asciiTheme="majorHAnsi" w:hAnsiTheme="majorHAnsi" w:cstheme="majorHAnsi"/>
            <w:noProof/>
            <w:sz w:val="22"/>
            <w:szCs w:val="22"/>
          </w:rPr>
          <w:t>5.6.</w:t>
        </w:r>
        <w:r w:rsidR="00901B35" w:rsidRPr="00901B35">
          <w:rPr>
            <w:rFonts w:asciiTheme="majorHAnsi" w:eastAsiaTheme="minorEastAsia" w:hAnsiTheme="majorHAnsi" w:cstheme="majorHAnsi"/>
            <w:smallCaps w:val="0"/>
            <w:noProof/>
            <w:kern w:val="2"/>
            <w:sz w:val="22"/>
            <w:szCs w:val="22"/>
            <w:lang w:eastAsia="hr-HR"/>
            <w14:ligatures w14:val="standardContextual"/>
          </w:rPr>
          <w:tab/>
        </w:r>
        <w:r w:rsidR="00901B35" w:rsidRPr="00901B35">
          <w:rPr>
            <w:rStyle w:val="Hiperveza"/>
            <w:rFonts w:asciiTheme="majorHAnsi" w:hAnsiTheme="majorHAnsi" w:cstheme="majorHAnsi"/>
            <w:noProof/>
            <w:sz w:val="22"/>
            <w:szCs w:val="22"/>
          </w:rPr>
          <w:t>MJERE CIVILNE ZAŠTITE OD KLIZIŠTA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_Toc134180512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67</w:t>
        </w:r>
        <w:r w:rsidR="00901B35" w:rsidRPr="00901B35">
          <w:rPr>
            <w:rFonts w:asciiTheme="majorHAnsi" w:hAnsiTheme="majorHAnsi" w:cstheme="majorHAnsi"/>
            <w:noProof/>
            <w:webHidden/>
            <w:sz w:val="22"/>
            <w:szCs w:val="22"/>
          </w:rPr>
          <w:fldChar w:fldCharType="end"/>
        </w:r>
      </w:hyperlink>
    </w:p>
    <w:p w14:paraId="5323B97F" w14:textId="20F95174"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513" w:history="1">
        <w:r w:rsidR="00901B35" w:rsidRPr="00901B35">
          <w:rPr>
            <w:rStyle w:val="Hiperveza"/>
            <w:rFonts w:asciiTheme="majorHAnsi" w:hAnsiTheme="majorHAnsi" w:cstheme="majorHAnsi"/>
            <w:i w:val="0"/>
            <w:iCs w:val="0"/>
            <w:noProof/>
            <w:spacing w:val="-14"/>
            <w:sz w:val="22"/>
            <w:szCs w:val="22"/>
          </w:rPr>
          <w:t>5.6.1.</w:t>
        </w:r>
        <w:r w:rsidR="00901B35" w:rsidRPr="00901B35">
          <w:rPr>
            <w:rStyle w:val="Hiperveza"/>
            <w:rFonts w:asciiTheme="majorHAnsi" w:hAnsiTheme="majorHAnsi" w:cstheme="majorHAnsi"/>
            <w:i w:val="0"/>
            <w:iCs w:val="0"/>
            <w:noProof/>
            <w:sz w:val="22"/>
            <w:szCs w:val="22"/>
          </w:rPr>
          <w:t xml:space="preserve"> Pregled zadaća, nositelja, operativnih postupaka, kapaciteta i operativnog doprinosa – klizišta</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_Toc134180513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69</w:t>
        </w:r>
        <w:r w:rsidR="00901B35" w:rsidRPr="00901B35">
          <w:rPr>
            <w:rFonts w:asciiTheme="majorHAnsi" w:hAnsiTheme="majorHAnsi" w:cstheme="majorHAnsi"/>
            <w:i w:val="0"/>
            <w:iCs w:val="0"/>
            <w:noProof/>
            <w:webHidden/>
            <w:sz w:val="22"/>
            <w:szCs w:val="22"/>
          </w:rPr>
          <w:fldChar w:fldCharType="end"/>
        </w:r>
      </w:hyperlink>
    </w:p>
    <w:p w14:paraId="1C902BE2" w14:textId="52641A8C" w:rsidR="00901B35" w:rsidRPr="00901B35" w:rsidRDefault="00000000">
      <w:pPr>
        <w:pStyle w:val="Sadraj2"/>
        <w:tabs>
          <w:tab w:val="left" w:pos="960"/>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14" w:history="1">
        <w:r w:rsidR="00901B35" w:rsidRPr="00901B35">
          <w:rPr>
            <w:rStyle w:val="Hiperveza"/>
            <w:rFonts w:asciiTheme="majorHAnsi" w:hAnsiTheme="majorHAnsi" w:cstheme="majorHAnsi"/>
            <w:noProof/>
            <w:sz w:val="22"/>
            <w:szCs w:val="22"/>
          </w:rPr>
          <w:t>5.7.</w:t>
        </w:r>
        <w:r w:rsidR="00901B35" w:rsidRPr="00901B35">
          <w:rPr>
            <w:rFonts w:asciiTheme="majorHAnsi" w:eastAsiaTheme="minorEastAsia" w:hAnsiTheme="majorHAnsi" w:cstheme="majorHAnsi"/>
            <w:smallCaps w:val="0"/>
            <w:noProof/>
            <w:kern w:val="2"/>
            <w:sz w:val="22"/>
            <w:szCs w:val="22"/>
            <w:lang w:eastAsia="hr-HR"/>
            <w14:ligatures w14:val="standardContextual"/>
          </w:rPr>
          <w:tab/>
        </w:r>
        <w:r w:rsidR="00901B35" w:rsidRPr="00901B35">
          <w:rPr>
            <w:rStyle w:val="Hiperveza"/>
            <w:rFonts w:asciiTheme="majorHAnsi" w:hAnsiTheme="majorHAnsi" w:cstheme="majorHAnsi"/>
            <w:noProof/>
            <w:sz w:val="22"/>
            <w:szCs w:val="22"/>
          </w:rPr>
          <w:t>NAČIN ZAHTIJEVANJA I PRUŽANJA POMOĆI IZMEĐU RAZLIČITIH HIJERARHIJSKIH RAZINA SUSTAVA CIVILNE ZAŠTITE U VELIKOJ NESREĆI I KATASTROFI</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_Toc134180514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75</w:t>
        </w:r>
        <w:r w:rsidR="00901B35" w:rsidRPr="00901B35">
          <w:rPr>
            <w:rFonts w:asciiTheme="majorHAnsi" w:hAnsiTheme="majorHAnsi" w:cstheme="majorHAnsi"/>
            <w:noProof/>
            <w:webHidden/>
            <w:sz w:val="22"/>
            <w:szCs w:val="22"/>
          </w:rPr>
          <w:fldChar w:fldCharType="end"/>
        </w:r>
      </w:hyperlink>
    </w:p>
    <w:p w14:paraId="61F04269" w14:textId="7D5D2889" w:rsidR="00901B35" w:rsidRPr="00901B35" w:rsidRDefault="00000000">
      <w:pPr>
        <w:pStyle w:val="Sadraj2"/>
        <w:tabs>
          <w:tab w:val="left" w:pos="960"/>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15" w:history="1">
        <w:r w:rsidR="00901B35" w:rsidRPr="00901B35">
          <w:rPr>
            <w:rStyle w:val="Hiperveza"/>
            <w:rFonts w:asciiTheme="majorHAnsi" w:hAnsiTheme="majorHAnsi" w:cstheme="majorHAnsi"/>
            <w:noProof/>
            <w:sz w:val="22"/>
            <w:szCs w:val="22"/>
          </w:rPr>
          <w:t>5.8.</w:t>
        </w:r>
        <w:r w:rsidR="00901B35" w:rsidRPr="00901B35">
          <w:rPr>
            <w:rFonts w:asciiTheme="majorHAnsi" w:eastAsiaTheme="minorEastAsia" w:hAnsiTheme="majorHAnsi" w:cstheme="majorHAnsi"/>
            <w:smallCaps w:val="0"/>
            <w:noProof/>
            <w:kern w:val="2"/>
            <w:sz w:val="22"/>
            <w:szCs w:val="22"/>
            <w:lang w:eastAsia="hr-HR"/>
            <w14:ligatures w14:val="standardContextual"/>
          </w:rPr>
          <w:tab/>
        </w:r>
        <w:r w:rsidR="00901B35" w:rsidRPr="00901B35">
          <w:rPr>
            <w:rStyle w:val="Hiperveza"/>
            <w:rFonts w:asciiTheme="majorHAnsi" w:hAnsiTheme="majorHAnsi" w:cstheme="majorHAnsi"/>
            <w:noProof/>
            <w:sz w:val="22"/>
            <w:szCs w:val="22"/>
          </w:rPr>
          <w:t>OSIGURAVANJE SPECIFIČNIH POTREBA OSOBA S INVALIDITETOM</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_Toc134180515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75</w:t>
        </w:r>
        <w:r w:rsidR="00901B35" w:rsidRPr="00901B35">
          <w:rPr>
            <w:rFonts w:asciiTheme="majorHAnsi" w:hAnsiTheme="majorHAnsi" w:cstheme="majorHAnsi"/>
            <w:noProof/>
            <w:webHidden/>
            <w:sz w:val="22"/>
            <w:szCs w:val="22"/>
          </w:rPr>
          <w:fldChar w:fldCharType="end"/>
        </w:r>
      </w:hyperlink>
    </w:p>
    <w:p w14:paraId="593090A8" w14:textId="7CE89745"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516" w:history="1">
        <w:r w:rsidR="00901B35" w:rsidRPr="00901B35">
          <w:rPr>
            <w:rStyle w:val="Hiperveza"/>
            <w:rFonts w:asciiTheme="majorHAnsi" w:hAnsiTheme="majorHAnsi" w:cstheme="majorHAnsi"/>
            <w:i w:val="0"/>
            <w:iCs w:val="0"/>
            <w:noProof/>
            <w:spacing w:val="-14"/>
            <w:sz w:val="22"/>
            <w:szCs w:val="22"/>
          </w:rPr>
          <w:t>5.8.1.</w:t>
        </w:r>
        <w:r w:rsidR="00901B35" w:rsidRPr="00901B35">
          <w:rPr>
            <w:rStyle w:val="Hiperveza"/>
            <w:rFonts w:asciiTheme="majorHAnsi" w:hAnsiTheme="majorHAnsi" w:cstheme="majorHAnsi"/>
            <w:i w:val="0"/>
            <w:iCs w:val="0"/>
            <w:noProof/>
            <w:sz w:val="22"/>
            <w:szCs w:val="22"/>
          </w:rPr>
          <w:t xml:space="preserve"> Informiranje</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_Toc134180516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75</w:t>
        </w:r>
        <w:r w:rsidR="00901B35" w:rsidRPr="00901B35">
          <w:rPr>
            <w:rFonts w:asciiTheme="majorHAnsi" w:hAnsiTheme="majorHAnsi" w:cstheme="majorHAnsi"/>
            <w:i w:val="0"/>
            <w:iCs w:val="0"/>
            <w:noProof/>
            <w:webHidden/>
            <w:sz w:val="22"/>
            <w:szCs w:val="22"/>
          </w:rPr>
          <w:fldChar w:fldCharType="end"/>
        </w:r>
      </w:hyperlink>
    </w:p>
    <w:p w14:paraId="372A670E" w14:textId="5BF45A0E"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517" w:history="1">
        <w:r w:rsidR="00901B35" w:rsidRPr="00901B35">
          <w:rPr>
            <w:rStyle w:val="Hiperveza"/>
            <w:rFonts w:asciiTheme="majorHAnsi" w:hAnsiTheme="majorHAnsi" w:cstheme="majorHAnsi"/>
            <w:i w:val="0"/>
            <w:iCs w:val="0"/>
            <w:noProof/>
            <w:spacing w:val="-14"/>
            <w:sz w:val="22"/>
            <w:szCs w:val="22"/>
          </w:rPr>
          <w:t>5.8.2.</w:t>
        </w:r>
        <w:r w:rsidR="00901B35" w:rsidRPr="00901B35">
          <w:rPr>
            <w:rStyle w:val="Hiperveza"/>
            <w:rFonts w:asciiTheme="majorHAnsi" w:hAnsiTheme="majorHAnsi" w:cstheme="majorHAnsi"/>
            <w:i w:val="0"/>
            <w:iCs w:val="0"/>
            <w:noProof/>
            <w:sz w:val="22"/>
            <w:szCs w:val="22"/>
          </w:rPr>
          <w:t xml:space="preserve"> Uzbunjivanje</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_Toc134180517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76</w:t>
        </w:r>
        <w:r w:rsidR="00901B35" w:rsidRPr="00901B35">
          <w:rPr>
            <w:rFonts w:asciiTheme="majorHAnsi" w:hAnsiTheme="majorHAnsi" w:cstheme="majorHAnsi"/>
            <w:i w:val="0"/>
            <w:iCs w:val="0"/>
            <w:noProof/>
            <w:webHidden/>
            <w:sz w:val="22"/>
            <w:szCs w:val="22"/>
          </w:rPr>
          <w:fldChar w:fldCharType="end"/>
        </w:r>
      </w:hyperlink>
    </w:p>
    <w:p w14:paraId="70C05EBF" w14:textId="67E8147C"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518" w:history="1">
        <w:r w:rsidR="00901B35" w:rsidRPr="00901B35">
          <w:rPr>
            <w:rStyle w:val="Hiperveza"/>
            <w:rFonts w:asciiTheme="majorHAnsi" w:hAnsiTheme="majorHAnsi" w:cstheme="majorHAnsi"/>
            <w:noProof/>
            <w:sz w:val="22"/>
            <w:szCs w:val="22"/>
          </w:rPr>
          <w:t>5.8.2.1. Standardni način uzbunjivanja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_Toc134180518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76</w:t>
        </w:r>
        <w:r w:rsidR="00901B35" w:rsidRPr="00901B35">
          <w:rPr>
            <w:rFonts w:asciiTheme="majorHAnsi" w:hAnsiTheme="majorHAnsi" w:cstheme="majorHAnsi"/>
            <w:noProof/>
            <w:webHidden/>
            <w:sz w:val="22"/>
            <w:szCs w:val="22"/>
          </w:rPr>
          <w:fldChar w:fldCharType="end"/>
        </w:r>
      </w:hyperlink>
    </w:p>
    <w:p w14:paraId="1EFFBD59" w14:textId="7B0E5BEC"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519" w:history="1">
        <w:r w:rsidR="00901B35" w:rsidRPr="00901B35">
          <w:rPr>
            <w:rStyle w:val="Hiperveza"/>
            <w:rFonts w:asciiTheme="majorHAnsi" w:hAnsiTheme="majorHAnsi" w:cstheme="majorHAnsi"/>
            <w:noProof/>
            <w:sz w:val="22"/>
            <w:szCs w:val="22"/>
          </w:rPr>
          <w:t>5.8.2.2. Dopunski načini uzbunjivanja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_Toc134180519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77</w:t>
        </w:r>
        <w:r w:rsidR="00901B35" w:rsidRPr="00901B35">
          <w:rPr>
            <w:rFonts w:asciiTheme="majorHAnsi" w:hAnsiTheme="majorHAnsi" w:cstheme="majorHAnsi"/>
            <w:noProof/>
            <w:webHidden/>
            <w:sz w:val="22"/>
            <w:szCs w:val="22"/>
          </w:rPr>
          <w:fldChar w:fldCharType="end"/>
        </w:r>
      </w:hyperlink>
    </w:p>
    <w:p w14:paraId="540FD1D4" w14:textId="4580CAE2"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520" w:history="1">
        <w:r w:rsidR="00901B35" w:rsidRPr="00901B35">
          <w:rPr>
            <w:rStyle w:val="Hiperveza"/>
            <w:rFonts w:asciiTheme="majorHAnsi" w:hAnsiTheme="majorHAnsi" w:cstheme="majorHAnsi"/>
            <w:i w:val="0"/>
            <w:iCs w:val="0"/>
            <w:noProof/>
            <w:spacing w:val="-14"/>
            <w:sz w:val="22"/>
            <w:szCs w:val="22"/>
          </w:rPr>
          <w:t>5.8.3.</w:t>
        </w:r>
        <w:r w:rsidR="00901B35" w:rsidRPr="00901B35">
          <w:rPr>
            <w:rStyle w:val="Hiperveza"/>
            <w:rFonts w:asciiTheme="majorHAnsi" w:hAnsiTheme="majorHAnsi" w:cstheme="majorHAnsi"/>
            <w:i w:val="0"/>
            <w:iCs w:val="0"/>
            <w:noProof/>
            <w:sz w:val="22"/>
            <w:szCs w:val="22"/>
          </w:rPr>
          <w:t xml:space="preserve"> Evakuacija, hitan prijevoz, utočište i rehabilitacija</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_Toc134180520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77</w:t>
        </w:r>
        <w:r w:rsidR="00901B35" w:rsidRPr="00901B35">
          <w:rPr>
            <w:rFonts w:asciiTheme="majorHAnsi" w:hAnsiTheme="majorHAnsi" w:cstheme="majorHAnsi"/>
            <w:i w:val="0"/>
            <w:iCs w:val="0"/>
            <w:noProof/>
            <w:webHidden/>
            <w:sz w:val="22"/>
            <w:szCs w:val="22"/>
          </w:rPr>
          <w:fldChar w:fldCharType="end"/>
        </w:r>
      </w:hyperlink>
    </w:p>
    <w:p w14:paraId="7DF18B54" w14:textId="483ABCB9"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521" w:history="1">
        <w:r w:rsidR="00901B35" w:rsidRPr="00901B35">
          <w:rPr>
            <w:rStyle w:val="Hiperveza"/>
            <w:rFonts w:asciiTheme="majorHAnsi" w:hAnsiTheme="majorHAnsi" w:cstheme="majorHAnsi"/>
            <w:noProof/>
            <w:sz w:val="22"/>
            <w:szCs w:val="22"/>
          </w:rPr>
          <w:t>5.8.3.1. Evakuacija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_Toc134180521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78</w:t>
        </w:r>
        <w:r w:rsidR="00901B35" w:rsidRPr="00901B35">
          <w:rPr>
            <w:rFonts w:asciiTheme="majorHAnsi" w:hAnsiTheme="majorHAnsi" w:cstheme="majorHAnsi"/>
            <w:noProof/>
            <w:webHidden/>
            <w:sz w:val="22"/>
            <w:szCs w:val="22"/>
          </w:rPr>
          <w:fldChar w:fldCharType="end"/>
        </w:r>
      </w:hyperlink>
    </w:p>
    <w:p w14:paraId="367B0323" w14:textId="54233111"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522" w:history="1">
        <w:r w:rsidR="00901B35" w:rsidRPr="00901B35">
          <w:rPr>
            <w:rStyle w:val="Hiperveza"/>
            <w:rFonts w:asciiTheme="majorHAnsi" w:hAnsiTheme="majorHAnsi" w:cstheme="majorHAnsi"/>
            <w:noProof/>
            <w:sz w:val="22"/>
            <w:szCs w:val="22"/>
          </w:rPr>
          <w:t>5.8.3.2. Hitan prijevoz</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_Toc134180522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79</w:t>
        </w:r>
        <w:r w:rsidR="00901B35" w:rsidRPr="00901B35">
          <w:rPr>
            <w:rFonts w:asciiTheme="majorHAnsi" w:hAnsiTheme="majorHAnsi" w:cstheme="majorHAnsi"/>
            <w:noProof/>
            <w:webHidden/>
            <w:sz w:val="22"/>
            <w:szCs w:val="22"/>
          </w:rPr>
          <w:fldChar w:fldCharType="end"/>
        </w:r>
      </w:hyperlink>
    </w:p>
    <w:p w14:paraId="283425AA" w14:textId="545E1DB1"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523" w:history="1">
        <w:r w:rsidR="00901B35" w:rsidRPr="00901B35">
          <w:rPr>
            <w:rStyle w:val="Hiperveza"/>
            <w:rFonts w:asciiTheme="majorHAnsi" w:hAnsiTheme="majorHAnsi" w:cstheme="majorHAnsi"/>
            <w:noProof/>
            <w:sz w:val="22"/>
            <w:szCs w:val="22"/>
          </w:rPr>
          <w:t>5.8.3.3. Utočište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_Toc134180523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79</w:t>
        </w:r>
        <w:r w:rsidR="00901B35" w:rsidRPr="00901B35">
          <w:rPr>
            <w:rFonts w:asciiTheme="majorHAnsi" w:hAnsiTheme="majorHAnsi" w:cstheme="majorHAnsi"/>
            <w:noProof/>
            <w:webHidden/>
            <w:sz w:val="22"/>
            <w:szCs w:val="22"/>
          </w:rPr>
          <w:fldChar w:fldCharType="end"/>
        </w:r>
      </w:hyperlink>
    </w:p>
    <w:p w14:paraId="7395BD53" w14:textId="2D04DAB8" w:rsidR="00901B35" w:rsidRPr="00901B35" w:rsidRDefault="00000000">
      <w:pPr>
        <w:pStyle w:val="Sadraj4"/>
        <w:tabs>
          <w:tab w:val="right" w:leader="dot" w:pos="9060"/>
        </w:tabs>
        <w:rPr>
          <w:rFonts w:asciiTheme="majorHAnsi" w:eastAsiaTheme="minorEastAsia" w:hAnsiTheme="majorHAnsi" w:cstheme="majorHAnsi"/>
          <w:noProof/>
          <w:kern w:val="2"/>
          <w:sz w:val="22"/>
          <w:szCs w:val="22"/>
          <w:lang w:eastAsia="hr-HR"/>
          <w14:ligatures w14:val="standardContextual"/>
        </w:rPr>
      </w:pPr>
      <w:hyperlink w:anchor="_Toc134180524" w:history="1">
        <w:r w:rsidR="00901B35" w:rsidRPr="00901B35">
          <w:rPr>
            <w:rStyle w:val="Hiperveza"/>
            <w:rFonts w:asciiTheme="majorHAnsi" w:eastAsia="Calibri" w:hAnsiTheme="majorHAnsi" w:cstheme="majorHAnsi"/>
            <w:noProof/>
            <w:sz w:val="22"/>
            <w:szCs w:val="22"/>
          </w:rPr>
          <w:t>5.8.3.4.</w:t>
        </w:r>
        <w:r w:rsidR="00901B35" w:rsidRPr="00901B35">
          <w:rPr>
            <w:rStyle w:val="Hiperveza"/>
            <w:rFonts w:asciiTheme="majorHAnsi" w:hAnsiTheme="majorHAnsi" w:cstheme="majorHAnsi"/>
            <w:noProof/>
            <w:sz w:val="22"/>
            <w:szCs w:val="22"/>
          </w:rPr>
          <w:t xml:space="preserve"> Rehabilitacija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_Toc134180524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79</w:t>
        </w:r>
        <w:r w:rsidR="00901B35" w:rsidRPr="00901B35">
          <w:rPr>
            <w:rFonts w:asciiTheme="majorHAnsi" w:hAnsiTheme="majorHAnsi" w:cstheme="majorHAnsi"/>
            <w:noProof/>
            <w:webHidden/>
            <w:sz w:val="22"/>
            <w:szCs w:val="22"/>
          </w:rPr>
          <w:fldChar w:fldCharType="end"/>
        </w:r>
      </w:hyperlink>
    </w:p>
    <w:p w14:paraId="528D1FCC" w14:textId="079D6AEE" w:rsidR="00901B35" w:rsidRPr="00901B35" w:rsidRDefault="00000000">
      <w:pPr>
        <w:pStyle w:val="Sadraj3"/>
        <w:tabs>
          <w:tab w:val="right" w:leader="dot" w:pos="9060"/>
        </w:tabs>
        <w:rPr>
          <w:rFonts w:asciiTheme="majorHAnsi" w:eastAsiaTheme="minorEastAsia" w:hAnsiTheme="majorHAnsi" w:cstheme="majorHAnsi"/>
          <w:i w:val="0"/>
          <w:iCs w:val="0"/>
          <w:noProof/>
          <w:kern w:val="2"/>
          <w:sz w:val="22"/>
          <w:szCs w:val="22"/>
          <w:lang w:eastAsia="hr-HR"/>
          <w14:ligatures w14:val="standardContextual"/>
        </w:rPr>
      </w:pPr>
      <w:hyperlink w:anchor="_Toc134180525" w:history="1">
        <w:r w:rsidR="00901B35" w:rsidRPr="00901B35">
          <w:rPr>
            <w:rStyle w:val="Hiperveza"/>
            <w:rFonts w:asciiTheme="majorHAnsi" w:eastAsiaTheme="minorHAnsi" w:hAnsiTheme="majorHAnsi" w:cstheme="majorHAnsi"/>
            <w:i w:val="0"/>
            <w:iCs w:val="0"/>
            <w:noProof/>
            <w:spacing w:val="-14"/>
            <w:sz w:val="22"/>
            <w:szCs w:val="22"/>
          </w:rPr>
          <w:t>5.8.4.</w:t>
        </w:r>
        <w:r w:rsidR="00901B35" w:rsidRPr="00901B35">
          <w:rPr>
            <w:rStyle w:val="Hiperveza"/>
            <w:rFonts w:asciiTheme="majorHAnsi" w:eastAsiaTheme="minorHAnsi" w:hAnsiTheme="majorHAnsi" w:cstheme="majorHAnsi"/>
            <w:i w:val="0"/>
            <w:iCs w:val="0"/>
            <w:noProof/>
            <w:sz w:val="22"/>
            <w:szCs w:val="22"/>
          </w:rPr>
          <w:t xml:space="preserve"> Mjere i aktivnosti spašavanja osoba s invaliditetom u velikoj nesreći i katastrofi s nositeljima obaveza</w:t>
        </w:r>
        <w:r w:rsidR="00901B35" w:rsidRPr="00901B35">
          <w:rPr>
            <w:rFonts w:asciiTheme="majorHAnsi" w:hAnsiTheme="majorHAnsi" w:cstheme="majorHAnsi"/>
            <w:i w:val="0"/>
            <w:iCs w:val="0"/>
            <w:noProof/>
            <w:webHidden/>
            <w:sz w:val="22"/>
            <w:szCs w:val="22"/>
          </w:rPr>
          <w:tab/>
        </w:r>
        <w:r w:rsidR="00901B35" w:rsidRPr="00901B35">
          <w:rPr>
            <w:rFonts w:asciiTheme="majorHAnsi" w:hAnsiTheme="majorHAnsi" w:cstheme="majorHAnsi"/>
            <w:i w:val="0"/>
            <w:iCs w:val="0"/>
            <w:noProof/>
            <w:webHidden/>
            <w:sz w:val="22"/>
            <w:szCs w:val="22"/>
          </w:rPr>
          <w:fldChar w:fldCharType="begin"/>
        </w:r>
        <w:r w:rsidR="00901B35" w:rsidRPr="00901B35">
          <w:rPr>
            <w:rFonts w:asciiTheme="majorHAnsi" w:hAnsiTheme="majorHAnsi" w:cstheme="majorHAnsi"/>
            <w:i w:val="0"/>
            <w:iCs w:val="0"/>
            <w:noProof/>
            <w:webHidden/>
            <w:sz w:val="22"/>
            <w:szCs w:val="22"/>
          </w:rPr>
          <w:instrText xml:space="preserve"> PAGEREF _Toc134180525 \h </w:instrText>
        </w:r>
        <w:r w:rsidR="00901B35" w:rsidRPr="00901B35">
          <w:rPr>
            <w:rFonts w:asciiTheme="majorHAnsi" w:hAnsiTheme="majorHAnsi" w:cstheme="majorHAnsi"/>
            <w:i w:val="0"/>
            <w:iCs w:val="0"/>
            <w:noProof/>
            <w:webHidden/>
            <w:sz w:val="22"/>
            <w:szCs w:val="22"/>
          </w:rPr>
        </w:r>
        <w:r w:rsidR="00901B35" w:rsidRPr="00901B35">
          <w:rPr>
            <w:rFonts w:asciiTheme="majorHAnsi" w:hAnsiTheme="majorHAnsi" w:cstheme="majorHAnsi"/>
            <w:i w:val="0"/>
            <w:iCs w:val="0"/>
            <w:noProof/>
            <w:webHidden/>
            <w:sz w:val="22"/>
            <w:szCs w:val="22"/>
          </w:rPr>
          <w:fldChar w:fldCharType="separate"/>
        </w:r>
        <w:r w:rsidR="007418FF">
          <w:rPr>
            <w:rFonts w:asciiTheme="majorHAnsi" w:hAnsiTheme="majorHAnsi" w:cstheme="majorHAnsi"/>
            <w:i w:val="0"/>
            <w:iCs w:val="0"/>
            <w:noProof/>
            <w:webHidden/>
            <w:sz w:val="22"/>
            <w:szCs w:val="22"/>
          </w:rPr>
          <w:t>80</w:t>
        </w:r>
        <w:r w:rsidR="00901B35" w:rsidRPr="00901B35">
          <w:rPr>
            <w:rFonts w:asciiTheme="majorHAnsi" w:hAnsiTheme="majorHAnsi" w:cstheme="majorHAnsi"/>
            <w:i w:val="0"/>
            <w:iCs w:val="0"/>
            <w:noProof/>
            <w:webHidden/>
            <w:sz w:val="22"/>
            <w:szCs w:val="22"/>
          </w:rPr>
          <w:fldChar w:fldCharType="end"/>
        </w:r>
      </w:hyperlink>
    </w:p>
    <w:p w14:paraId="0B09BEB0" w14:textId="70D55295" w:rsidR="00901B35" w:rsidRPr="00901B35" w:rsidRDefault="00000000">
      <w:pPr>
        <w:pStyle w:val="Sadraj2"/>
        <w:tabs>
          <w:tab w:val="left" w:pos="960"/>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26" w:history="1">
        <w:r w:rsidR="00901B35" w:rsidRPr="00901B35">
          <w:rPr>
            <w:rStyle w:val="Hiperveza"/>
            <w:rFonts w:asciiTheme="majorHAnsi" w:eastAsia="Calibri" w:hAnsiTheme="majorHAnsi" w:cstheme="majorHAnsi"/>
            <w:noProof/>
            <w:sz w:val="22"/>
            <w:szCs w:val="22"/>
          </w:rPr>
          <w:t>5.9.</w:t>
        </w:r>
        <w:r w:rsidR="00901B35" w:rsidRPr="00901B35">
          <w:rPr>
            <w:rFonts w:asciiTheme="majorHAnsi" w:eastAsiaTheme="minorEastAsia" w:hAnsiTheme="majorHAnsi" w:cstheme="majorHAnsi"/>
            <w:smallCaps w:val="0"/>
            <w:noProof/>
            <w:kern w:val="2"/>
            <w:sz w:val="22"/>
            <w:szCs w:val="22"/>
            <w:lang w:eastAsia="hr-HR"/>
            <w14:ligatures w14:val="standardContextual"/>
          </w:rPr>
          <w:tab/>
        </w:r>
        <w:r w:rsidR="00901B35" w:rsidRPr="00901B35">
          <w:rPr>
            <w:rStyle w:val="Hiperveza"/>
            <w:rFonts w:asciiTheme="majorHAnsi" w:eastAsia="Calibri" w:hAnsiTheme="majorHAnsi" w:cstheme="majorHAnsi"/>
            <w:noProof/>
            <w:sz w:val="22"/>
            <w:szCs w:val="22"/>
          </w:rPr>
          <w:t>EVAKUACIJA I ZBRINJAVANJE TURISTA U SLUČAJU VELIKIH NESREĆA I KATASTROFA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_Toc134180526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89</w:t>
        </w:r>
        <w:r w:rsidR="00901B35" w:rsidRPr="00901B35">
          <w:rPr>
            <w:rFonts w:asciiTheme="majorHAnsi" w:hAnsiTheme="majorHAnsi" w:cstheme="majorHAnsi"/>
            <w:noProof/>
            <w:webHidden/>
            <w:sz w:val="22"/>
            <w:szCs w:val="22"/>
          </w:rPr>
          <w:fldChar w:fldCharType="end"/>
        </w:r>
      </w:hyperlink>
    </w:p>
    <w:p w14:paraId="43D962FC" w14:textId="0FE516CB" w:rsidR="00A525E0" w:rsidRPr="00901B35" w:rsidRDefault="00A33DF4" w:rsidP="00D71AB2">
      <w:pPr>
        <w:jc w:val="center"/>
        <w:rPr>
          <w:rFonts w:asciiTheme="majorHAnsi" w:hAnsiTheme="majorHAnsi" w:cstheme="majorHAnsi"/>
          <w:b/>
          <w:bCs/>
          <w:sz w:val="22"/>
          <w:highlight w:val="yellow"/>
        </w:rPr>
      </w:pPr>
      <w:r w:rsidRPr="00901B35">
        <w:rPr>
          <w:rFonts w:asciiTheme="majorHAnsi" w:hAnsiTheme="majorHAnsi" w:cstheme="majorHAnsi"/>
          <w:b/>
          <w:bCs/>
          <w:sz w:val="22"/>
          <w:highlight w:val="yellow"/>
        </w:rPr>
        <w:fldChar w:fldCharType="end"/>
      </w:r>
    </w:p>
    <w:p w14:paraId="05B72675" w14:textId="77777777" w:rsidR="00A525E0" w:rsidRPr="00357D47" w:rsidRDefault="00A525E0" w:rsidP="00A44D57">
      <w:pPr>
        <w:jc w:val="center"/>
        <w:rPr>
          <w:rFonts w:asciiTheme="majorHAnsi" w:hAnsiTheme="majorHAnsi" w:cstheme="majorHAnsi"/>
          <w:b/>
          <w:bCs/>
          <w:sz w:val="28"/>
          <w:szCs w:val="28"/>
          <w:highlight w:val="yellow"/>
        </w:rPr>
        <w:sectPr w:rsidR="00A525E0" w:rsidRPr="00357D47" w:rsidSect="00A80216">
          <w:pgSz w:w="11906" w:h="16838"/>
          <w:pgMar w:top="1134" w:right="1134" w:bottom="1134" w:left="1418" w:header="709" w:footer="709" w:gutter="284"/>
          <w:cols w:space="708"/>
          <w:docGrid w:linePitch="360"/>
        </w:sectPr>
      </w:pPr>
    </w:p>
    <w:p w14:paraId="5E4AFFDD" w14:textId="77777777" w:rsidR="00A80216" w:rsidRPr="00901B35" w:rsidRDefault="000A1FB0" w:rsidP="00A44D57">
      <w:pPr>
        <w:jc w:val="center"/>
        <w:rPr>
          <w:rFonts w:asciiTheme="majorHAnsi" w:hAnsiTheme="majorHAnsi" w:cstheme="majorHAnsi"/>
          <w:b/>
          <w:bCs/>
          <w:sz w:val="28"/>
          <w:szCs w:val="28"/>
        </w:rPr>
      </w:pPr>
      <w:r w:rsidRPr="00901B35">
        <w:rPr>
          <w:rFonts w:asciiTheme="majorHAnsi" w:hAnsiTheme="majorHAnsi" w:cstheme="majorHAnsi"/>
          <w:b/>
          <w:bCs/>
          <w:sz w:val="28"/>
          <w:szCs w:val="28"/>
        </w:rPr>
        <w:lastRenderedPageBreak/>
        <w:t>POPIS TABLICA</w:t>
      </w:r>
      <w:r w:rsidR="00C05174" w:rsidRPr="00901B35">
        <w:rPr>
          <w:rFonts w:asciiTheme="majorHAnsi" w:hAnsiTheme="majorHAnsi" w:cstheme="majorHAnsi"/>
          <w:b/>
          <w:bCs/>
          <w:sz w:val="28"/>
          <w:szCs w:val="28"/>
        </w:rPr>
        <w:t xml:space="preserve"> </w:t>
      </w:r>
    </w:p>
    <w:p w14:paraId="65186185" w14:textId="64442EDA" w:rsidR="00901B35" w:rsidRPr="00901B35" w:rsidRDefault="00A33DF4">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r w:rsidRPr="00357D47">
        <w:rPr>
          <w:sz w:val="22"/>
          <w:szCs w:val="22"/>
          <w:highlight w:val="yellow"/>
        </w:rPr>
        <w:fldChar w:fldCharType="begin"/>
      </w:r>
      <w:r w:rsidR="00A525E0" w:rsidRPr="00357D47">
        <w:rPr>
          <w:sz w:val="22"/>
          <w:szCs w:val="22"/>
          <w:highlight w:val="yellow"/>
        </w:rPr>
        <w:instrText xml:space="preserve"> TOC \h \z \c "Tablica" </w:instrText>
      </w:r>
      <w:r w:rsidRPr="00357D47">
        <w:rPr>
          <w:sz w:val="22"/>
          <w:szCs w:val="22"/>
          <w:highlight w:val="yellow"/>
        </w:rPr>
        <w:fldChar w:fldCharType="separate"/>
      </w:r>
      <w:hyperlink w:anchor="_Toc134180527" w:history="1">
        <w:r w:rsidR="00901B35" w:rsidRPr="00901B35">
          <w:rPr>
            <w:rStyle w:val="Hiperveza"/>
            <w:rFonts w:asciiTheme="majorHAnsi" w:hAnsiTheme="majorHAnsi" w:cstheme="majorHAnsi"/>
            <w:noProof/>
            <w:sz w:val="22"/>
            <w:szCs w:val="22"/>
          </w:rPr>
          <w:t>Tablica 1. Stanovništvo, površina i gustoća naseljenosti pojedinih naselja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_Toc134180527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10</w:t>
        </w:r>
        <w:r w:rsidR="00901B35" w:rsidRPr="00901B35">
          <w:rPr>
            <w:rFonts w:asciiTheme="majorHAnsi" w:hAnsiTheme="majorHAnsi" w:cstheme="majorHAnsi"/>
            <w:noProof/>
            <w:webHidden/>
            <w:sz w:val="22"/>
            <w:szCs w:val="22"/>
          </w:rPr>
          <w:fldChar w:fldCharType="end"/>
        </w:r>
      </w:hyperlink>
    </w:p>
    <w:p w14:paraId="73621590" w14:textId="217CAFC9"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28" w:history="1">
        <w:r w:rsidR="00901B35" w:rsidRPr="00901B35">
          <w:rPr>
            <w:rStyle w:val="Hiperveza"/>
            <w:rFonts w:asciiTheme="majorHAnsi" w:eastAsia="Calibri" w:hAnsiTheme="majorHAnsi" w:cstheme="majorHAnsi"/>
            <w:noProof/>
            <w:sz w:val="22"/>
            <w:szCs w:val="22"/>
            <w:lang w:eastAsia="zh-CN"/>
          </w:rPr>
          <w:t>Tablica 2. Raspodjela stanovništva prema dobi i spolu</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_Toc134180528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12</w:t>
        </w:r>
        <w:r w:rsidR="00901B35" w:rsidRPr="00901B35">
          <w:rPr>
            <w:rFonts w:asciiTheme="majorHAnsi" w:hAnsiTheme="majorHAnsi" w:cstheme="majorHAnsi"/>
            <w:noProof/>
            <w:webHidden/>
            <w:sz w:val="22"/>
            <w:szCs w:val="22"/>
          </w:rPr>
          <w:fldChar w:fldCharType="end"/>
        </w:r>
      </w:hyperlink>
    </w:p>
    <w:p w14:paraId="14E224E2" w14:textId="3DC48CE1"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29" w:history="1">
        <w:r w:rsidR="00901B35" w:rsidRPr="00901B35">
          <w:rPr>
            <w:rStyle w:val="Hiperveza"/>
            <w:rFonts w:asciiTheme="majorHAnsi" w:hAnsiTheme="majorHAnsi" w:cstheme="majorHAnsi"/>
            <w:noProof/>
            <w:sz w:val="22"/>
            <w:szCs w:val="22"/>
          </w:rPr>
          <w:t>Tablica 3. Zaposleni prema područjima djelatnosti</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_Toc134180529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13</w:t>
        </w:r>
        <w:r w:rsidR="00901B35" w:rsidRPr="00901B35">
          <w:rPr>
            <w:rFonts w:asciiTheme="majorHAnsi" w:hAnsiTheme="majorHAnsi" w:cstheme="majorHAnsi"/>
            <w:noProof/>
            <w:webHidden/>
            <w:sz w:val="22"/>
            <w:szCs w:val="22"/>
          </w:rPr>
          <w:fldChar w:fldCharType="end"/>
        </w:r>
      </w:hyperlink>
    </w:p>
    <w:p w14:paraId="42ADB769" w14:textId="71926BD5"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30" w:history="1">
        <w:r w:rsidR="00901B35" w:rsidRPr="00901B35">
          <w:rPr>
            <w:rStyle w:val="Hiperveza"/>
            <w:rFonts w:asciiTheme="majorHAnsi" w:eastAsia="Calibri" w:hAnsiTheme="majorHAnsi" w:cstheme="majorHAnsi"/>
            <w:noProof/>
            <w:sz w:val="22"/>
            <w:szCs w:val="22"/>
            <w:lang w:eastAsia="zh-CN"/>
          </w:rPr>
          <w:t>Tablica 4. Vrste i broj primatelja socijalnih, mirovinskih i sličnih naknada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_Toc134180530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13</w:t>
        </w:r>
        <w:r w:rsidR="00901B35" w:rsidRPr="00901B35">
          <w:rPr>
            <w:rFonts w:asciiTheme="majorHAnsi" w:hAnsiTheme="majorHAnsi" w:cstheme="majorHAnsi"/>
            <w:noProof/>
            <w:webHidden/>
            <w:sz w:val="22"/>
            <w:szCs w:val="22"/>
          </w:rPr>
          <w:fldChar w:fldCharType="end"/>
        </w:r>
      </w:hyperlink>
    </w:p>
    <w:p w14:paraId="1D6211A9" w14:textId="3FE10127"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31" w:history="1">
        <w:r w:rsidR="00901B35" w:rsidRPr="00901B35">
          <w:rPr>
            <w:rStyle w:val="Hiperveza"/>
            <w:rFonts w:asciiTheme="majorHAnsi" w:hAnsiTheme="majorHAnsi" w:cstheme="majorHAnsi"/>
            <w:noProof/>
            <w:sz w:val="22"/>
            <w:szCs w:val="22"/>
          </w:rPr>
          <w:t>Tablica 5. Stanovništvo s teškoćama u obavljanju svakodnevnih aktivnosti</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_Toc134180531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14</w:t>
        </w:r>
        <w:r w:rsidR="00901B35" w:rsidRPr="00901B35">
          <w:rPr>
            <w:rFonts w:asciiTheme="majorHAnsi" w:hAnsiTheme="majorHAnsi" w:cstheme="majorHAnsi"/>
            <w:noProof/>
            <w:webHidden/>
            <w:sz w:val="22"/>
            <w:szCs w:val="22"/>
          </w:rPr>
          <w:fldChar w:fldCharType="end"/>
        </w:r>
      </w:hyperlink>
    </w:p>
    <w:p w14:paraId="564C440E" w14:textId="39464CF2"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32" w:history="1">
        <w:r w:rsidR="00901B35" w:rsidRPr="00901B35">
          <w:rPr>
            <w:rStyle w:val="Hiperveza"/>
            <w:rFonts w:asciiTheme="majorHAnsi" w:hAnsiTheme="majorHAnsi" w:cstheme="majorHAnsi"/>
            <w:noProof/>
            <w:sz w:val="22"/>
            <w:szCs w:val="22"/>
          </w:rPr>
          <w:t>Tablica 6. Kategorije stanovništva planiranih za evakuaciju</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_Toc134180532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14</w:t>
        </w:r>
        <w:r w:rsidR="00901B35" w:rsidRPr="00901B35">
          <w:rPr>
            <w:rFonts w:asciiTheme="majorHAnsi" w:hAnsiTheme="majorHAnsi" w:cstheme="majorHAnsi"/>
            <w:noProof/>
            <w:webHidden/>
            <w:sz w:val="22"/>
            <w:szCs w:val="22"/>
          </w:rPr>
          <w:fldChar w:fldCharType="end"/>
        </w:r>
      </w:hyperlink>
    </w:p>
    <w:p w14:paraId="46DBA7C0" w14:textId="57DC5B73"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33" w:history="1">
        <w:r w:rsidR="00901B35" w:rsidRPr="00901B35">
          <w:rPr>
            <w:rStyle w:val="Hiperveza"/>
            <w:rFonts w:asciiTheme="majorHAnsi" w:hAnsiTheme="majorHAnsi" w:cstheme="majorHAnsi"/>
            <w:noProof/>
            <w:sz w:val="22"/>
            <w:szCs w:val="22"/>
          </w:rPr>
          <w:t>Tablica 7. Kulturna dobra upisana u Registar kulture RH</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_Toc134180533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15</w:t>
        </w:r>
        <w:r w:rsidR="00901B35" w:rsidRPr="00901B35">
          <w:rPr>
            <w:rFonts w:asciiTheme="majorHAnsi" w:hAnsiTheme="majorHAnsi" w:cstheme="majorHAnsi"/>
            <w:noProof/>
            <w:webHidden/>
            <w:sz w:val="22"/>
            <w:szCs w:val="22"/>
          </w:rPr>
          <w:fldChar w:fldCharType="end"/>
        </w:r>
      </w:hyperlink>
    </w:p>
    <w:p w14:paraId="73BF4258" w14:textId="7D73A6C8"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34" w:history="1">
        <w:r w:rsidR="00901B35" w:rsidRPr="00901B35">
          <w:rPr>
            <w:rStyle w:val="Hiperveza"/>
            <w:rFonts w:asciiTheme="majorHAnsi" w:hAnsiTheme="majorHAnsi" w:cstheme="majorHAnsi"/>
            <w:noProof/>
            <w:sz w:val="22"/>
            <w:szCs w:val="22"/>
          </w:rPr>
          <w:t>Tablica 8. Poljoprivredno zemljište prema vrsti uporabe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_Toc134180534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16</w:t>
        </w:r>
        <w:r w:rsidR="00901B35" w:rsidRPr="00901B35">
          <w:rPr>
            <w:rFonts w:asciiTheme="majorHAnsi" w:hAnsiTheme="majorHAnsi" w:cstheme="majorHAnsi"/>
            <w:noProof/>
            <w:webHidden/>
            <w:sz w:val="22"/>
            <w:szCs w:val="22"/>
          </w:rPr>
          <w:fldChar w:fldCharType="end"/>
        </w:r>
      </w:hyperlink>
    </w:p>
    <w:p w14:paraId="0B6122C2" w14:textId="14B625F4"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35" w:history="1">
        <w:r w:rsidR="00901B35" w:rsidRPr="00901B35">
          <w:rPr>
            <w:rStyle w:val="Hiperveza"/>
            <w:rFonts w:asciiTheme="majorHAnsi" w:hAnsiTheme="majorHAnsi" w:cstheme="majorHAnsi"/>
            <w:noProof/>
            <w:sz w:val="22"/>
            <w:szCs w:val="22"/>
          </w:rPr>
          <w:t>Tablica 9. Pregled cestovne infrastrukture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_Toc134180535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19</w:t>
        </w:r>
        <w:r w:rsidR="00901B35" w:rsidRPr="00901B35">
          <w:rPr>
            <w:rFonts w:asciiTheme="majorHAnsi" w:hAnsiTheme="majorHAnsi" w:cstheme="majorHAnsi"/>
            <w:noProof/>
            <w:webHidden/>
            <w:sz w:val="22"/>
            <w:szCs w:val="22"/>
          </w:rPr>
          <w:fldChar w:fldCharType="end"/>
        </w:r>
      </w:hyperlink>
    </w:p>
    <w:p w14:paraId="287F1876" w14:textId="22E1B764"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36" w:history="1">
        <w:r w:rsidR="00901B35" w:rsidRPr="00901B35">
          <w:rPr>
            <w:rStyle w:val="Hiperveza"/>
            <w:rFonts w:asciiTheme="majorHAnsi" w:hAnsiTheme="majorHAnsi" w:cstheme="majorHAnsi"/>
            <w:noProof/>
            <w:sz w:val="22"/>
            <w:szCs w:val="22"/>
          </w:rPr>
          <w:t>Tablica 10. Prikaz izvora upozoravanja, sadržaja, korisnika upozoravanja, mjera, snaga i sredstava po pojedinoj ugrozi</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_Toc134180536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21</w:t>
        </w:r>
        <w:r w:rsidR="00901B35" w:rsidRPr="00901B35">
          <w:rPr>
            <w:rFonts w:asciiTheme="majorHAnsi" w:hAnsiTheme="majorHAnsi" w:cstheme="majorHAnsi"/>
            <w:noProof/>
            <w:webHidden/>
            <w:sz w:val="22"/>
            <w:szCs w:val="22"/>
          </w:rPr>
          <w:fldChar w:fldCharType="end"/>
        </w:r>
      </w:hyperlink>
    </w:p>
    <w:p w14:paraId="2EDA323F" w14:textId="25421C10"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37" w:history="1">
        <w:r w:rsidR="00901B35" w:rsidRPr="00901B35">
          <w:rPr>
            <w:rStyle w:val="Hiperveza"/>
            <w:rFonts w:asciiTheme="majorHAnsi" w:hAnsiTheme="majorHAnsi" w:cstheme="majorHAnsi"/>
            <w:noProof/>
            <w:sz w:val="22"/>
            <w:szCs w:val="22"/>
          </w:rPr>
          <w:t>Tablica 11. Vrijeme pripravnosti i mobilizacije u slučaju potresa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_Toc134180537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31</w:t>
        </w:r>
        <w:r w:rsidR="00901B35" w:rsidRPr="00901B35">
          <w:rPr>
            <w:rFonts w:asciiTheme="majorHAnsi" w:hAnsiTheme="majorHAnsi" w:cstheme="majorHAnsi"/>
            <w:noProof/>
            <w:webHidden/>
            <w:sz w:val="22"/>
            <w:szCs w:val="22"/>
          </w:rPr>
          <w:fldChar w:fldCharType="end"/>
        </w:r>
      </w:hyperlink>
    </w:p>
    <w:p w14:paraId="03C66A64" w14:textId="2541E6FD"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38" w:history="1">
        <w:r w:rsidR="00901B35" w:rsidRPr="00901B35">
          <w:rPr>
            <w:rStyle w:val="Hiperveza"/>
            <w:rFonts w:asciiTheme="majorHAnsi" w:hAnsiTheme="majorHAnsi" w:cstheme="majorHAnsi"/>
            <w:noProof/>
            <w:sz w:val="22"/>
            <w:szCs w:val="22"/>
          </w:rPr>
          <w:t>Tablica 12. Vrijeme pripravnosti i mobilizacije u slučaju poplava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_Toc134180538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31</w:t>
        </w:r>
        <w:r w:rsidR="00901B35" w:rsidRPr="00901B35">
          <w:rPr>
            <w:rFonts w:asciiTheme="majorHAnsi" w:hAnsiTheme="majorHAnsi" w:cstheme="majorHAnsi"/>
            <w:noProof/>
            <w:webHidden/>
            <w:sz w:val="22"/>
            <w:szCs w:val="22"/>
          </w:rPr>
          <w:fldChar w:fldCharType="end"/>
        </w:r>
      </w:hyperlink>
    </w:p>
    <w:p w14:paraId="6DEC2716" w14:textId="0706C534"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39" w:history="1">
        <w:r w:rsidR="00901B35" w:rsidRPr="00901B35">
          <w:rPr>
            <w:rStyle w:val="Hiperveza"/>
            <w:rFonts w:asciiTheme="majorHAnsi" w:hAnsiTheme="majorHAnsi" w:cstheme="majorHAnsi"/>
            <w:noProof/>
            <w:sz w:val="22"/>
            <w:szCs w:val="22"/>
          </w:rPr>
          <w:t>Tablica 13. Vrijeme pripravnosti i mobilizacije u slučaju pandemije i epidemije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_Toc134180539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32</w:t>
        </w:r>
        <w:r w:rsidR="00901B35" w:rsidRPr="00901B35">
          <w:rPr>
            <w:rFonts w:asciiTheme="majorHAnsi" w:hAnsiTheme="majorHAnsi" w:cstheme="majorHAnsi"/>
            <w:noProof/>
            <w:webHidden/>
            <w:sz w:val="22"/>
            <w:szCs w:val="22"/>
          </w:rPr>
          <w:fldChar w:fldCharType="end"/>
        </w:r>
      </w:hyperlink>
    </w:p>
    <w:p w14:paraId="17A47001" w14:textId="78E5F321"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40" w:history="1">
        <w:r w:rsidR="00901B35" w:rsidRPr="00901B35">
          <w:rPr>
            <w:rStyle w:val="Hiperveza"/>
            <w:rFonts w:asciiTheme="majorHAnsi" w:hAnsiTheme="majorHAnsi" w:cstheme="majorHAnsi"/>
            <w:noProof/>
            <w:sz w:val="22"/>
            <w:szCs w:val="22"/>
          </w:rPr>
          <w:t>Tablica 14. Vrijeme pripravnosti i mobilizacije u slučaju ekstremnih temperatura, tuče, vjetra suše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_Toc134180540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32</w:t>
        </w:r>
        <w:r w:rsidR="00901B35" w:rsidRPr="00901B35">
          <w:rPr>
            <w:rFonts w:asciiTheme="majorHAnsi" w:hAnsiTheme="majorHAnsi" w:cstheme="majorHAnsi"/>
            <w:noProof/>
            <w:webHidden/>
            <w:sz w:val="22"/>
            <w:szCs w:val="22"/>
          </w:rPr>
          <w:fldChar w:fldCharType="end"/>
        </w:r>
      </w:hyperlink>
    </w:p>
    <w:p w14:paraId="1A699754" w14:textId="19861265"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41" w:history="1">
        <w:r w:rsidR="00901B35" w:rsidRPr="00901B35">
          <w:rPr>
            <w:rStyle w:val="Hiperveza"/>
            <w:rFonts w:asciiTheme="majorHAnsi" w:hAnsiTheme="majorHAnsi" w:cstheme="majorHAnsi"/>
            <w:noProof/>
            <w:sz w:val="22"/>
            <w:szCs w:val="22"/>
          </w:rPr>
          <w:t>Tablica 15. Vrijeme pripravnosti i mobilizacije u slučaju požara otvorenog tipa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_Toc134180541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33</w:t>
        </w:r>
        <w:r w:rsidR="00901B35" w:rsidRPr="00901B35">
          <w:rPr>
            <w:rFonts w:asciiTheme="majorHAnsi" w:hAnsiTheme="majorHAnsi" w:cstheme="majorHAnsi"/>
            <w:noProof/>
            <w:webHidden/>
            <w:sz w:val="22"/>
            <w:szCs w:val="22"/>
          </w:rPr>
          <w:fldChar w:fldCharType="end"/>
        </w:r>
      </w:hyperlink>
    </w:p>
    <w:p w14:paraId="5FDF377F" w14:textId="09EC7E83"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42" w:history="1">
        <w:r w:rsidR="00901B35" w:rsidRPr="00901B35">
          <w:rPr>
            <w:rStyle w:val="Hiperveza"/>
            <w:rFonts w:asciiTheme="majorHAnsi" w:hAnsiTheme="majorHAnsi" w:cstheme="majorHAnsi"/>
            <w:noProof/>
            <w:sz w:val="22"/>
            <w:szCs w:val="22"/>
          </w:rPr>
          <w:t>Tablica 16. Vrijeme pripravnosti i mobilizacije u slučaju klizišta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_Toc134180542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33</w:t>
        </w:r>
        <w:r w:rsidR="00901B35" w:rsidRPr="00901B35">
          <w:rPr>
            <w:rFonts w:asciiTheme="majorHAnsi" w:hAnsiTheme="majorHAnsi" w:cstheme="majorHAnsi"/>
            <w:noProof/>
            <w:webHidden/>
            <w:sz w:val="22"/>
            <w:szCs w:val="22"/>
          </w:rPr>
          <w:fldChar w:fldCharType="end"/>
        </w:r>
      </w:hyperlink>
    </w:p>
    <w:p w14:paraId="52CBFCB9" w14:textId="1160F601" w:rsidR="00A525E0" w:rsidRPr="00357D47" w:rsidRDefault="00A33DF4" w:rsidP="00A44D57">
      <w:pPr>
        <w:jc w:val="center"/>
        <w:rPr>
          <w:rFonts w:asciiTheme="majorHAnsi" w:hAnsiTheme="majorHAnsi" w:cstheme="majorHAnsi"/>
          <w:b/>
          <w:bCs/>
          <w:sz w:val="28"/>
          <w:szCs w:val="28"/>
          <w:highlight w:val="yellow"/>
        </w:rPr>
      </w:pPr>
      <w:r w:rsidRPr="00357D47">
        <w:rPr>
          <w:rFonts w:cstheme="minorHAnsi"/>
          <w:sz w:val="22"/>
          <w:highlight w:val="yellow"/>
        </w:rPr>
        <w:fldChar w:fldCharType="end"/>
      </w:r>
    </w:p>
    <w:p w14:paraId="76AB13E1" w14:textId="77777777" w:rsidR="000A1FB0" w:rsidRPr="00901B35" w:rsidRDefault="000A1FB0" w:rsidP="000A1FB0">
      <w:pPr>
        <w:jc w:val="center"/>
        <w:rPr>
          <w:rFonts w:asciiTheme="majorHAnsi" w:hAnsiTheme="majorHAnsi" w:cstheme="majorHAnsi"/>
          <w:b/>
          <w:bCs/>
          <w:sz w:val="28"/>
          <w:szCs w:val="28"/>
        </w:rPr>
      </w:pPr>
      <w:r w:rsidRPr="00901B35">
        <w:rPr>
          <w:rFonts w:asciiTheme="majorHAnsi" w:hAnsiTheme="majorHAnsi" w:cstheme="majorHAnsi"/>
          <w:b/>
          <w:bCs/>
          <w:sz w:val="28"/>
          <w:szCs w:val="28"/>
        </w:rPr>
        <w:t>POPIS SLIKA</w:t>
      </w:r>
    </w:p>
    <w:p w14:paraId="7A66CD05" w14:textId="28354BF2" w:rsidR="00901B35" w:rsidRPr="00901B35" w:rsidRDefault="00A33DF4">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r w:rsidRPr="00901B35">
        <w:rPr>
          <w:rFonts w:asciiTheme="majorHAnsi" w:hAnsiTheme="majorHAnsi" w:cstheme="majorHAnsi"/>
          <w:sz w:val="22"/>
          <w:szCs w:val="22"/>
          <w:highlight w:val="yellow"/>
        </w:rPr>
        <w:fldChar w:fldCharType="begin"/>
      </w:r>
      <w:r w:rsidR="00EB461A" w:rsidRPr="00901B35">
        <w:rPr>
          <w:rFonts w:asciiTheme="majorHAnsi" w:hAnsiTheme="majorHAnsi" w:cstheme="majorHAnsi"/>
          <w:sz w:val="22"/>
          <w:szCs w:val="22"/>
          <w:highlight w:val="yellow"/>
        </w:rPr>
        <w:instrText xml:space="preserve"> TOC \h \z \c "Slika" </w:instrText>
      </w:r>
      <w:r w:rsidRPr="00901B35">
        <w:rPr>
          <w:rFonts w:asciiTheme="majorHAnsi" w:hAnsiTheme="majorHAnsi" w:cstheme="majorHAnsi"/>
          <w:sz w:val="22"/>
          <w:szCs w:val="22"/>
          <w:highlight w:val="yellow"/>
        </w:rPr>
        <w:fldChar w:fldCharType="separate"/>
      </w:r>
      <w:hyperlink w:anchor="_Toc134180543" w:history="1">
        <w:r w:rsidR="00901B35" w:rsidRPr="00901B35">
          <w:rPr>
            <w:rStyle w:val="Hiperveza"/>
            <w:rFonts w:asciiTheme="majorHAnsi" w:hAnsiTheme="majorHAnsi" w:cstheme="majorHAnsi"/>
            <w:noProof/>
            <w:sz w:val="22"/>
            <w:szCs w:val="22"/>
          </w:rPr>
          <w:t>Slika 1. Položaj Općine Cerovlje u Istarskoj županiji</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_Toc134180543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7</w:t>
        </w:r>
        <w:r w:rsidR="00901B35" w:rsidRPr="00901B35">
          <w:rPr>
            <w:rFonts w:asciiTheme="majorHAnsi" w:hAnsiTheme="majorHAnsi" w:cstheme="majorHAnsi"/>
            <w:noProof/>
            <w:webHidden/>
            <w:sz w:val="22"/>
            <w:szCs w:val="22"/>
          </w:rPr>
          <w:fldChar w:fldCharType="end"/>
        </w:r>
      </w:hyperlink>
    </w:p>
    <w:p w14:paraId="54D43100" w14:textId="21223C5B"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44" w:history="1">
        <w:r w:rsidR="00901B35" w:rsidRPr="00901B35">
          <w:rPr>
            <w:rStyle w:val="Hiperveza"/>
            <w:rFonts w:asciiTheme="majorHAnsi" w:hAnsiTheme="majorHAnsi" w:cstheme="majorHAnsi"/>
            <w:noProof/>
            <w:sz w:val="22"/>
            <w:szCs w:val="22"/>
          </w:rPr>
          <w:t>Slika 2. Raspored naselja na području Općine Cerovlje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_Toc134180544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8</w:t>
        </w:r>
        <w:r w:rsidR="00901B35" w:rsidRPr="00901B35">
          <w:rPr>
            <w:rFonts w:asciiTheme="majorHAnsi" w:hAnsiTheme="majorHAnsi" w:cstheme="majorHAnsi"/>
            <w:noProof/>
            <w:webHidden/>
            <w:sz w:val="22"/>
            <w:szCs w:val="22"/>
          </w:rPr>
          <w:fldChar w:fldCharType="end"/>
        </w:r>
      </w:hyperlink>
    </w:p>
    <w:p w14:paraId="6B68B453" w14:textId="6A955416"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45" w:history="1">
        <w:r w:rsidR="00901B35" w:rsidRPr="00901B35">
          <w:rPr>
            <w:rStyle w:val="Hiperveza"/>
            <w:rFonts w:asciiTheme="majorHAnsi" w:hAnsiTheme="majorHAnsi" w:cstheme="majorHAnsi"/>
            <w:noProof/>
            <w:sz w:val="22"/>
            <w:szCs w:val="22"/>
          </w:rPr>
          <w:t>Slika 3. Karta potresnih područja RH, za povratno razdoblje 475 godina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_Toc134180545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10</w:t>
        </w:r>
        <w:r w:rsidR="00901B35" w:rsidRPr="00901B35">
          <w:rPr>
            <w:rFonts w:asciiTheme="majorHAnsi" w:hAnsiTheme="majorHAnsi" w:cstheme="majorHAnsi"/>
            <w:noProof/>
            <w:webHidden/>
            <w:sz w:val="22"/>
            <w:szCs w:val="22"/>
          </w:rPr>
          <w:fldChar w:fldCharType="end"/>
        </w:r>
      </w:hyperlink>
    </w:p>
    <w:p w14:paraId="2ADAC080" w14:textId="72D05F42"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46" w:history="1">
        <w:r w:rsidR="00901B35" w:rsidRPr="00901B35">
          <w:rPr>
            <w:rStyle w:val="Hiperveza"/>
            <w:rFonts w:asciiTheme="majorHAnsi" w:eastAsia="Calibri" w:hAnsiTheme="majorHAnsi" w:cstheme="majorHAnsi"/>
            <w:noProof/>
            <w:sz w:val="22"/>
            <w:szCs w:val="22"/>
            <w:lang w:eastAsia="zh-CN"/>
          </w:rPr>
          <w:t>Slika 4. Broj stanovnika po naseljima</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_Toc134180546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11</w:t>
        </w:r>
        <w:r w:rsidR="00901B35" w:rsidRPr="00901B35">
          <w:rPr>
            <w:rFonts w:asciiTheme="majorHAnsi" w:hAnsiTheme="majorHAnsi" w:cstheme="majorHAnsi"/>
            <w:noProof/>
            <w:webHidden/>
            <w:sz w:val="22"/>
            <w:szCs w:val="22"/>
          </w:rPr>
          <w:fldChar w:fldCharType="end"/>
        </w:r>
      </w:hyperlink>
    </w:p>
    <w:p w14:paraId="2517BB27" w14:textId="35841B40"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47" w:history="1">
        <w:r w:rsidR="00901B35" w:rsidRPr="00901B35">
          <w:rPr>
            <w:rStyle w:val="Hiperveza"/>
            <w:rFonts w:asciiTheme="majorHAnsi" w:hAnsiTheme="majorHAnsi" w:cstheme="majorHAnsi"/>
            <w:noProof/>
            <w:sz w:val="22"/>
            <w:szCs w:val="22"/>
          </w:rPr>
          <w:t>Slika 5. Shematski prikaz postupka primanja i prenošenja ranog upozoravanja i neposredne opasnosti</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_Toc134180547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20</w:t>
        </w:r>
        <w:r w:rsidR="00901B35" w:rsidRPr="00901B35">
          <w:rPr>
            <w:rFonts w:asciiTheme="majorHAnsi" w:hAnsiTheme="majorHAnsi" w:cstheme="majorHAnsi"/>
            <w:noProof/>
            <w:webHidden/>
            <w:sz w:val="22"/>
            <w:szCs w:val="22"/>
          </w:rPr>
          <w:fldChar w:fldCharType="end"/>
        </w:r>
      </w:hyperlink>
    </w:p>
    <w:p w14:paraId="1A739A0B" w14:textId="78B9A31E" w:rsidR="00901B35" w:rsidRPr="00901B35"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4180548" w:history="1">
        <w:r w:rsidR="00901B35" w:rsidRPr="00901B35">
          <w:rPr>
            <w:rStyle w:val="Hiperveza"/>
            <w:rFonts w:asciiTheme="majorHAnsi" w:hAnsiTheme="majorHAnsi" w:cstheme="majorHAnsi"/>
            <w:noProof/>
            <w:sz w:val="22"/>
            <w:szCs w:val="22"/>
          </w:rPr>
          <w:t>Slika 6. Znakovi za uzbunjivanje stanovništva, vatrogasnih i drugih postrojbi civilne zaštite</w:t>
        </w:r>
        <w:r w:rsidR="00901B35" w:rsidRPr="00901B35">
          <w:rPr>
            <w:rFonts w:asciiTheme="majorHAnsi" w:hAnsiTheme="majorHAnsi" w:cstheme="majorHAnsi"/>
            <w:noProof/>
            <w:webHidden/>
            <w:sz w:val="22"/>
            <w:szCs w:val="22"/>
          </w:rPr>
          <w:tab/>
        </w:r>
        <w:r w:rsidR="00901B35" w:rsidRPr="00901B35">
          <w:rPr>
            <w:rFonts w:asciiTheme="majorHAnsi" w:hAnsiTheme="majorHAnsi" w:cstheme="majorHAnsi"/>
            <w:noProof/>
            <w:webHidden/>
            <w:sz w:val="22"/>
            <w:szCs w:val="22"/>
          </w:rPr>
          <w:fldChar w:fldCharType="begin"/>
        </w:r>
        <w:r w:rsidR="00901B35" w:rsidRPr="00901B35">
          <w:rPr>
            <w:rFonts w:asciiTheme="majorHAnsi" w:hAnsiTheme="majorHAnsi" w:cstheme="majorHAnsi"/>
            <w:noProof/>
            <w:webHidden/>
            <w:sz w:val="22"/>
            <w:szCs w:val="22"/>
          </w:rPr>
          <w:instrText xml:space="preserve"> PAGEREF _Toc134180548 \h </w:instrText>
        </w:r>
        <w:r w:rsidR="00901B35" w:rsidRPr="00901B35">
          <w:rPr>
            <w:rFonts w:asciiTheme="majorHAnsi" w:hAnsiTheme="majorHAnsi" w:cstheme="majorHAnsi"/>
            <w:noProof/>
            <w:webHidden/>
            <w:sz w:val="22"/>
            <w:szCs w:val="22"/>
          </w:rPr>
        </w:r>
        <w:r w:rsidR="00901B35" w:rsidRPr="00901B35">
          <w:rPr>
            <w:rFonts w:asciiTheme="majorHAnsi" w:hAnsiTheme="majorHAnsi" w:cstheme="majorHAnsi"/>
            <w:noProof/>
            <w:webHidden/>
            <w:sz w:val="22"/>
            <w:szCs w:val="22"/>
          </w:rPr>
          <w:fldChar w:fldCharType="separate"/>
        </w:r>
        <w:r w:rsidR="007418FF">
          <w:rPr>
            <w:rFonts w:asciiTheme="majorHAnsi" w:hAnsiTheme="majorHAnsi" w:cstheme="majorHAnsi"/>
            <w:noProof/>
            <w:webHidden/>
            <w:sz w:val="22"/>
            <w:szCs w:val="22"/>
          </w:rPr>
          <w:t>25</w:t>
        </w:r>
        <w:r w:rsidR="00901B35" w:rsidRPr="00901B35">
          <w:rPr>
            <w:rFonts w:asciiTheme="majorHAnsi" w:hAnsiTheme="majorHAnsi" w:cstheme="majorHAnsi"/>
            <w:noProof/>
            <w:webHidden/>
            <w:sz w:val="22"/>
            <w:szCs w:val="22"/>
          </w:rPr>
          <w:fldChar w:fldCharType="end"/>
        </w:r>
      </w:hyperlink>
    </w:p>
    <w:p w14:paraId="6EDACA7E" w14:textId="5FE9476D" w:rsidR="00DB2084" w:rsidRDefault="00A33DF4" w:rsidP="00DB2084">
      <w:r w:rsidRPr="00901B35">
        <w:rPr>
          <w:rFonts w:asciiTheme="majorHAnsi" w:hAnsiTheme="majorHAnsi" w:cstheme="majorHAnsi"/>
          <w:sz w:val="22"/>
          <w:highlight w:val="yellow"/>
        </w:rPr>
        <w:fldChar w:fldCharType="end"/>
      </w:r>
    </w:p>
    <w:p w14:paraId="5A973F07" w14:textId="77777777" w:rsidR="00DB2084" w:rsidRDefault="00DB2084" w:rsidP="00DB2084"/>
    <w:p w14:paraId="7759E819" w14:textId="77777777" w:rsidR="00DB2084" w:rsidRDefault="00DB2084" w:rsidP="00DB2084">
      <w:pPr>
        <w:sectPr w:rsidR="00DB2084" w:rsidSect="00A80216">
          <w:pgSz w:w="11906" w:h="16838"/>
          <w:pgMar w:top="1134" w:right="1134" w:bottom="1134" w:left="1418" w:header="709" w:footer="709" w:gutter="284"/>
          <w:cols w:space="708"/>
          <w:docGrid w:linePitch="360"/>
        </w:sectPr>
      </w:pPr>
    </w:p>
    <w:p w14:paraId="4F2A1140" w14:textId="77777777" w:rsidR="000A1FB0" w:rsidRPr="009F4FBB" w:rsidRDefault="000A1FB0" w:rsidP="000A1FB0">
      <w:pPr>
        <w:pStyle w:val="Naslov1"/>
      </w:pPr>
      <w:bookmarkStart w:id="4" w:name="_Toc526325405"/>
      <w:bookmarkStart w:id="5" w:name="_Toc19257945"/>
      <w:bookmarkStart w:id="6" w:name="_Toc26533063"/>
      <w:bookmarkStart w:id="7" w:name="_Toc62129439"/>
      <w:bookmarkStart w:id="8" w:name="_Toc85798463"/>
      <w:bookmarkStart w:id="9" w:name="_Toc134180460"/>
      <w:r w:rsidRPr="009F4FBB">
        <w:lastRenderedPageBreak/>
        <w:t>UVOD</w:t>
      </w:r>
      <w:bookmarkEnd w:id="4"/>
      <w:bookmarkEnd w:id="5"/>
      <w:bookmarkEnd w:id="6"/>
      <w:bookmarkEnd w:id="7"/>
      <w:bookmarkEnd w:id="8"/>
      <w:bookmarkEnd w:id="9"/>
    </w:p>
    <w:p w14:paraId="5B4B4438" w14:textId="6ACD2C0F" w:rsidR="009E2DE5" w:rsidRDefault="000A1FB0" w:rsidP="00ED3922">
      <w:pPr>
        <w:spacing w:after="120" w:line="276" w:lineRule="auto"/>
      </w:pPr>
      <w:r w:rsidRPr="009F4FBB">
        <w:t xml:space="preserve">Osnova za izradu </w:t>
      </w:r>
      <w:r w:rsidR="00ED3922" w:rsidRPr="009F4FBB">
        <w:t xml:space="preserve">Plana djelovanja civilne zaštite </w:t>
      </w:r>
      <w:r w:rsidR="009E2DE5" w:rsidRPr="009F4FBB">
        <w:t xml:space="preserve">Općine </w:t>
      </w:r>
      <w:proofErr w:type="spellStart"/>
      <w:r w:rsidR="00CA6421">
        <w:t>Cerovlje</w:t>
      </w:r>
      <w:proofErr w:type="spellEnd"/>
      <w:r w:rsidR="00ED3922" w:rsidRPr="009F4FBB">
        <w:t xml:space="preserve"> (u daljnjem tekstu:</w:t>
      </w:r>
      <w:r w:rsidR="00ED3922" w:rsidRPr="009F4FBB">
        <w:rPr>
          <w:i/>
          <w:iCs/>
        </w:rPr>
        <w:t xml:space="preserve"> Plan</w:t>
      </w:r>
      <w:r w:rsidR="00ED3922" w:rsidRPr="009F4FBB">
        <w:t xml:space="preserve">) je Procjena </w:t>
      </w:r>
      <w:r w:rsidR="009E2DE5" w:rsidRPr="009F4FBB">
        <w:t xml:space="preserve">rizika od velikih nesreća za Općinu </w:t>
      </w:r>
      <w:proofErr w:type="spellStart"/>
      <w:r w:rsidR="00CA6421">
        <w:t>Cerovlje</w:t>
      </w:r>
      <w:proofErr w:type="spellEnd"/>
      <w:r w:rsidR="009E2DE5" w:rsidRPr="009F4FBB">
        <w:t xml:space="preserve"> </w:t>
      </w:r>
      <w:r w:rsidR="00480648" w:rsidRPr="009F4FBB">
        <w:t>(</w:t>
      </w:r>
      <w:r w:rsidR="009F4FBB" w:rsidRPr="009F4FBB">
        <w:t xml:space="preserve">„Službene novine Grada Pazina“, broj </w:t>
      </w:r>
      <w:r w:rsidR="00423C89">
        <w:t>14/23</w:t>
      </w:r>
      <w:r w:rsidR="00A2693A" w:rsidRPr="009F4FBB">
        <w:t>).</w:t>
      </w:r>
      <w:r w:rsidR="00A2693A" w:rsidRPr="00A2693A">
        <w:t xml:space="preserve"> </w:t>
      </w:r>
    </w:p>
    <w:p w14:paraId="2C412DA6" w14:textId="77777777" w:rsidR="000A1FB0" w:rsidRPr="000A1FB0" w:rsidRDefault="000A1FB0" w:rsidP="007B3464">
      <w:pPr>
        <w:spacing w:after="120" w:line="276" w:lineRule="auto"/>
        <w:rPr>
          <w:bCs/>
        </w:rPr>
      </w:pPr>
      <w:r w:rsidRPr="00581CD3">
        <w:rPr>
          <w:bCs/>
          <w:i/>
          <w:iCs/>
        </w:rPr>
        <w:t>Plan</w:t>
      </w:r>
      <w:r w:rsidRPr="000A1FB0">
        <w:rPr>
          <w:bCs/>
        </w:rPr>
        <w:t xml:space="preserve"> </w:t>
      </w:r>
      <w:r w:rsidR="007B3464">
        <w:rPr>
          <w:bCs/>
        </w:rPr>
        <w:t xml:space="preserve">se sastoji </w:t>
      </w:r>
      <w:r w:rsidRPr="000A1FB0">
        <w:rPr>
          <w:bCs/>
        </w:rPr>
        <w:t xml:space="preserve">od općeg i posebnih dijelova. </w:t>
      </w:r>
    </w:p>
    <w:p w14:paraId="5B8112FE" w14:textId="77777777" w:rsidR="00F15364" w:rsidRPr="000A1FB0" w:rsidRDefault="00F15364" w:rsidP="00F15364">
      <w:pPr>
        <w:spacing w:after="120"/>
        <w:rPr>
          <w:bCs/>
        </w:rPr>
      </w:pPr>
      <w:r w:rsidRPr="000A1FB0">
        <w:rPr>
          <w:bCs/>
        </w:rPr>
        <w:t xml:space="preserve">Opći dio </w:t>
      </w:r>
      <w:r w:rsidRPr="00581CD3">
        <w:rPr>
          <w:bCs/>
          <w:i/>
          <w:iCs/>
        </w:rPr>
        <w:t>Plana</w:t>
      </w:r>
      <w:r w:rsidRPr="000A1FB0">
        <w:rPr>
          <w:bCs/>
        </w:rPr>
        <w:t xml:space="preserve"> sadrži sljedeće</w:t>
      </w:r>
      <w:r>
        <w:rPr>
          <w:bCs/>
        </w:rPr>
        <w:t xml:space="preserve"> elemente</w:t>
      </w:r>
      <w:r w:rsidRPr="000A1FB0">
        <w:rPr>
          <w:bCs/>
        </w:rPr>
        <w:t>:</w:t>
      </w:r>
    </w:p>
    <w:p w14:paraId="01C28460" w14:textId="77777777" w:rsidR="00F15364" w:rsidRPr="000A1FB0" w:rsidRDefault="00F15364" w:rsidP="00F15364">
      <w:pPr>
        <w:numPr>
          <w:ilvl w:val="0"/>
          <w:numId w:val="7"/>
        </w:numPr>
        <w:spacing w:after="0"/>
        <w:ind w:left="714" w:hanging="357"/>
      </w:pPr>
      <w:r w:rsidRPr="000A1FB0">
        <w:t xml:space="preserve">opis područja odgovornosti nositelja izrade </w:t>
      </w:r>
      <w:r w:rsidRPr="00C1485B">
        <w:rPr>
          <w:i/>
          <w:iCs/>
        </w:rPr>
        <w:t>Plana</w:t>
      </w:r>
      <w:r w:rsidRPr="000A1FB0">
        <w:t>,</w:t>
      </w:r>
    </w:p>
    <w:p w14:paraId="1E5D1225" w14:textId="77777777" w:rsidR="00F15364" w:rsidRPr="000A1FB0" w:rsidRDefault="00F15364" w:rsidP="00F15364">
      <w:pPr>
        <w:numPr>
          <w:ilvl w:val="0"/>
          <w:numId w:val="7"/>
        </w:numPr>
        <w:spacing w:after="0"/>
        <w:ind w:left="714" w:hanging="357"/>
      </w:pPr>
      <w:r w:rsidRPr="000A1FB0">
        <w:t>upozoravanje,</w:t>
      </w:r>
    </w:p>
    <w:p w14:paraId="738DE2EB" w14:textId="77777777" w:rsidR="00F15364" w:rsidRPr="000A1FB0" w:rsidRDefault="00F15364" w:rsidP="00F15364">
      <w:pPr>
        <w:numPr>
          <w:ilvl w:val="0"/>
          <w:numId w:val="7"/>
        </w:numPr>
        <w:spacing w:after="0"/>
        <w:ind w:left="714" w:hanging="357"/>
      </w:pPr>
      <w:r w:rsidRPr="000A1FB0">
        <w:t>pripravnost,</w:t>
      </w:r>
    </w:p>
    <w:p w14:paraId="25473B2C" w14:textId="77777777" w:rsidR="00F15364" w:rsidRPr="000A1FB0" w:rsidRDefault="00F15364" w:rsidP="00F15364">
      <w:pPr>
        <w:numPr>
          <w:ilvl w:val="0"/>
          <w:numId w:val="7"/>
        </w:numPr>
        <w:spacing w:after="0"/>
        <w:ind w:left="714" w:hanging="357"/>
      </w:pPr>
      <w:r w:rsidRPr="000A1FB0">
        <w:t>mobilizacija (aktiviranje) i narastanje operativnih snaga sustava civilne zaštite,</w:t>
      </w:r>
    </w:p>
    <w:p w14:paraId="38B5CCBE" w14:textId="77777777" w:rsidR="00F15364" w:rsidRDefault="00F15364" w:rsidP="00F15364">
      <w:pPr>
        <w:numPr>
          <w:ilvl w:val="0"/>
          <w:numId w:val="7"/>
        </w:numPr>
        <w:spacing w:after="0"/>
        <w:ind w:left="714" w:hanging="357"/>
      </w:pPr>
      <w:r w:rsidRPr="000A1FB0">
        <w:t>grafički dio</w:t>
      </w:r>
      <w:r>
        <w:t xml:space="preserve">, </w:t>
      </w:r>
    </w:p>
    <w:p w14:paraId="317C72FC" w14:textId="77777777" w:rsidR="00F15364" w:rsidRPr="000A1FB0" w:rsidRDefault="00F15364" w:rsidP="00F15364">
      <w:pPr>
        <w:numPr>
          <w:ilvl w:val="0"/>
          <w:numId w:val="7"/>
        </w:numPr>
        <w:spacing w:after="120"/>
        <w:ind w:left="714" w:hanging="357"/>
      </w:pPr>
      <w:r>
        <w:t>prilozi.</w:t>
      </w:r>
    </w:p>
    <w:p w14:paraId="0E53FED9" w14:textId="77777777" w:rsidR="00F15364" w:rsidRDefault="00F15364" w:rsidP="00F15364">
      <w:pPr>
        <w:rPr>
          <w:bCs/>
        </w:rPr>
      </w:pPr>
      <w:r w:rsidRPr="0022120E">
        <w:rPr>
          <w:bCs/>
        </w:rPr>
        <w:t xml:space="preserve">Posebni dio </w:t>
      </w:r>
      <w:r w:rsidRPr="0022120E">
        <w:rPr>
          <w:bCs/>
          <w:i/>
          <w:iCs/>
        </w:rPr>
        <w:t>Plana</w:t>
      </w:r>
      <w:r w:rsidRPr="0022120E">
        <w:rPr>
          <w:bCs/>
        </w:rPr>
        <w:t xml:space="preserve"> sadrži razradu operativnog djelovanja sustava civilne zaštite tijekom reagiranja u velikim nesrećama i katastrofama.</w:t>
      </w:r>
    </w:p>
    <w:p w14:paraId="47648161" w14:textId="77777777" w:rsidR="007B3464" w:rsidRDefault="007B3464" w:rsidP="00DB2084">
      <w:pPr>
        <w:sectPr w:rsidR="007B3464" w:rsidSect="003E0DB8">
          <w:pgSz w:w="11906" w:h="16838"/>
          <w:pgMar w:top="1134" w:right="1134" w:bottom="1134" w:left="1418" w:header="709" w:footer="709" w:gutter="284"/>
          <w:cols w:space="708"/>
          <w:docGrid w:linePitch="360"/>
        </w:sectPr>
      </w:pPr>
    </w:p>
    <w:p w14:paraId="75C44911" w14:textId="77777777" w:rsidR="00DB2084" w:rsidRDefault="007B3464" w:rsidP="007B3464">
      <w:pPr>
        <w:pStyle w:val="Naslov1"/>
      </w:pPr>
      <w:bookmarkStart w:id="10" w:name="_Toc19257946"/>
      <w:bookmarkStart w:id="11" w:name="_Toc26533064"/>
      <w:bookmarkStart w:id="12" w:name="_Toc62129440"/>
      <w:bookmarkStart w:id="13" w:name="_Toc85798464"/>
      <w:bookmarkStart w:id="14" w:name="_Toc134180461"/>
      <w:r>
        <w:lastRenderedPageBreak/>
        <w:t>ZAKONSKE ODREDBE</w:t>
      </w:r>
      <w:bookmarkEnd w:id="10"/>
      <w:bookmarkEnd w:id="11"/>
      <w:bookmarkEnd w:id="12"/>
      <w:bookmarkEnd w:id="13"/>
      <w:bookmarkEnd w:id="14"/>
    </w:p>
    <w:p w14:paraId="0634016C" w14:textId="35A9ED6C" w:rsidR="00C87A1C" w:rsidRPr="00A567FF" w:rsidRDefault="00C87A1C" w:rsidP="00C87A1C">
      <w:pPr>
        <w:autoSpaceDE w:val="0"/>
        <w:autoSpaceDN w:val="0"/>
        <w:adjustRightInd w:val="0"/>
        <w:spacing w:after="120" w:line="276" w:lineRule="auto"/>
        <w:rPr>
          <w:rFonts w:ascii="Calibri" w:eastAsia="Calibri" w:hAnsi="Calibri" w:cs="Calibri"/>
          <w:szCs w:val="24"/>
        </w:rPr>
      </w:pPr>
      <w:r w:rsidRPr="00A567FF">
        <w:rPr>
          <w:rFonts w:ascii="Calibri" w:eastAsia="Calibri" w:hAnsi="Calibri" w:cs="Calibri"/>
          <w:szCs w:val="24"/>
        </w:rPr>
        <w:t xml:space="preserve">Obveza izrade </w:t>
      </w:r>
      <w:r w:rsidRPr="00581CD3">
        <w:rPr>
          <w:rFonts w:ascii="Calibri" w:eastAsia="Calibri" w:hAnsi="Calibri" w:cs="Calibri"/>
          <w:i/>
          <w:iCs/>
          <w:szCs w:val="24"/>
        </w:rPr>
        <w:t>Plana</w:t>
      </w:r>
      <w:r w:rsidRPr="00A567FF">
        <w:rPr>
          <w:rFonts w:ascii="Calibri" w:eastAsia="Calibri" w:hAnsi="Calibri" w:cs="Calibri"/>
          <w:szCs w:val="24"/>
        </w:rPr>
        <w:t xml:space="preserve"> proizlazi iz odredbe članka 17. stavak 3. Zakona o sustavu civilne zaštite („Narodne novine“</w:t>
      </w:r>
      <w:r>
        <w:rPr>
          <w:rFonts w:ascii="Calibri" w:eastAsia="Calibri" w:hAnsi="Calibri" w:cs="Calibri"/>
          <w:szCs w:val="24"/>
        </w:rPr>
        <w:t xml:space="preserve">, </w:t>
      </w:r>
      <w:r w:rsidRPr="00A567FF">
        <w:rPr>
          <w:rFonts w:ascii="Calibri" w:eastAsia="Calibri" w:hAnsi="Calibri" w:cs="Calibri"/>
          <w:szCs w:val="24"/>
        </w:rPr>
        <w:t>broj 82/15</w:t>
      </w:r>
      <w:r>
        <w:rPr>
          <w:rFonts w:ascii="Calibri" w:eastAsia="Calibri" w:hAnsi="Calibri" w:cs="Calibri"/>
          <w:szCs w:val="24"/>
        </w:rPr>
        <w:t>, 118/18, 31/20</w:t>
      </w:r>
      <w:r w:rsidR="00F15364">
        <w:rPr>
          <w:rFonts w:ascii="Calibri" w:eastAsia="Calibri" w:hAnsi="Calibri" w:cs="Calibri"/>
          <w:szCs w:val="24"/>
        </w:rPr>
        <w:t>, 20/21</w:t>
      </w:r>
      <w:r w:rsidR="00480648">
        <w:rPr>
          <w:rFonts w:ascii="Calibri" w:eastAsia="Calibri" w:hAnsi="Calibri" w:cs="Calibri"/>
          <w:szCs w:val="24"/>
        </w:rPr>
        <w:t>, 114/2</w:t>
      </w:r>
      <w:r w:rsidR="0049184D">
        <w:rPr>
          <w:rFonts w:ascii="Calibri" w:eastAsia="Calibri" w:hAnsi="Calibri" w:cs="Calibri"/>
          <w:szCs w:val="24"/>
        </w:rPr>
        <w:t>2</w:t>
      </w:r>
      <w:r w:rsidRPr="00A567FF">
        <w:rPr>
          <w:rFonts w:ascii="Calibri" w:eastAsia="Calibri" w:hAnsi="Calibri" w:cs="Calibri"/>
          <w:szCs w:val="24"/>
        </w:rPr>
        <w:t>), a izrađuje se sukladno odredbama Pravilnika o nositeljima, sadržaju i postupcima izrade planskih dokumenata u civilnoj zaštiti te načinu informiranja javnosti u postupku njihovog donošenja („Narodne novine“</w:t>
      </w:r>
      <w:r>
        <w:rPr>
          <w:rFonts w:ascii="Calibri" w:eastAsia="Calibri" w:hAnsi="Calibri" w:cs="Calibri"/>
          <w:szCs w:val="24"/>
        </w:rPr>
        <w:t>,</w:t>
      </w:r>
      <w:r w:rsidRPr="00A567FF">
        <w:rPr>
          <w:rFonts w:ascii="Calibri" w:eastAsia="Calibri" w:hAnsi="Calibri" w:cs="Calibri"/>
          <w:szCs w:val="24"/>
        </w:rPr>
        <w:t xml:space="preserve"> broj 49/17).</w:t>
      </w:r>
    </w:p>
    <w:p w14:paraId="1427439C" w14:textId="77777777" w:rsidR="00C87A1C" w:rsidRPr="00A567FF" w:rsidRDefault="00C87A1C" w:rsidP="00C87A1C">
      <w:pPr>
        <w:autoSpaceDE w:val="0"/>
        <w:autoSpaceDN w:val="0"/>
        <w:adjustRightInd w:val="0"/>
        <w:spacing w:after="120" w:line="276" w:lineRule="auto"/>
        <w:rPr>
          <w:rFonts w:ascii="Calibri" w:eastAsia="Calibri" w:hAnsi="Calibri" w:cs="Calibri"/>
          <w:szCs w:val="24"/>
        </w:rPr>
      </w:pPr>
      <w:r w:rsidRPr="00581CD3">
        <w:rPr>
          <w:rFonts w:ascii="Calibri" w:eastAsia="Calibri" w:hAnsi="Calibri" w:cs="Calibri"/>
          <w:i/>
          <w:iCs/>
          <w:szCs w:val="24"/>
        </w:rPr>
        <w:t>Plan</w:t>
      </w:r>
      <w:r w:rsidRPr="00A567FF">
        <w:rPr>
          <w:rFonts w:ascii="Calibri" w:eastAsia="Calibri" w:hAnsi="Calibri" w:cs="Calibri"/>
          <w:szCs w:val="24"/>
        </w:rPr>
        <w:t xml:space="preserve"> donosi izvršno tijelo jedinice lokalne samouprave. </w:t>
      </w:r>
    </w:p>
    <w:p w14:paraId="41597410" w14:textId="77777777" w:rsidR="00C87A1C" w:rsidRPr="00A567FF" w:rsidRDefault="00C87A1C" w:rsidP="00C87A1C">
      <w:pPr>
        <w:spacing w:after="240" w:line="276" w:lineRule="auto"/>
        <w:rPr>
          <w:rFonts w:ascii="Calibri" w:eastAsia="Calibri" w:hAnsi="Calibri" w:cs="Arial"/>
        </w:rPr>
      </w:pPr>
      <w:r w:rsidRPr="00A567FF">
        <w:rPr>
          <w:rFonts w:ascii="Calibri" w:eastAsia="Calibri" w:hAnsi="Calibri" w:cs="Arial"/>
        </w:rPr>
        <w:t xml:space="preserve">Nastavno navedeni su zakonski i podzakonski akti temeljem kojih je izrađen </w:t>
      </w:r>
      <w:r w:rsidRPr="00581CD3">
        <w:rPr>
          <w:rFonts w:ascii="Calibri" w:eastAsia="Calibri" w:hAnsi="Calibri" w:cs="Arial"/>
          <w:i/>
          <w:iCs/>
        </w:rPr>
        <w:t>Plan</w:t>
      </w:r>
      <w:r>
        <w:rPr>
          <w:rFonts w:ascii="Calibri" w:eastAsia="Calibri" w:hAnsi="Calibri" w:cs="Arial"/>
        </w:rPr>
        <w:t xml:space="preserve">: </w:t>
      </w:r>
    </w:p>
    <w:p w14:paraId="1FC67317" w14:textId="2F67F496" w:rsidR="00C87A1C" w:rsidRPr="002E32E5" w:rsidRDefault="00C87A1C" w:rsidP="00D4274E">
      <w:pPr>
        <w:pStyle w:val="Odlomakpopisa"/>
        <w:numPr>
          <w:ilvl w:val="0"/>
          <w:numId w:val="8"/>
        </w:numPr>
        <w:spacing w:after="0"/>
        <w:ind w:left="714" w:hanging="357"/>
        <w:rPr>
          <w:rFonts w:cs="Calibri"/>
          <w:i/>
          <w:szCs w:val="24"/>
          <w:lang w:val="hr-HR"/>
        </w:rPr>
      </w:pPr>
      <w:r w:rsidRPr="002E32E5">
        <w:rPr>
          <w:rFonts w:cs="Calibri"/>
          <w:i/>
          <w:szCs w:val="24"/>
          <w:lang w:val="hr-HR"/>
        </w:rPr>
        <w:t>Zakon o sustavu civilne zaštite („Narodne novine“, broj 82/15, 118/18, 31/20</w:t>
      </w:r>
      <w:r w:rsidR="00F15364">
        <w:rPr>
          <w:rFonts w:cs="Calibri"/>
          <w:i/>
          <w:szCs w:val="24"/>
          <w:lang w:val="hr-HR"/>
        </w:rPr>
        <w:t>, 20/21</w:t>
      </w:r>
      <w:r w:rsidR="00480648">
        <w:rPr>
          <w:rFonts w:cs="Calibri"/>
          <w:i/>
          <w:szCs w:val="24"/>
          <w:lang w:val="hr-HR"/>
        </w:rPr>
        <w:t>, 114/2</w:t>
      </w:r>
      <w:r w:rsidR="0049184D">
        <w:rPr>
          <w:rFonts w:cs="Calibri"/>
          <w:i/>
          <w:szCs w:val="24"/>
          <w:lang w:val="hr-HR"/>
        </w:rPr>
        <w:t>2</w:t>
      </w:r>
      <w:r w:rsidRPr="002E32E5">
        <w:rPr>
          <w:rFonts w:cs="Calibri"/>
          <w:i/>
          <w:szCs w:val="24"/>
          <w:lang w:val="hr-HR"/>
        </w:rPr>
        <w:t>)</w:t>
      </w:r>
      <w:r w:rsidR="0094549D">
        <w:rPr>
          <w:rFonts w:cs="Calibri"/>
          <w:i/>
          <w:szCs w:val="24"/>
          <w:lang w:val="hr-HR"/>
        </w:rPr>
        <w:t>(u daljnjem tekstu: Zakon)</w:t>
      </w:r>
      <w:r w:rsidRPr="002E32E5">
        <w:rPr>
          <w:rFonts w:cs="Calibri"/>
          <w:i/>
          <w:szCs w:val="24"/>
          <w:lang w:val="hr-HR"/>
        </w:rPr>
        <w:t>,</w:t>
      </w:r>
    </w:p>
    <w:p w14:paraId="1B39F4B4" w14:textId="77777777" w:rsidR="00C87A1C" w:rsidRPr="002E32E5" w:rsidRDefault="00C87A1C" w:rsidP="00D4274E">
      <w:pPr>
        <w:numPr>
          <w:ilvl w:val="0"/>
          <w:numId w:val="8"/>
        </w:numPr>
        <w:autoSpaceDE w:val="0"/>
        <w:autoSpaceDN w:val="0"/>
        <w:adjustRightInd w:val="0"/>
        <w:spacing w:after="0" w:line="276" w:lineRule="auto"/>
        <w:ind w:left="714" w:hanging="357"/>
        <w:rPr>
          <w:rFonts w:ascii="Calibri" w:eastAsia="Calibri" w:hAnsi="Calibri" w:cs="Calibri"/>
          <w:i/>
          <w:szCs w:val="24"/>
        </w:rPr>
      </w:pPr>
      <w:r w:rsidRPr="002E32E5">
        <w:rPr>
          <w:rFonts w:ascii="Calibri" w:eastAsia="Calibri" w:hAnsi="Calibri" w:cs="Calibri"/>
          <w:i/>
          <w:szCs w:val="24"/>
        </w:rPr>
        <w:t xml:space="preserve">Pravilnik o nositeljima, sadržaju i postupcima izrade planskih dokumenata u civilnoj zaštiti te načinu informiranja javnosti u postupku njihovog donošenja („Narodne novine“, broj </w:t>
      </w:r>
      <w:r w:rsidR="00F15364">
        <w:rPr>
          <w:rFonts w:ascii="Calibri" w:eastAsia="Calibri" w:hAnsi="Calibri" w:cs="Calibri"/>
          <w:i/>
          <w:szCs w:val="24"/>
        </w:rPr>
        <w:t>66/21</w:t>
      </w:r>
      <w:r w:rsidRPr="002E32E5">
        <w:rPr>
          <w:rFonts w:ascii="Calibri" w:eastAsia="Calibri" w:hAnsi="Calibri" w:cs="Calibri"/>
          <w:i/>
          <w:szCs w:val="24"/>
        </w:rPr>
        <w:t>),</w:t>
      </w:r>
    </w:p>
    <w:p w14:paraId="196D4B79" w14:textId="77777777" w:rsidR="00C87A1C" w:rsidRPr="002E32E5" w:rsidRDefault="00C87A1C" w:rsidP="00D4274E">
      <w:pPr>
        <w:numPr>
          <w:ilvl w:val="0"/>
          <w:numId w:val="8"/>
        </w:numPr>
        <w:autoSpaceDE w:val="0"/>
        <w:autoSpaceDN w:val="0"/>
        <w:adjustRightInd w:val="0"/>
        <w:spacing w:after="0" w:line="276" w:lineRule="auto"/>
        <w:ind w:left="714" w:hanging="357"/>
        <w:rPr>
          <w:rFonts w:ascii="Calibri" w:eastAsia="Calibri" w:hAnsi="Calibri" w:cs="Calibri"/>
          <w:i/>
          <w:szCs w:val="24"/>
        </w:rPr>
      </w:pPr>
      <w:r w:rsidRPr="002E32E5">
        <w:rPr>
          <w:rFonts w:ascii="Calibri" w:eastAsia="Calibri" w:hAnsi="Calibri" w:cs="Calibri"/>
          <w:i/>
          <w:szCs w:val="24"/>
        </w:rPr>
        <w:t>Pravilnik o mobilizaciji, uvjetima i načinu rada operativnih snaga sustava civilne zaštite („Narodne novine“, broj 69/16),</w:t>
      </w:r>
    </w:p>
    <w:p w14:paraId="10F52FA3" w14:textId="77777777" w:rsidR="00C87A1C" w:rsidRPr="002E32E5" w:rsidRDefault="00C87A1C" w:rsidP="00D4274E">
      <w:pPr>
        <w:numPr>
          <w:ilvl w:val="0"/>
          <w:numId w:val="8"/>
        </w:numPr>
        <w:autoSpaceDE w:val="0"/>
        <w:autoSpaceDN w:val="0"/>
        <w:adjustRightInd w:val="0"/>
        <w:spacing w:after="0" w:line="276" w:lineRule="auto"/>
        <w:ind w:left="714" w:hanging="357"/>
        <w:rPr>
          <w:rFonts w:ascii="Calibri" w:eastAsia="Calibri" w:hAnsi="Calibri" w:cs="Calibri"/>
          <w:i/>
          <w:szCs w:val="24"/>
        </w:rPr>
      </w:pPr>
      <w:r w:rsidRPr="002E32E5">
        <w:rPr>
          <w:rFonts w:ascii="Calibri" w:eastAsia="Calibri" w:hAnsi="Calibri" w:cs="Calibri"/>
          <w:i/>
          <w:szCs w:val="24"/>
        </w:rPr>
        <w:t>Pravilnik o postupku uzbunjivanja stanovništva („Narodne novine“, broj 69/16),</w:t>
      </w:r>
    </w:p>
    <w:p w14:paraId="2931290D" w14:textId="77777777" w:rsidR="00C87A1C" w:rsidRPr="002E32E5" w:rsidRDefault="00C87A1C" w:rsidP="00D4274E">
      <w:pPr>
        <w:numPr>
          <w:ilvl w:val="0"/>
          <w:numId w:val="8"/>
        </w:numPr>
        <w:autoSpaceDE w:val="0"/>
        <w:autoSpaceDN w:val="0"/>
        <w:adjustRightInd w:val="0"/>
        <w:spacing w:after="0" w:line="276" w:lineRule="auto"/>
        <w:ind w:left="714" w:hanging="357"/>
        <w:rPr>
          <w:rFonts w:ascii="Calibri" w:eastAsia="Calibri" w:hAnsi="Calibri" w:cs="Calibri"/>
          <w:i/>
          <w:szCs w:val="24"/>
        </w:rPr>
      </w:pPr>
      <w:r w:rsidRPr="002E32E5">
        <w:rPr>
          <w:rFonts w:ascii="Calibri" w:eastAsia="Calibri" w:hAnsi="Calibri" w:cs="Calibri"/>
          <w:i/>
          <w:szCs w:val="24"/>
        </w:rPr>
        <w:t>Pravilnik o standardnim operativnim postupcima za pružanje pomoći nižoj hijerarhijskoj razini od strane više razine sustava civilne zaštite u velikoj nesreći i katastrofi („Narodne novine“, broj 37/16),</w:t>
      </w:r>
    </w:p>
    <w:p w14:paraId="5E00B156" w14:textId="77777777" w:rsidR="00C87A1C" w:rsidRPr="002E32E5" w:rsidRDefault="00C87A1C" w:rsidP="00D4274E">
      <w:pPr>
        <w:numPr>
          <w:ilvl w:val="0"/>
          <w:numId w:val="8"/>
        </w:numPr>
        <w:autoSpaceDE w:val="0"/>
        <w:autoSpaceDN w:val="0"/>
        <w:adjustRightInd w:val="0"/>
        <w:spacing w:after="0" w:line="276" w:lineRule="auto"/>
        <w:ind w:left="714" w:hanging="357"/>
        <w:rPr>
          <w:rFonts w:ascii="Calibri" w:eastAsia="Calibri" w:hAnsi="Calibri" w:cs="Calibri"/>
          <w:i/>
          <w:szCs w:val="24"/>
        </w:rPr>
      </w:pPr>
      <w:r w:rsidRPr="002E32E5">
        <w:rPr>
          <w:rFonts w:ascii="Calibri" w:eastAsia="Calibri" w:hAnsi="Calibri" w:cs="Calibri"/>
          <w:i/>
          <w:szCs w:val="24"/>
        </w:rPr>
        <w:t>Pravilnik o postupku primanja i prenošenja obavijesti ranog upozoravanja, neposredne opasnosti te davanju uputa stanovništvu („Narodne novine“, broj 67/17),</w:t>
      </w:r>
    </w:p>
    <w:p w14:paraId="5BA0135F" w14:textId="64B307E5" w:rsidR="00C87A1C" w:rsidRDefault="00C87A1C" w:rsidP="00D4274E">
      <w:pPr>
        <w:numPr>
          <w:ilvl w:val="0"/>
          <w:numId w:val="8"/>
        </w:numPr>
        <w:autoSpaceDE w:val="0"/>
        <w:autoSpaceDN w:val="0"/>
        <w:adjustRightInd w:val="0"/>
        <w:spacing w:after="0" w:line="276" w:lineRule="auto"/>
        <w:ind w:left="714" w:hanging="357"/>
        <w:rPr>
          <w:rFonts w:ascii="Calibri" w:eastAsia="Calibri" w:hAnsi="Calibri" w:cs="Calibri"/>
          <w:i/>
          <w:szCs w:val="24"/>
        </w:rPr>
      </w:pPr>
      <w:r w:rsidRPr="002E32E5">
        <w:rPr>
          <w:rFonts w:ascii="Calibri" w:eastAsia="Calibri" w:hAnsi="Calibri" w:cs="Calibri"/>
          <w:i/>
          <w:szCs w:val="24"/>
        </w:rPr>
        <w:t>Pravilnik o kriterijima zdravstvenih sposobnosti koje moraju ispunjavati pripadnici postrojbi civilne zaštite, kriterijima za raspoređivanje i uvjetima za imenovanje povjerenika civilne zaštite i njegovog zamjenika („Narodne novine“ broj 98/16, 67/17).</w:t>
      </w:r>
    </w:p>
    <w:p w14:paraId="0C73AF28" w14:textId="77777777" w:rsidR="00C87A1C" w:rsidRPr="002E32E5" w:rsidRDefault="00C87A1C" w:rsidP="00D4274E">
      <w:pPr>
        <w:numPr>
          <w:ilvl w:val="0"/>
          <w:numId w:val="8"/>
        </w:numPr>
        <w:autoSpaceDE w:val="0"/>
        <w:autoSpaceDN w:val="0"/>
        <w:adjustRightInd w:val="0"/>
        <w:spacing w:after="0" w:line="276" w:lineRule="auto"/>
        <w:ind w:left="714" w:hanging="357"/>
        <w:rPr>
          <w:rFonts w:ascii="Calibri" w:eastAsia="Calibri" w:hAnsi="Calibri" w:cs="Calibri"/>
          <w:i/>
          <w:szCs w:val="24"/>
        </w:rPr>
      </w:pPr>
      <w:r w:rsidRPr="002E32E5">
        <w:rPr>
          <w:rFonts w:ascii="Calibri" w:eastAsia="Calibri" w:hAnsi="Calibri" w:cs="Calibri"/>
          <w:i/>
          <w:szCs w:val="24"/>
        </w:rPr>
        <w:t xml:space="preserve">Uredba o načinu utvrđivanja naknade za privremeno oduzete pokretnine radi provedbe mjera zaštite i spašavanja („Narodne novine“, broj 85/06). </w:t>
      </w:r>
    </w:p>
    <w:p w14:paraId="4D134E99" w14:textId="77777777" w:rsidR="00C87A1C" w:rsidRDefault="00C87A1C" w:rsidP="007B3464">
      <w:pPr>
        <w:autoSpaceDE w:val="0"/>
        <w:autoSpaceDN w:val="0"/>
        <w:adjustRightInd w:val="0"/>
        <w:spacing w:after="120" w:line="276" w:lineRule="auto"/>
        <w:rPr>
          <w:rFonts w:ascii="Calibri" w:eastAsia="Calibri" w:hAnsi="Calibri" w:cs="Calibri"/>
          <w:szCs w:val="24"/>
        </w:rPr>
        <w:sectPr w:rsidR="00C87A1C" w:rsidSect="006C243A">
          <w:pgSz w:w="11906" w:h="16838"/>
          <w:pgMar w:top="1417" w:right="1416" w:bottom="993" w:left="1417" w:header="708" w:footer="708" w:gutter="0"/>
          <w:cols w:space="708"/>
          <w:docGrid w:linePitch="360"/>
        </w:sectPr>
      </w:pPr>
    </w:p>
    <w:p w14:paraId="78BB1ED7" w14:textId="77777777" w:rsidR="00581CD3" w:rsidRDefault="00581CD3" w:rsidP="00581CD3">
      <w:pPr>
        <w:pStyle w:val="Naslov1"/>
      </w:pPr>
      <w:bookmarkStart w:id="15" w:name="_Toc521588149"/>
      <w:bookmarkStart w:id="16" w:name="_Toc526325407"/>
      <w:bookmarkStart w:id="17" w:name="_Toc19257947"/>
      <w:bookmarkStart w:id="18" w:name="_Toc26533065"/>
      <w:bookmarkStart w:id="19" w:name="_Toc62129441"/>
      <w:bookmarkStart w:id="20" w:name="_Toc85798465"/>
      <w:bookmarkStart w:id="21" w:name="_Toc134180462"/>
      <w:r w:rsidRPr="007C0BBE">
        <w:lastRenderedPageBreak/>
        <w:t>OPĆI DIO</w:t>
      </w:r>
      <w:bookmarkEnd w:id="15"/>
      <w:bookmarkEnd w:id="16"/>
      <w:bookmarkEnd w:id="17"/>
      <w:bookmarkEnd w:id="18"/>
      <w:bookmarkEnd w:id="19"/>
      <w:bookmarkEnd w:id="20"/>
      <w:bookmarkEnd w:id="21"/>
    </w:p>
    <w:p w14:paraId="3D9B2773" w14:textId="77777777" w:rsidR="00F15364" w:rsidRPr="00206D07" w:rsidRDefault="00F15364" w:rsidP="00F15364">
      <w:pPr>
        <w:pStyle w:val="Naslov2"/>
      </w:pPr>
      <w:bookmarkStart w:id="22" w:name="_Toc502922282"/>
      <w:bookmarkStart w:id="23" w:name="_Toc521588160"/>
      <w:bookmarkStart w:id="24" w:name="_Toc526325427"/>
      <w:bookmarkStart w:id="25" w:name="_Toc19257967"/>
      <w:bookmarkStart w:id="26" w:name="_Toc26533084"/>
      <w:bookmarkStart w:id="27" w:name="_Toc62129449"/>
      <w:bookmarkStart w:id="28" w:name="_Toc85798466"/>
      <w:bookmarkStart w:id="29" w:name="_Toc134180463"/>
      <w:r w:rsidRPr="00206D07">
        <w:t>OPIS PODRUČJA ODGOVORNOSTI NOSITELJA PLANA IZRADE</w:t>
      </w:r>
      <w:bookmarkEnd w:id="22"/>
      <w:bookmarkEnd w:id="23"/>
      <w:bookmarkEnd w:id="24"/>
      <w:bookmarkEnd w:id="25"/>
      <w:bookmarkEnd w:id="26"/>
      <w:bookmarkEnd w:id="27"/>
      <w:bookmarkEnd w:id="28"/>
      <w:bookmarkEnd w:id="29"/>
    </w:p>
    <w:p w14:paraId="04453EAC" w14:textId="77777777" w:rsidR="00F15364" w:rsidRPr="00206D07" w:rsidRDefault="00F15364" w:rsidP="00F15364">
      <w:pPr>
        <w:pStyle w:val="Naslov3"/>
      </w:pPr>
      <w:bookmarkStart w:id="30" w:name="_Toc502922283"/>
      <w:bookmarkStart w:id="31" w:name="_Toc521588161"/>
      <w:bookmarkStart w:id="32" w:name="_Toc526325428"/>
      <w:r>
        <w:t xml:space="preserve"> </w:t>
      </w:r>
      <w:bookmarkStart w:id="33" w:name="_Toc19257968"/>
      <w:bookmarkStart w:id="34" w:name="_Toc26533085"/>
      <w:bookmarkStart w:id="35" w:name="_Toc62129450"/>
      <w:bookmarkStart w:id="36" w:name="_Toc85798467"/>
      <w:bookmarkStart w:id="37" w:name="_Toc134180464"/>
      <w:r w:rsidRPr="00206D07">
        <w:t>Područje odgovornosti nositelja planiranja</w:t>
      </w:r>
      <w:bookmarkEnd w:id="30"/>
      <w:bookmarkEnd w:id="31"/>
      <w:bookmarkEnd w:id="32"/>
      <w:bookmarkEnd w:id="33"/>
      <w:bookmarkEnd w:id="34"/>
      <w:bookmarkEnd w:id="35"/>
      <w:bookmarkEnd w:id="36"/>
      <w:bookmarkEnd w:id="37"/>
    </w:p>
    <w:p w14:paraId="35F2E4B3" w14:textId="77777777" w:rsidR="00423C89" w:rsidRDefault="00423C89" w:rsidP="00423C89">
      <w:pPr>
        <w:pStyle w:val="Odlomakpopisa11"/>
        <w:spacing w:after="240"/>
      </w:pPr>
      <w:r>
        <w:t xml:space="preserve">Općina </w:t>
      </w:r>
      <w:proofErr w:type="spellStart"/>
      <w:r>
        <w:t>Cerovlje</w:t>
      </w:r>
      <w:proofErr w:type="spellEnd"/>
      <w:r>
        <w:t xml:space="preserve"> nalazi se na sjeveroistočnom dijelu središnje Istre i jedna je od 41 jedinice lokalne samouprave Istarske županije. G</w:t>
      </w:r>
      <w:r w:rsidRPr="006E0E79">
        <w:t xml:space="preserve">raniči s općinama </w:t>
      </w:r>
      <w:r>
        <w:t xml:space="preserve">Lupoglav i Kršan na zapadu, na jugu s općinama </w:t>
      </w:r>
      <w:proofErr w:type="spellStart"/>
      <w:r>
        <w:t>Pićan</w:t>
      </w:r>
      <w:proofErr w:type="spellEnd"/>
      <w:r>
        <w:t xml:space="preserve"> i </w:t>
      </w:r>
      <w:proofErr w:type="spellStart"/>
      <w:r>
        <w:t>Gračišće</w:t>
      </w:r>
      <w:proofErr w:type="spellEnd"/>
      <w:r>
        <w:t>, te s Gradom Pazinom i Buzetom na zapadu odnosno sjeveru.</w:t>
      </w:r>
    </w:p>
    <w:p w14:paraId="5A69B8A3" w14:textId="77777777" w:rsidR="00E33100" w:rsidRDefault="00423C89" w:rsidP="00E33100">
      <w:pPr>
        <w:pStyle w:val="Odlomakpopisa10"/>
        <w:keepNext/>
        <w:jc w:val="center"/>
      </w:pPr>
      <w:r>
        <w:rPr>
          <w:noProof/>
        </w:rPr>
        <w:drawing>
          <wp:inline distT="0" distB="0" distL="0" distR="0" wp14:anchorId="42590C3A" wp14:editId="414192D8">
            <wp:extent cx="4498975" cy="5108575"/>
            <wp:effectExtent l="0" t="0" r="0" b="0"/>
            <wp:docPr id="181451976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8975" cy="5108575"/>
                    </a:xfrm>
                    <a:prstGeom prst="rect">
                      <a:avLst/>
                    </a:prstGeom>
                    <a:noFill/>
                  </pic:spPr>
                </pic:pic>
              </a:graphicData>
            </a:graphic>
          </wp:inline>
        </w:drawing>
      </w:r>
    </w:p>
    <w:p w14:paraId="5A7CC97D" w14:textId="327402CB" w:rsidR="00F15364" w:rsidRDefault="00E33100" w:rsidP="00E33100">
      <w:pPr>
        <w:pStyle w:val="Opisslike"/>
        <w:spacing w:line="276" w:lineRule="auto"/>
        <w:jc w:val="center"/>
      </w:pPr>
      <w:bookmarkStart w:id="38" w:name="_Toc134180543"/>
      <w:r>
        <w:t xml:space="preserve">Slika </w:t>
      </w:r>
      <w:fldSimple w:instr=" SEQ Slika \* ARABIC ">
        <w:r w:rsidR="007418FF">
          <w:rPr>
            <w:noProof/>
          </w:rPr>
          <w:t>1</w:t>
        </w:r>
      </w:fldSimple>
      <w:r>
        <w:t xml:space="preserve">. </w:t>
      </w:r>
      <w:r w:rsidR="00E27F4D" w:rsidRPr="00E27F4D">
        <w:t xml:space="preserve">Položaj Općine </w:t>
      </w:r>
      <w:proofErr w:type="spellStart"/>
      <w:r w:rsidR="00CA6421">
        <w:t>Cerovlje</w:t>
      </w:r>
      <w:proofErr w:type="spellEnd"/>
      <w:r w:rsidR="00E27F4D" w:rsidRPr="00E27F4D">
        <w:t xml:space="preserve"> u </w:t>
      </w:r>
      <w:r w:rsidR="00C658D8">
        <w:t xml:space="preserve">Istarskoj </w:t>
      </w:r>
      <w:r w:rsidR="00E27F4D" w:rsidRPr="00E27F4D">
        <w:t>županiji</w:t>
      </w:r>
      <w:bookmarkEnd w:id="38"/>
    </w:p>
    <w:p w14:paraId="004AA1F9" w14:textId="5FF5E0A9" w:rsidR="00F15364" w:rsidRDefault="00F15364" w:rsidP="00F63B17">
      <w:pPr>
        <w:spacing w:after="120"/>
        <w:jc w:val="center"/>
        <w:rPr>
          <w:rFonts w:cstheme="minorHAnsi"/>
          <w:sz w:val="20"/>
          <w:szCs w:val="20"/>
          <w:lang w:eastAsia="zh-CN"/>
        </w:rPr>
      </w:pPr>
      <w:r w:rsidRPr="00126A75">
        <w:rPr>
          <w:rFonts w:cstheme="minorHAnsi"/>
          <w:sz w:val="20"/>
          <w:szCs w:val="20"/>
          <w:lang w:eastAsia="zh-CN"/>
        </w:rPr>
        <w:t>Izvor:</w:t>
      </w:r>
      <w:r w:rsidR="00E27F4D" w:rsidRPr="00E27F4D">
        <w:rPr>
          <w:rFonts w:cstheme="minorHAnsi"/>
          <w:sz w:val="20"/>
          <w:szCs w:val="20"/>
          <w:lang w:eastAsia="zh-CN"/>
        </w:rPr>
        <w:t xml:space="preserve"> </w:t>
      </w:r>
      <w:proofErr w:type="spellStart"/>
      <w:r w:rsidR="00E27F4D" w:rsidRPr="00E27F4D">
        <w:rPr>
          <w:rFonts w:cstheme="minorHAnsi"/>
          <w:sz w:val="20"/>
          <w:szCs w:val="20"/>
          <w:lang w:eastAsia="zh-CN"/>
        </w:rPr>
        <w:t>Arkod</w:t>
      </w:r>
      <w:proofErr w:type="spellEnd"/>
      <w:r w:rsidR="00E27F4D" w:rsidRPr="00E27F4D">
        <w:rPr>
          <w:rFonts w:cstheme="minorHAnsi"/>
          <w:sz w:val="20"/>
          <w:szCs w:val="20"/>
          <w:lang w:eastAsia="zh-CN"/>
        </w:rPr>
        <w:t xml:space="preserve"> (obrada autora)</w:t>
      </w:r>
    </w:p>
    <w:p w14:paraId="6EB62204" w14:textId="77777777" w:rsidR="00423C89" w:rsidRDefault="00423C89" w:rsidP="00423C89">
      <w:pPr>
        <w:pStyle w:val="Odlomakpopisa11"/>
      </w:pPr>
      <w:r w:rsidRPr="006C5E78">
        <w:t xml:space="preserve">Administrativno područje Općine </w:t>
      </w:r>
      <w:proofErr w:type="spellStart"/>
      <w:r>
        <w:t>Cerovlje</w:t>
      </w:r>
      <w:proofErr w:type="spellEnd"/>
      <w:r>
        <w:t xml:space="preserve"> </w:t>
      </w:r>
      <w:r w:rsidRPr="006C5E78">
        <w:t xml:space="preserve">obuhvaća </w:t>
      </w:r>
      <w:r>
        <w:t xml:space="preserve">15 </w:t>
      </w:r>
      <w:r w:rsidRPr="006C5E78">
        <w:t xml:space="preserve">naselja: </w:t>
      </w:r>
      <w:r>
        <w:t xml:space="preserve">Belaj, Borut, </w:t>
      </w:r>
      <w:proofErr w:type="spellStart"/>
      <w:r>
        <w:t>Cerovlje</w:t>
      </w:r>
      <w:proofErr w:type="spellEnd"/>
      <w:r>
        <w:t xml:space="preserve">, </w:t>
      </w:r>
      <w:proofErr w:type="spellStart"/>
      <w:r>
        <w:t>Ćusi</w:t>
      </w:r>
      <w:proofErr w:type="spellEnd"/>
      <w:r>
        <w:t xml:space="preserve">, </w:t>
      </w:r>
      <w:proofErr w:type="spellStart"/>
      <w:r>
        <w:t>Draguć</w:t>
      </w:r>
      <w:proofErr w:type="spellEnd"/>
      <w:r>
        <w:t xml:space="preserve">, </w:t>
      </w:r>
      <w:proofErr w:type="spellStart"/>
      <w:r>
        <w:t>Gologorica</w:t>
      </w:r>
      <w:proofErr w:type="spellEnd"/>
      <w:r>
        <w:t xml:space="preserve">, </w:t>
      </w:r>
      <w:proofErr w:type="spellStart"/>
      <w:r>
        <w:t>Gologorički</w:t>
      </w:r>
      <w:proofErr w:type="spellEnd"/>
      <w:r>
        <w:t xml:space="preserve"> Dol, </w:t>
      </w:r>
      <w:proofErr w:type="spellStart"/>
      <w:r>
        <w:t>Gradinje</w:t>
      </w:r>
      <w:proofErr w:type="spellEnd"/>
      <w:r>
        <w:t xml:space="preserve">, </w:t>
      </w:r>
      <w:proofErr w:type="spellStart"/>
      <w:r>
        <w:t>Grimalda</w:t>
      </w:r>
      <w:proofErr w:type="spellEnd"/>
      <w:r>
        <w:t xml:space="preserve">, </w:t>
      </w:r>
      <w:proofErr w:type="spellStart"/>
      <w:r>
        <w:t>Korelići</w:t>
      </w:r>
      <w:proofErr w:type="spellEnd"/>
      <w:r>
        <w:t xml:space="preserve">, Novaki Pazinski, Oslići, </w:t>
      </w:r>
      <w:proofErr w:type="spellStart"/>
      <w:r>
        <w:t>Pagubice</w:t>
      </w:r>
      <w:proofErr w:type="spellEnd"/>
      <w:r>
        <w:t xml:space="preserve">, Paz, </w:t>
      </w:r>
      <w:proofErr w:type="spellStart"/>
      <w:r>
        <w:t>Previž</w:t>
      </w:r>
      <w:proofErr w:type="spellEnd"/>
      <w:r>
        <w:t>.</w:t>
      </w:r>
    </w:p>
    <w:p w14:paraId="4D4DE002" w14:textId="77777777" w:rsidR="00480648" w:rsidRDefault="00480648" w:rsidP="001F3A00">
      <w:pPr>
        <w:pStyle w:val="Odlomakpopisa11"/>
      </w:pPr>
    </w:p>
    <w:p w14:paraId="19FC264C" w14:textId="59E4AFA3" w:rsidR="00E27F4D" w:rsidRDefault="00423C89" w:rsidP="00515D74">
      <w:pPr>
        <w:pStyle w:val="Odlomakpopisa10"/>
        <w:keepNext/>
        <w:jc w:val="center"/>
      </w:pPr>
      <w:r>
        <w:rPr>
          <w:noProof/>
        </w:rPr>
        <w:lastRenderedPageBreak/>
        <w:drawing>
          <wp:inline distT="0" distB="0" distL="0" distR="0" wp14:anchorId="0D499183" wp14:editId="791FF41B">
            <wp:extent cx="5736590" cy="4859020"/>
            <wp:effectExtent l="0" t="0" r="0" b="0"/>
            <wp:docPr id="98291100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590" cy="4859020"/>
                    </a:xfrm>
                    <a:prstGeom prst="rect">
                      <a:avLst/>
                    </a:prstGeom>
                    <a:noFill/>
                  </pic:spPr>
                </pic:pic>
              </a:graphicData>
            </a:graphic>
          </wp:inline>
        </w:drawing>
      </w:r>
    </w:p>
    <w:p w14:paraId="6329A1E2" w14:textId="330DD4D5" w:rsidR="00E27F4D" w:rsidRDefault="00E27F4D" w:rsidP="00E27F4D">
      <w:pPr>
        <w:pStyle w:val="Opisslike"/>
        <w:spacing w:line="276" w:lineRule="auto"/>
        <w:jc w:val="center"/>
      </w:pPr>
      <w:bookmarkStart w:id="39" w:name="_Toc134180544"/>
      <w:r>
        <w:t xml:space="preserve">Slika </w:t>
      </w:r>
      <w:fldSimple w:instr=" SEQ Slika \* ARABIC ">
        <w:r w:rsidR="007418FF">
          <w:rPr>
            <w:noProof/>
          </w:rPr>
          <w:t>2</w:t>
        </w:r>
      </w:fldSimple>
      <w:r>
        <w:t>.</w:t>
      </w:r>
      <w:r w:rsidRPr="00E27F4D">
        <w:t xml:space="preserve"> Raspored naselja na području Općine </w:t>
      </w:r>
      <w:proofErr w:type="spellStart"/>
      <w:r w:rsidR="00CA6421">
        <w:t>Cerovlje</w:t>
      </w:r>
      <w:bookmarkEnd w:id="39"/>
      <w:proofErr w:type="spellEnd"/>
    </w:p>
    <w:p w14:paraId="1C72AEDE" w14:textId="6E78C666" w:rsidR="00E27F4D" w:rsidRDefault="00E27F4D" w:rsidP="00E27F4D">
      <w:pPr>
        <w:spacing w:after="120"/>
        <w:jc w:val="center"/>
        <w:rPr>
          <w:rFonts w:cstheme="minorHAnsi"/>
          <w:sz w:val="20"/>
          <w:szCs w:val="20"/>
          <w:lang w:eastAsia="zh-CN"/>
        </w:rPr>
      </w:pPr>
      <w:r w:rsidRPr="00126A75">
        <w:rPr>
          <w:rFonts w:cstheme="minorHAnsi"/>
          <w:sz w:val="20"/>
          <w:szCs w:val="20"/>
          <w:lang w:eastAsia="zh-CN"/>
        </w:rPr>
        <w:t xml:space="preserve">Izvor: </w:t>
      </w:r>
      <w:proofErr w:type="spellStart"/>
      <w:r w:rsidRPr="00E27F4D">
        <w:rPr>
          <w:rFonts w:cstheme="minorHAnsi"/>
          <w:sz w:val="20"/>
          <w:szCs w:val="20"/>
          <w:lang w:eastAsia="zh-CN"/>
        </w:rPr>
        <w:t>Arkod</w:t>
      </w:r>
      <w:proofErr w:type="spellEnd"/>
      <w:r w:rsidRPr="00E27F4D">
        <w:rPr>
          <w:rFonts w:cstheme="minorHAnsi"/>
          <w:sz w:val="20"/>
          <w:szCs w:val="20"/>
          <w:lang w:eastAsia="zh-CN"/>
        </w:rPr>
        <w:t xml:space="preserve"> (obrada autora)</w:t>
      </w:r>
    </w:p>
    <w:p w14:paraId="592818A0" w14:textId="77777777" w:rsidR="00F15364" w:rsidRPr="00206D07" w:rsidRDefault="00F15364" w:rsidP="00F15364">
      <w:pPr>
        <w:pStyle w:val="Naslov4"/>
      </w:pPr>
      <w:bookmarkStart w:id="40" w:name="_Toc526325429"/>
      <w:bookmarkStart w:id="41" w:name="_Toc19257969"/>
      <w:bookmarkStart w:id="42" w:name="_Toc26533086"/>
      <w:bookmarkStart w:id="43" w:name="_Toc62129451"/>
      <w:bookmarkStart w:id="44" w:name="_Toc85798468"/>
      <w:bookmarkStart w:id="45" w:name="_Toc134180465"/>
      <w:r w:rsidRPr="00206D07">
        <w:t>Ukupna površina područja</w:t>
      </w:r>
      <w:bookmarkEnd w:id="40"/>
      <w:bookmarkEnd w:id="41"/>
      <w:bookmarkEnd w:id="42"/>
      <w:bookmarkEnd w:id="43"/>
      <w:bookmarkEnd w:id="44"/>
      <w:bookmarkEnd w:id="45"/>
      <w:r w:rsidRPr="00206D07">
        <w:t xml:space="preserve"> </w:t>
      </w:r>
    </w:p>
    <w:p w14:paraId="43AF466D" w14:textId="77777777" w:rsidR="00423C89" w:rsidRDefault="00423C89" w:rsidP="00423C89">
      <w:pPr>
        <w:pStyle w:val="Odlomakpopisa12"/>
      </w:pPr>
      <w:bookmarkStart w:id="46" w:name="_Toc526325430"/>
      <w:bookmarkStart w:id="47" w:name="_Toc19257970"/>
      <w:bookmarkStart w:id="48" w:name="_Toc26533087"/>
      <w:bookmarkStart w:id="49" w:name="_Toc62129452"/>
      <w:bookmarkStart w:id="50" w:name="_Toc85798469"/>
      <w:r w:rsidRPr="0052079A">
        <w:t xml:space="preserve">Općina </w:t>
      </w:r>
      <w:proofErr w:type="spellStart"/>
      <w:r>
        <w:t>Cerovlje</w:t>
      </w:r>
      <w:proofErr w:type="spellEnd"/>
      <w:r w:rsidRPr="0052079A">
        <w:t xml:space="preserve"> zauzima </w:t>
      </w:r>
      <w:r>
        <w:t>107,01</w:t>
      </w:r>
      <w:r w:rsidRPr="0052079A">
        <w:t xml:space="preserve"> km</w:t>
      </w:r>
      <w:r w:rsidRPr="0052079A">
        <w:rPr>
          <w:vertAlign w:val="superscript"/>
        </w:rPr>
        <w:t>2</w:t>
      </w:r>
      <w:r w:rsidRPr="0052079A">
        <w:t xml:space="preserve"> što čini 3,</w:t>
      </w:r>
      <w:r>
        <w:t>79</w:t>
      </w:r>
      <w:r w:rsidRPr="0052079A">
        <w:t>% teritorija Istarske županije (2</w:t>
      </w:r>
      <w:r>
        <w:t>.</w:t>
      </w:r>
      <w:r w:rsidRPr="0052079A">
        <w:t>822 km</w:t>
      </w:r>
      <w:r w:rsidRPr="0052079A">
        <w:rPr>
          <w:vertAlign w:val="superscript"/>
        </w:rPr>
        <w:t>2</w:t>
      </w:r>
      <w:r w:rsidRPr="0052079A">
        <w:t xml:space="preserve">). </w:t>
      </w:r>
    </w:p>
    <w:p w14:paraId="719B8E73" w14:textId="5ABF0A13" w:rsidR="00F15364" w:rsidRPr="00AC108D" w:rsidRDefault="00F15364" w:rsidP="00F15364">
      <w:pPr>
        <w:pStyle w:val="Naslov4"/>
      </w:pPr>
      <w:bookmarkStart w:id="51" w:name="_Toc134180466"/>
      <w:r w:rsidRPr="00AC108D">
        <w:t>Rijeke i jezera</w:t>
      </w:r>
      <w:bookmarkEnd w:id="46"/>
      <w:bookmarkEnd w:id="47"/>
      <w:bookmarkEnd w:id="48"/>
      <w:bookmarkEnd w:id="49"/>
      <w:bookmarkEnd w:id="50"/>
      <w:bookmarkEnd w:id="51"/>
    </w:p>
    <w:p w14:paraId="7D6B7539" w14:textId="3BD166FF" w:rsidR="00AC108D" w:rsidRDefault="00116F5D" w:rsidP="00116F5D">
      <w:pPr>
        <w:rPr>
          <w:lang w:eastAsia="zh-CN"/>
        </w:rPr>
      </w:pPr>
      <w:r>
        <w:rPr>
          <w:lang w:eastAsia="zh-CN"/>
        </w:rPr>
        <w:t xml:space="preserve">Najznačajniji površinski vodotoci na području Općine su potok </w:t>
      </w:r>
      <w:proofErr w:type="spellStart"/>
      <w:r>
        <w:rPr>
          <w:lang w:eastAsia="zh-CN"/>
        </w:rPr>
        <w:t>Pazinčica</w:t>
      </w:r>
      <w:proofErr w:type="spellEnd"/>
      <w:r>
        <w:rPr>
          <w:lang w:eastAsia="zh-CN"/>
        </w:rPr>
        <w:t xml:space="preserve">, </w:t>
      </w:r>
      <w:proofErr w:type="spellStart"/>
      <w:r>
        <w:rPr>
          <w:lang w:eastAsia="zh-CN"/>
        </w:rPr>
        <w:t>Dragućki</w:t>
      </w:r>
      <w:proofErr w:type="spellEnd"/>
      <w:r>
        <w:rPr>
          <w:lang w:eastAsia="zh-CN"/>
        </w:rPr>
        <w:t xml:space="preserve"> potok, </w:t>
      </w:r>
      <w:proofErr w:type="spellStart"/>
      <w:r>
        <w:rPr>
          <w:lang w:eastAsia="zh-CN"/>
        </w:rPr>
        <w:t>Borutski</w:t>
      </w:r>
      <w:proofErr w:type="spellEnd"/>
      <w:r>
        <w:rPr>
          <w:lang w:eastAsia="zh-CN"/>
        </w:rPr>
        <w:t xml:space="preserve"> potok, Rakov potok, </w:t>
      </w:r>
      <w:proofErr w:type="spellStart"/>
      <w:r>
        <w:rPr>
          <w:lang w:eastAsia="zh-CN"/>
        </w:rPr>
        <w:t>Gologorički</w:t>
      </w:r>
      <w:proofErr w:type="spellEnd"/>
      <w:r>
        <w:rPr>
          <w:lang w:eastAsia="zh-CN"/>
        </w:rPr>
        <w:t xml:space="preserve"> potok, te dio </w:t>
      </w:r>
      <w:proofErr w:type="spellStart"/>
      <w:r>
        <w:rPr>
          <w:lang w:eastAsia="zh-CN"/>
        </w:rPr>
        <w:t>Gradinskog</w:t>
      </w:r>
      <w:proofErr w:type="spellEnd"/>
      <w:r>
        <w:rPr>
          <w:lang w:eastAsia="zh-CN"/>
        </w:rPr>
        <w:t xml:space="preserve"> i </w:t>
      </w:r>
      <w:proofErr w:type="spellStart"/>
      <w:r>
        <w:rPr>
          <w:lang w:eastAsia="zh-CN"/>
        </w:rPr>
        <w:t>Letajskog</w:t>
      </w:r>
      <w:proofErr w:type="spellEnd"/>
      <w:r>
        <w:rPr>
          <w:lang w:eastAsia="zh-CN"/>
        </w:rPr>
        <w:t xml:space="preserve"> potoka.</w:t>
      </w:r>
      <w:bookmarkStart w:id="52" w:name="_Toc526325432"/>
      <w:bookmarkStart w:id="53" w:name="_Toc19257972"/>
      <w:bookmarkStart w:id="54" w:name="_Toc26533089"/>
      <w:bookmarkStart w:id="55" w:name="_Toc62129454"/>
      <w:bookmarkStart w:id="56" w:name="_Toc85798470"/>
    </w:p>
    <w:p w14:paraId="04133C36" w14:textId="6C6D90C8" w:rsidR="00F15364" w:rsidRPr="00AC108D" w:rsidRDefault="00F15364" w:rsidP="00F15364">
      <w:pPr>
        <w:pStyle w:val="Naslov4"/>
      </w:pPr>
      <w:bookmarkStart w:id="57" w:name="_Toc134180467"/>
      <w:r w:rsidRPr="00AC108D">
        <w:t>Ostale geografsko</w:t>
      </w:r>
      <w:r w:rsidRPr="00AC108D">
        <w:sym w:font="Symbol" w:char="F02D"/>
      </w:r>
      <w:r w:rsidRPr="00AC108D">
        <w:t>klimatološke karakteristike</w:t>
      </w:r>
      <w:bookmarkEnd w:id="52"/>
      <w:bookmarkEnd w:id="53"/>
      <w:bookmarkEnd w:id="54"/>
      <w:bookmarkEnd w:id="55"/>
      <w:bookmarkEnd w:id="56"/>
      <w:bookmarkEnd w:id="57"/>
    </w:p>
    <w:p w14:paraId="70F9846F" w14:textId="52A2BA5D" w:rsidR="00F15364" w:rsidRPr="00AC108D" w:rsidRDefault="00F15364" w:rsidP="00D35E46">
      <w:pPr>
        <w:pStyle w:val="Naslov5"/>
      </w:pPr>
      <w:bookmarkStart w:id="58" w:name="_Toc526325433"/>
      <w:bookmarkStart w:id="59" w:name="_Toc19257973"/>
      <w:bookmarkStart w:id="60" w:name="_Toc26533090"/>
      <w:bookmarkStart w:id="61" w:name="_Toc62129455"/>
      <w:bookmarkStart w:id="62" w:name="_Toc85798471"/>
      <w:bookmarkStart w:id="63" w:name="_Toc134180468"/>
      <w:r w:rsidRPr="00AC108D">
        <w:rPr>
          <w:rStyle w:val="Naslov5Char"/>
          <w:bCs/>
          <w:i/>
          <w:iCs/>
        </w:rPr>
        <w:t>Relje</w:t>
      </w:r>
      <w:r w:rsidRPr="00AC108D">
        <w:t>f</w:t>
      </w:r>
      <w:bookmarkEnd w:id="58"/>
      <w:bookmarkEnd w:id="59"/>
      <w:bookmarkEnd w:id="60"/>
      <w:bookmarkEnd w:id="61"/>
      <w:bookmarkEnd w:id="62"/>
      <w:bookmarkEnd w:id="63"/>
    </w:p>
    <w:p w14:paraId="3C66AD1C" w14:textId="77777777" w:rsidR="00116F5D" w:rsidRDefault="00116F5D" w:rsidP="00116F5D">
      <w:pPr>
        <w:pStyle w:val="Odlomakpopisa11"/>
      </w:pPr>
      <w:r>
        <w:t xml:space="preserve">Područje Općine </w:t>
      </w:r>
      <w:proofErr w:type="spellStart"/>
      <w:r>
        <w:t>Cerovlje</w:t>
      </w:r>
      <w:proofErr w:type="spellEnd"/>
      <w:r>
        <w:t xml:space="preserve">, odnosno područje Sive Istre odvojeno je od brdovitog sjevernog ruba masiva Učke i Ćićarije (Bijela Istra) rasjednim odsjekom visokim i do 100 m, a zbog vodene propusnosti </w:t>
      </w:r>
      <w:proofErr w:type="spellStart"/>
      <w:r>
        <w:t>flišnih</w:t>
      </w:r>
      <w:proofErr w:type="spellEnd"/>
      <w:r>
        <w:t xml:space="preserve"> naslaga prostor je znatno snižen erozijom i razdijeljen tekućicama u mnogobrojne jaruge i vododerine. Važan element reljefa tog dijela Istre su kompozitne doline rijeka Mirne i Raše s pritocima, čije je oblikovanje uvjetovano sastavom stijena. Tako u </w:t>
      </w:r>
      <w:r>
        <w:lastRenderedPageBreak/>
        <w:t>predjelima u čijem sastavu prevladavaju mekše stijene ove rijeke imaju razgranatu mrežu pritoka i oblikuju prostrana proširenja, a u predjelima s dominantno tvrđim (karbonatnim) stijenama, erozija je stvorila duboke i strme kanjone (</w:t>
      </w:r>
      <w:proofErr w:type="spellStart"/>
      <w:r>
        <w:t>kanjonske</w:t>
      </w:r>
      <w:proofErr w:type="spellEnd"/>
      <w:r>
        <w:t xml:space="preserve"> doline). Selektivnim </w:t>
      </w:r>
      <w:proofErr w:type="spellStart"/>
      <w:r>
        <w:t>ogolićivanjem</w:t>
      </w:r>
      <w:proofErr w:type="spellEnd"/>
      <w:r>
        <w:t xml:space="preserve"> </w:t>
      </w:r>
      <w:proofErr w:type="spellStart"/>
      <w:r>
        <w:t>flišnih</w:t>
      </w:r>
      <w:proofErr w:type="spellEnd"/>
      <w:r>
        <w:t xml:space="preserve"> naslaga zaostale su uzvišice na kojima su tijekom prošlosti građena akropolska naselja kojima i danas obiluje Siva Istra. Prosječna visina istarskog pobrđa je oko 400 m, pa se tako i područje Općine </w:t>
      </w:r>
      <w:proofErr w:type="spellStart"/>
      <w:r>
        <w:t>Cerovlje</w:t>
      </w:r>
      <w:proofErr w:type="spellEnd"/>
      <w:r>
        <w:t xml:space="preserve"> nalazi na 200 do 500 m nadmorske visine.</w:t>
      </w:r>
    </w:p>
    <w:p w14:paraId="5ECDD64C" w14:textId="2F7C40ED" w:rsidR="00F15364" w:rsidRPr="008D5479" w:rsidRDefault="00F15364" w:rsidP="00F15364">
      <w:pPr>
        <w:pStyle w:val="Naslov5"/>
      </w:pPr>
      <w:bookmarkStart w:id="64" w:name="_Toc526325436"/>
      <w:bookmarkStart w:id="65" w:name="_Toc19257976"/>
      <w:bookmarkStart w:id="66" w:name="_Toc26533093"/>
      <w:bookmarkStart w:id="67" w:name="_Toc62129458"/>
      <w:bookmarkStart w:id="68" w:name="_Toc85798475"/>
      <w:bookmarkStart w:id="69" w:name="_Toc134180469"/>
      <w:r w:rsidRPr="008D5479">
        <w:t>Meteorološki pokazatelji</w:t>
      </w:r>
      <w:bookmarkEnd w:id="64"/>
      <w:bookmarkEnd w:id="65"/>
      <w:bookmarkEnd w:id="66"/>
      <w:bookmarkEnd w:id="67"/>
      <w:bookmarkEnd w:id="68"/>
      <w:bookmarkEnd w:id="69"/>
    </w:p>
    <w:p w14:paraId="1EEB5078" w14:textId="77777777" w:rsidR="00177B33" w:rsidRDefault="00177B33" w:rsidP="008D5479">
      <w:pPr>
        <w:pStyle w:val="Odlomakpopisa12"/>
      </w:pPr>
      <w:r w:rsidRPr="00177B33">
        <w:t xml:space="preserve">Reljefne osobine istarskog poluotoka s blizinom Učke i masiva Ćićarije znatno utječu na klimatska obilježja što se očituje većom koncentracijom padalina u zimskom dijelu godine i nešto sušnijim ljetima. Utjecaj mora koji </w:t>
      </w:r>
      <w:proofErr w:type="spellStart"/>
      <w:r w:rsidRPr="00177B33">
        <w:t>Limskim</w:t>
      </w:r>
      <w:proofErr w:type="spellEnd"/>
      <w:r w:rsidRPr="00177B33">
        <w:t xml:space="preserve"> zaljevom, a osobito dolinom Mirne dopire u središnju Istru, rezultira oznakama koje su prepoznatljive za </w:t>
      </w:r>
      <w:proofErr w:type="spellStart"/>
      <w:r w:rsidRPr="00177B33">
        <w:t>submediteransko</w:t>
      </w:r>
      <w:proofErr w:type="spellEnd"/>
      <w:r w:rsidRPr="00177B33">
        <w:t xml:space="preserve"> podneblje.</w:t>
      </w:r>
    </w:p>
    <w:p w14:paraId="2284D312" w14:textId="77777777" w:rsidR="00F952AD" w:rsidRDefault="00177B33" w:rsidP="008D5479">
      <w:pPr>
        <w:pStyle w:val="Odlomakpopisa12"/>
      </w:pPr>
      <w:r w:rsidRPr="00177B33">
        <w:t>Obilježja prevladavajućeg makroklimatskog tipa na ovom području su topla i suha ljeta, blage i ugodne zime, velik broj sunčanih dana, relativno male godišnje temperaturne varijacije zraka. Tako je najniža prosječna temperature u ožujku 10</w:t>
      </w:r>
      <w:r>
        <w:rPr>
          <w:rFonts w:cs="Calibri"/>
        </w:rPr>
        <w:t>°</w:t>
      </w:r>
      <w:r>
        <w:t>C</w:t>
      </w:r>
      <w:r w:rsidRPr="00177B33">
        <w:t xml:space="preserve">, a najviša u kolovozu, oko 25°C. Zime su bez obzira na snijeg i dalje klasificirane kao blage, što je posljedica utjecaja mora, a količina oborina raste od zapada prema Učki. Jaki pljuskovi mogući su u svibnju, lipnju i listopadu. Tuča je moguća u lipnju i srpnju. Bura, sjevernjak (tramontana) i istočnjak (levant) su prevladavajući vjetrovi koji donose naglo opadanje temperature, a zrak pročišćuju i suše. </w:t>
      </w:r>
    </w:p>
    <w:p w14:paraId="6B7D2DF4" w14:textId="4F4C358E" w:rsidR="00177B33" w:rsidRDefault="00177B33" w:rsidP="008D5479">
      <w:pPr>
        <w:pStyle w:val="Odlomakpopisa12"/>
      </w:pPr>
      <w:r w:rsidRPr="00177B33">
        <w:t xml:space="preserve">Insolacija </w:t>
      </w:r>
      <w:r w:rsidR="00F952AD">
        <w:t>–</w:t>
      </w:r>
      <w:r w:rsidRPr="00177B33">
        <w:t xml:space="preserve"> meteorološki</w:t>
      </w:r>
      <w:r w:rsidR="00F952AD">
        <w:t xml:space="preserve"> </w:t>
      </w:r>
      <w:r w:rsidRPr="00177B33">
        <w:t>uvjeti za prijem solarne energije su povoljni. Do površine mora bi u idealnim uvjetima suhog i čistog zraka doprlo oko 9 GJ m</w:t>
      </w:r>
      <w:r w:rsidRPr="00F952AD">
        <w:rPr>
          <w:vertAlign w:val="superscript"/>
        </w:rPr>
        <w:t>2</w:t>
      </w:r>
      <w:r w:rsidRPr="00177B33">
        <w:t xml:space="preserve"> godišnje. Međutim uračunavanjem prosječne naoblake, godišnje </w:t>
      </w:r>
      <w:proofErr w:type="spellStart"/>
      <w:r w:rsidRPr="00177B33">
        <w:t>dozračena</w:t>
      </w:r>
      <w:proofErr w:type="spellEnd"/>
      <w:r w:rsidRPr="00177B33">
        <w:t xml:space="preserve"> energija iznosi približno 4,7 GJ m</w:t>
      </w:r>
      <w:r w:rsidRPr="00F952AD">
        <w:rPr>
          <w:vertAlign w:val="superscript"/>
        </w:rPr>
        <w:t>2</w:t>
      </w:r>
      <w:r w:rsidRPr="00177B33">
        <w:t>. Najpovoljniji uvjeti insolacije obzirom na duljinu svijetlog dijela dana, podnevne visine Sunca i naoblake vladaju ljeti, pa je zato od lipnja do kolovoza prosječno dnevno globalno zračenje oko 4,5 puta veće nego od studenog do siječnja. Globalno zračenje, od izlaska Sunca do podneva u prosincu iznosi 1,2, a u srpnju 4,7 J cm</w:t>
      </w:r>
      <w:r w:rsidRPr="00F952AD">
        <w:rPr>
          <w:vertAlign w:val="superscript"/>
        </w:rPr>
        <w:t>2</w:t>
      </w:r>
      <w:r w:rsidRPr="00177B33">
        <w:t xml:space="preserve"> min. Godišnje trajanje insolacije iznosi 2</w:t>
      </w:r>
      <w:r w:rsidR="00F952AD">
        <w:t>.</w:t>
      </w:r>
      <w:r w:rsidRPr="00177B33">
        <w:t xml:space="preserve">00 sati. </w:t>
      </w:r>
    </w:p>
    <w:p w14:paraId="352DDDC1" w14:textId="0E42B017" w:rsidR="008F0C2F" w:rsidRDefault="008F0C2F" w:rsidP="00F15364">
      <w:pPr>
        <w:pStyle w:val="Naslov4"/>
      </w:pPr>
      <w:bookmarkStart w:id="70" w:name="_Toc134180470"/>
      <w:bookmarkStart w:id="71" w:name="_Toc526325437"/>
      <w:bookmarkStart w:id="72" w:name="_Toc19257977"/>
      <w:bookmarkStart w:id="73" w:name="_Toc26533095"/>
      <w:bookmarkStart w:id="74" w:name="_Toc62129460"/>
      <w:bookmarkStart w:id="75" w:name="_Toc85798477"/>
      <w:r>
        <w:t>Površina obuhvaćena klizištima</w:t>
      </w:r>
      <w:bookmarkEnd w:id="70"/>
    </w:p>
    <w:p w14:paraId="4F77EED6" w14:textId="2AA849D6" w:rsidR="004A7DAA" w:rsidRDefault="004A7DAA" w:rsidP="004A7DAA">
      <w:pPr>
        <w:pStyle w:val="Odlomakpopisa11"/>
      </w:pPr>
      <w:r w:rsidRPr="0030256B">
        <w:t xml:space="preserve">Na području Općine </w:t>
      </w:r>
      <w:proofErr w:type="spellStart"/>
      <w:r>
        <w:t>Cerovlje</w:t>
      </w:r>
      <w:proofErr w:type="spellEnd"/>
      <w:r>
        <w:t xml:space="preserve"> </w:t>
      </w:r>
      <w:r w:rsidRPr="0030256B">
        <w:t xml:space="preserve">klizišta i odroni na prometnicama moguća su zbog </w:t>
      </w:r>
      <w:proofErr w:type="spellStart"/>
      <w:r w:rsidRPr="0030256B">
        <w:t>flišnog</w:t>
      </w:r>
      <w:proofErr w:type="spellEnd"/>
      <w:r w:rsidRPr="0030256B">
        <w:t xml:space="preserve"> terena.</w:t>
      </w:r>
    </w:p>
    <w:p w14:paraId="46AF7828" w14:textId="77777777" w:rsidR="004A7DAA" w:rsidRDefault="004A7DAA" w:rsidP="004A7DAA">
      <w:pPr>
        <w:pStyle w:val="Odlomakpopisa11"/>
      </w:pPr>
      <w:r>
        <w:t xml:space="preserve">Aktivna klizišta na području Općine </w:t>
      </w:r>
      <w:proofErr w:type="spellStart"/>
      <w:r>
        <w:t>Cerovlje</w:t>
      </w:r>
      <w:proofErr w:type="spellEnd"/>
      <w:r>
        <w:t xml:space="preserve"> su: </w:t>
      </w:r>
    </w:p>
    <w:p w14:paraId="54A1825A" w14:textId="77777777" w:rsidR="004A7DAA" w:rsidRDefault="004A7DAA" w:rsidP="004A7DAA">
      <w:pPr>
        <w:pStyle w:val="Odlomakpopisa11"/>
        <w:numPr>
          <w:ilvl w:val="0"/>
          <w:numId w:val="113"/>
        </w:numPr>
        <w:spacing w:after="0"/>
      </w:pPr>
      <w:r>
        <w:t xml:space="preserve">klizište uz nerazvrstanu cestu za </w:t>
      </w:r>
      <w:proofErr w:type="spellStart"/>
      <w:r>
        <w:t>Šegare</w:t>
      </w:r>
      <w:proofErr w:type="spellEnd"/>
      <w:r>
        <w:t>,</w:t>
      </w:r>
    </w:p>
    <w:p w14:paraId="53129F25" w14:textId="77777777" w:rsidR="004A7DAA" w:rsidRDefault="004A7DAA" w:rsidP="004A7DAA">
      <w:pPr>
        <w:pStyle w:val="Odlomakpopisa11"/>
        <w:numPr>
          <w:ilvl w:val="0"/>
          <w:numId w:val="113"/>
        </w:numPr>
        <w:spacing w:after="0"/>
      </w:pPr>
      <w:r>
        <w:t xml:space="preserve">klizište nerazvrstana cesta </w:t>
      </w:r>
      <w:proofErr w:type="spellStart"/>
      <w:r>
        <w:t>Zajerci</w:t>
      </w:r>
      <w:proofErr w:type="spellEnd"/>
      <w:r>
        <w:t xml:space="preserve"> – </w:t>
      </w:r>
      <w:proofErr w:type="spellStart"/>
      <w:r>
        <w:t>Draguć</w:t>
      </w:r>
      <w:proofErr w:type="spellEnd"/>
      <w:r>
        <w:t>,</w:t>
      </w:r>
    </w:p>
    <w:p w14:paraId="0C70303A" w14:textId="77777777" w:rsidR="004A7DAA" w:rsidRDefault="004A7DAA" w:rsidP="004A7DAA">
      <w:pPr>
        <w:pStyle w:val="Odlomakpopisa11"/>
        <w:numPr>
          <w:ilvl w:val="0"/>
          <w:numId w:val="113"/>
        </w:numPr>
      </w:pPr>
      <w:r>
        <w:t xml:space="preserve">klizište </w:t>
      </w:r>
      <w:proofErr w:type="spellStart"/>
      <w:r>
        <w:t>Dragućska</w:t>
      </w:r>
      <w:proofErr w:type="spellEnd"/>
      <w:r>
        <w:t xml:space="preserve"> vala – nerazvrstana cesta </w:t>
      </w:r>
      <w:proofErr w:type="spellStart"/>
      <w:r>
        <w:t>Bijančići</w:t>
      </w:r>
      <w:proofErr w:type="spellEnd"/>
      <w:r>
        <w:t>.</w:t>
      </w:r>
    </w:p>
    <w:p w14:paraId="78A85F0B" w14:textId="3E329293" w:rsidR="00F15364" w:rsidRPr="00206D07" w:rsidRDefault="00F15364" w:rsidP="00F15364">
      <w:pPr>
        <w:pStyle w:val="Naslov4"/>
      </w:pPr>
      <w:bookmarkStart w:id="76" w:name="_Toc134180471"/>
      <w:r w:rsidRPr="00206D07">
        <w:t>Karta potresnih područja na području odgovornosti</w:t>
      </w:r>
      <w:bookmarkEnd w:id="71"/>
      <w:bookmarkEnd w:id="72"/>
      <w:bookmarkEnd w:id="73"/>
      <w:bookmarkEnd w:id="74"/>
      <w:bookmarkEnd w:id="75"/>
      <w:bookmarkEnd w:id="76"/>
    </w:p>
    <w:p w14:paraId="0C674916" w14:textId="77777777" w:rsidR="008805B8" w:rsidRDefault="00F15364" w:rsidP="00F15364">
      <w:pPr>
        <w:spacing w:after="120" w:line="276" w:lineRule="auto"/>
        <w:rPr>
          <w:rFonts w:ascii="Calibri" w:eastAsia="Calibri" w:hAnsi="Calibri" w:cs="Arial"/>
        </w:rPr>
      </w:pPr>
      <w:r w:rsidRPr="00206D07">
        <w:rPr>
          <w:rFonts w:ascii="Calibri" w:eastAsia="Calibri" w:hAnsi="Calibri" w:cs="Arial"/>
        </w:rPr>
        <w:t>Intenziteti potresa za odabrani scenarij usklađeni su s razinom mogućih seizmičkih opasnosti koja je prihvaćena sukladno popisima za projektiranje potresne otpornosti te je vjerojatnost događaja određena odgovarajućim povratnim razdobljem.</w:t>
      </w:r>
    </w:p>
    <w:p w14:paraId="167CEBB4" w14:textId="63810521" w:rsidR="008805B8" w:rsidRDefault="00F952AD" w:rsidP="008805B8">
      <w:pPr>
        <w:keepNext/>
        <w:spacing w:after="0" w:line="276" w:lineRule="auto"/>
      </w:pPr>
      <w:bookmarkStart w:id="77" w:name="_Toc19257978"/>
      <w:bookmarkStart w:id="78" w:name="_Toc26533096"/>
      <w:r>
        <w:rPr>
          <w:noProof/>
        </w:rPr>
        <w:lastRenderedPageBreak/>
        <w:drawing>
          <wp:inline distT="0" distB="0" distL="0" distR="0" wp14:anchorId="71286A82" wp14:editId="455CD924">
            <wp:extent cx="5790103" cy="3876675"/>
            <wp:effectExtent l="0" t="0" r="1270" b="0"/>
            <wp:docPr id="28861647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2436" cy="3878237"/>
                    </a:xfrm>
                    <a:prstGeom prst="rect">
                      <a:avLst/>
                    </a:prstGeom>
                    <a:noFill/>
                  </pic:spPr>
                </pic:pic>
              </a:graphicData>
            </a:graphic>
          </wp:inline>
        </w:drawing>
      </w:r>
    </w:p>
    <w:p w14:paraId="094DE1C1" w14:textId="2024AB0B" w:rsidR="008805B8" w:rsidRDefault="008805B8" w:rsidP="008805B8">
      <w:pPr>
        <w:pStyle w:val="Opisslike"/>
        <w:spacing w:line="276" w:lineRule="auto"/>
        <w:jc w:val="center"/>
      </w:pPr>
      <w:bookmarkStart w:id="79" w:name="_Toc134180545"/>
      <w:r>
        <w:t xml:space="preserve">Slika </w:t>
      </w:r>
      <w:fldSimple w:instr=" SEQ Slika \* ARABIC ">
        <w:r w:rsidR="007418FF">
          <w:rPr>
            <w:noProof/>
          </w:rPr>
          <w:t>3</w:t>
        </w:r>
      </w:fldSimple>
      <w:r>
        <w:t xml:space="preserve">. </w:t>
      </w:r>
      <w:r w:rsidRPr="008805B8">
        <w:t>Karta potresnih područja RH, za povratno razdoblje 475 godina</w:t>
      </w:r>
      <w:bookmarkEnd w:id="79"/>
    </w:p>
    <w:p w14:paraId="612FC98E" w14:textId="2E0F921D" w:rsidR="008805B8" w:rsidRDefault="008805B8" w:rsidP="008805B8">
      <w:pPr>
        <w:spacing w:after="120" w:line="240" w:lineRule="auto"/>
        <w:jc w:val="center"/>
        <w:rPr>
          <w:rFonts w:ascii="Calibri" w:eastAsia="Calibri" w:hAnsi="Calibri" w:cs="Arial"/>
          <w:bCs/>
          <w:sz w:val="20"/>
          <w:szCs w:val="20"/>
        </w:rPr>
      </w:pPr>
      <w:r w:rsidRPr="008E0D32">
        <w:rPr>
          <w:rFonts w:ascii="Calibri" w:eastAsia="Calibri" w:hAnsi="Calibri" w:cs="Arial"/>
          <w:bCs/>
          <w:sz w:val="20"/>
          <w:szCs w:val="20"/>
        </w:rPr>
        <w:t>Izvor: Karte potresnih područja RH, PMF Zagreb</w:t>
      </w:r>
    </w:p>
    <w:p w14:paraId="47F63969" w14:textId="22A920E7" w:rsidR="00480648" w:rsidRPr="00480648" w:rsidRDefault="00480648" w:rsidP="00480648">
      <w:pPr>
        <w:rPr>
          <w:lang w:eastAsia="zh-CN"/>
        </w:rPr>
      </w:pPr>
      <w:bookmarkStart w:id="80" w:name="_Toc62129461"/>
      <w:bookmarkStart w:id="81" w:name="_Toc85798478"/>
      <w:r w:rsidRPr="00480648">
        <w:rPr>
          <w:lang w:eastAsia="zh-CN"/>
        </w:rPr>
        <w:t xml:space="preserve">Prema Karti potresnih područja Republike Hrvatske za povratni period od 475 godina, područje Općine </w:t>
      </w:r>
      <w:proofErr w:type="spellStart"/>
      <w:r w:rsidR="00CA6421">
        <w:rPr>
          <w:lang w:eastAsia="zh-CN"/>
        </w:rPr>
        <w:t>Cerovlje</w:t>
      </w:r>
      <w:proofErr w:type="spellEnd"/>
      <w:r w:rsidRPr="00480648">
        <w:rPr>
          <w:lang w:eastAsia="zh-CN"/>
        </w:rPr>
        <w:t xml:space="preserve"> spada u područje s vršnim ubrzanjem od 0,1</w:t>
      </w:r>
      <w:r w:rsidR="0074425F">
        <w:rPr>
          <w:lang w:eastAsia="zh-CN"/>
        </w:rPr>
        <w:t>0</w:t>
      </w:r>
      <w:r w:rsidRPr="00480648">
        <w:rPr>
          <w:lang w:eastAsia="zh-CN"/>
        </w:rPr>
        <w:t>-0,1</w:t>
      </w:r>
      <w:r w:rsidR="0074425F">
        <w:rPr>
          <w:lang w:eastAsia="zh-CN"/>
        </w:rPr>
        <w:t>2</w:t>
      </w:r>
      <w:r w:rsidRPr="00480648">
        <w:rPr>
          <w:lang w:eastAsia="zh-CN"/>
        </w:rPr>
        <w:t xml:space="preserve"> g, gdje je g ubrzanje polja sile teže i iznosi 9,81 m/s</w:t>
      </w:r>
      <w:r w:rsidRPr="00480648">
        <w:rPr>
          <w:vertAlign w:val="superscript"/>
          <w:lang w:eastAsia="zh-CN"/>
        </w:rPr>
        <w:t>2</w:t>
      </w:r>
      <w:r w:rsidRPr="00480648">
        <w:rPr>
          <w:lang w:eastAsia="zh-CN"/>
        </w:rPr>
        <w:t>. Ovo ubrzanje odgovara potresu VII° MCS ljestvice.</w:t>
      </w:r>
    </w:p>
    <w:p w14:paraId="52BA2126" w14:textId="77777777" w:rsidR="00F15364" w:rsidRPr="00A400E5" w:rsidRDefault="00F15364" w:rsidP="00F15364">
      <w:pPr>
        <w:pStyle w:val="Naslov3"/>
      </w:pPr>
      <w:bookmarkStart w:id="82" w:name="_Toc134180472"/>
      <w:r w:rsidRPr="00A400E5">
        <w:t>Stanovništvo</w:t>
      </w:r>
      <w:bookmarkEnd w:id="77"/>
      <w:bookmarkEnd w:id="78"/>
      <w:bookmarkEnd w:id="80"/>
      <w:bookmarkEnd w:id="81"/>
      <w:bookmarkEnd w:id="82"/>
    </w:p>
    <w:p w14:paraId="78072336" w14:textId="77777777" w:rsidR="003C4951" w:rsidRDefault="003C4951" w:rsidP="003C4951">
      <w:r w:rsidRPr="00501BCB">
        <w:t xml:space="preserve">Prema rezultatima Popisa stanovništva iz 2021. godine, na području </w:t>
      </w:r>
      <w:r>
        <w:t xml:space="preserve">Općine </w:t>
      </w:r>
      <w:proofErr w:type="spellStart"/>
      <w:r>
        <w:t>Cerovlje</w:t>
      </w:r>
      <w:proofErr w:type="spellEnd"/>
      <w:r>
        <w:t xml:space="preserve"> </w:t>
      </w:r>
      <w:r w:rsidRPr="00501BCB">
        <w:t xml:space="preserve">živi ukupno </w:t>
      </w:r>
      <w:r>
        <w:t>1.453</w:t>
      </w:r>
      <w:r w:rsidRPr="00501BCB">
        <w:t xml:space="preserve"> stanovnika, što predstavlja </w:t>
      </w:r>
      <w:r>
        <w:t>0,74</w:t>
      </w:r>
      <w:r w:rsidRPr="00501BCB">
        <w:t xml:space="preserve">% od ukupnog broja stanovnika </w:t>
      </w:r>
      <w:r>
        <w:t>Istarske</w:t>
      </w:r>
      <w:r w:rsidRPr="00501BCB">
        <w:t xml:space="preserve"> županije, odnosno 0,0</w:t>
      </w:r>
      <w:r>
        <w:t>4</w:t>
      </w:r>
      <w:r w:rsidRPr="00501BCB">
        <w:t>% od ukupnog broja stanovnika RH.</w:t>
      </w:r>
      <w:r w:rsidRPr="00BE7014">
        <w:t xml:space="preserve">   </w:t>
      </w:r>
    </w:p>
    <w:p w14:paraId="6749D671" w14:textId="1E1F9E50" w:rsidR="00E33100" w:rsidRDefault="00E33100" w:rsidP="00E33100">
      <w:pPr>
        <w:pStyle w:val="Opisslike"/>
        <w:keepNext/>
        <w:spacing w:line="276" w:lineRule="auto"/>
      </w:pPr>
      <w:bookmarkStart w:id="83" w:name="_Toc134180527"/>
      <w:r>
        <w:t xml:space="preserve">Tablica </w:t>
      </w:r>
      <w:fldSimple w:instr=" SEQ Tablica \* ARABIC ">
        <w:r w:rsidR="007418FF">
          <w:rPr>
            <w:noProof/>
          </w:rPr>
          <w:t>1</w:t>
        </w:r>
      </w:fldSimple>
      <w:r>
        <w:t>.</w:t>
      </w:r>
      <w:bookmarkStart w:id="84" w:name="_Toc85798825"/>
      <w:r w:rsidRPr="00E33100">
        <w:t xml:space="preserve"> </w:t>
      </w:r>
      <w:r w:rsidRPr="00AA22DB">
        <w:t>Stanovništvo, površina i gustoća naseljenosti pojedinih naselja</w:t>
      </w:r>
      <w:bookmarkEnd w:id="83"/>
      <w:bookmarkEnd w:id="84"/>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44"/>
        <w:gridCol w:w="2764"/>
        <w:gridCol w:w="2764"/>
      </w:tblGrid>
      <w:tr w:rsidR="003C4951" w:rsidRPr="003C4951" w14:paraId="643B57F6" w14:textId="77777777" w:rsidTr="003C4951">
        <w:trPr>
          <w:trHeight w:val="363"/>
          <w:tblHeader/>
        </w:trPr>
        <w:tc>
          <w:tcPr>
            <w:tcW w:w="3544" w:type="dxa"/>
            <w:vMerge w:val="restart"/>
            <w:shd w:val="clear" w:color="auto" w:fill="auto"/>
            <w:vAlign w:val="center"/>
          </w:tcPr>
          <w:p w14:paraId="4DB45063" w14:textId="77777777" w:rsidR="003C4951" w:rsidRPr="003C4951" w:rsidRDefault="003C4951" w:rsidP="003C4951">
            <w:pPr>
              <w:spacing w:after="0" w:line="276" w:lineRule="auto"/>
              <w:jc w:val="center"/>
              <w:rPr>
                <w:rFonts w:eastAsia="Calibri" w:cstheme="minorHAnsi"/>
                <w:b/>
                <w:sz w:val="20"/>
                <w:szCs w:val="20"/>
              </w:rPr>
            </w:pPr>
            <w:bookmarkStart w:id="85" w:name="_Hlk89763216"/>
            <w:r w:rsidRPr="003C4951">
              <w:rPr>
                <w:rFonts w:eastAsia="Calibri" w:cstheme="minorHAnsi"/>
                <w:b/>
                <w:sz w:val="20"/>
                <w:szCs w:val="20"/>
              </w:rPr>
              <w:t>NASELJE</w:t>
            </w:r>
          </w:p>
        </w:tc>
        <w:tc>
          <w:tcPr>
            <w:tcW w:w="5528" w:type="dxa"/>
            <w:gridSpan w:val="2"/>
            <w:shd w:val="clear" w:color="auto" w:fill="auto"/>
            <w:vAlign w:val="center"/>
          </w:tcPr>
          <w:p w14:paraId="197CCFC4" w14:textId="77777777" w:rsidR="003C4951" w:rsidRPr="003C4951" w:rsidRDefault="003C4951" w:rsidP="003C4951">
            <w:pPr>
              <w:spacing w:after="0" w:line="240" w:lineRule="auto"/>
              <w:jc w:val="center"/>
              <w:rPr>
                <w:rFonts w:eastAsia="Calibri" w:cstheme="minorHAnsi"/>
                <w:b/>
                <w:sz w:val="20"/>
                <w:szCs w:val="20"/>
              </w:rPr>
            </w:pPr>
            <w:r w:rsidRPr="003C4951">
              <w:rPr>
                <w:rFonts w:eastAsia="Calibri" w:cstheme="minorHAnsi"/>
                <w:b/>
                <w:sz w:val="20"/>
                <w:szCs w:val="20"/>
              </w:rPr>
              <w:t>BROJ STANOVNIKA</w:t>
            </w:r>
          </w:p>
        </w:tc>
      </w:tr>
      <w:tr w:rsidR="003C4951" w:rsidRPr="003C4951" w14:paraId="7BCE79C9" w14:textId="77777777" w:rsidTr="003C4951">
        <w:trPr>
          <w:trHeight w:val="281"/>
          <w:tblHeader/>
        </w:trPr>
        <w:tc>
          <w:tcPr>
            <w:tcW w:w="3544" w:type="dxa"/>
            <w:vMerge/>
            <w:shd w:val="clear" w:color="auto" w:fill="auto"/>
            <w:vAlign w:val="center"/>
          </w:tcPr>
          <w:p w14:paraId="53AA5654" w14:textId="77777777" w:rsidR="003C4951" w:rsidRPr="003C4951" w:rsidRDefault="003C4951" w:rsidP="003C4951">
            <w:pPr>
              <w:spacing w:after="0" w:line="240" w:lineRule="auto"/>
              <w:jc w:val="center"/>
              <w:rPr>
                <w:rFonts w:eastAsia="Calibri" w:cstheme="minorHAnsi"/>
                <w:b/>
                <w:sz w:val="20"/>
                <w:szCs w:val="20"/>
              </w:rPr>
            </w:pPr>
          </w:p>
        </w:tc>
        <w:tc>
          <w:tcPr>
            <w:tcW w:w="2764" w:type="dxa"/>
            <w:shd w:val="clear" w:color="auto" w:fill="auto"/>
            <w:vAlign w:val="center"/>
          </w:tcPr>
          <w:p w14:paraId="48BEA5D0" w14:textId="77777777" w:rsidR="003C4951" w:rsidRPr="003C4951" w:rsidRDefault="003C4951" w:rsidP="003C4951">
            <w:pPr>
              <w:spacing w:after="0" w:line="240" w:lineRule="auto"/>
              <w:jc w:val="center"/>
              <w:rPr>
                <w:rFonts w:eastAsia="Calibri" w:cstheme="minorHAnsi"/>
                <w:b/>
                <w:sz w:val="20"/>
                <w:szCs w:val="20"/>
              </w:rPr>
            </w:pPr>
            <w:r w:rsidRPr="003C4951">
              <w:rPr>
                <w:rFonts w:eastAsia="Calibri" w:cstheme="minorHAnsi"/>
                <w:b/>
                <w:sz w:val="20"/>
                <w:szCs w:val="20"/>
              </w:rPr>
              <w:t>2011.</w:t>
            </w:r>
          </w:p>
        </w:tc>
        <w:tc>
          <w:tcPr>
            <w:tcW w:w="2764" w:type="dxa"/>
            <w:shd w:val="clear" w:color="auto" w:fill="auto"/>
            <w:vAlign w:val="center"/>
          </w:tcPr>
          <w:p w14:paraId="54EBF979" w14:textId="77777777" w:rsidR="003C4951" w:rsidRPr="003C4951" w:rsidRDefault="003C4951" w:rsidP="003C4951">
            <w:pPr>
              <w:spacing w:after="0" w:line="240" w:lineRule="auto"/>
              <w:jc w:val="center"/>
              <w:rPr>
                <w:rFonts w:eastAsia="Calibri" w:cstheme="minorHAnsi"/>
                <w:b/>
                <w:sz w:val="20"/>
                <w:szCs w:val="20"/>
              </w:rPr>
            </w:pPr>
            <w:r w:rsidRPr="003C4951">
              <w:rPr>
                <w:rFonts w:eastAsia="Calibri" w:cstheme="minorHAnsi"/>
                <w:b/>
                <w:sz w:val="20"/>
                <w:szCs w:val="20"/>
              </w:rPr>
              <w:t>2021.</w:t>
            </w:r>
          </w:p>
        </w:tc>
      </w:tr>
      <w:tr w:rsidR="003C4951" w:rsidRPr="003C4951" w14:paraId="5AB2414E" w14:textId="77777777" w:rsidTr="003C4951">
        <w:trPr>
          <w:trHeight w:val="93"/>
        </w:trPr>
        <w:tc>
          <w:tcPr>
            <w:tcW w:w="3544" w:type="dxa"/>
            <w:shd w:val="clear" w:color="auto" w:fill="auto"/>
            <w:vAlign w:val="center"/>
          </w:tcPr>
          <w:p w14:paraId="3B230443" w14:textId="77777777" w:rsidR="003C4951" w:rsidRPr="003C4951" w:rsidRDefault="003C4951" w:rsidP="003C4951">
            <w:pPr>
              <w:spacing w:after="0" w:line="240" w:lineRule="auto"/>
              <w:ind w:left="113" w:right="-108"/>
              <w:jc w:val="left"/>
              <w:rPr>
                <w:rFonts w:eastAsiaTheme="minorHAnsi" w:cstheme="minorHAnsi"/>
                <w:color w:val="000000"/>
                <w:sz w:val="20"/>
                <w:szCs w:val="20"/>
              </w:rPr>
            </w:pPr>
            <w:bookmarkStart w:id="86" w:name="_Hlk505875075"/>
            <w:r w:rsidRPr="003C4951">
              <w:rPr>
                <w:rFonts w:eastAsiaTheme="minorHAnsi" w:cstheme="minorHAnsi"/>
                <w:color w:val="000000"/>
                <w:sz w:val="20"/>
                <w:szCs w:val="20"/>
              </w:rPr>
              <w:t>BELAJ</w:t>
            </w:r>
          </w:p>
        </w:tc>
        <w:tc>
          <w:tcPr>
            <w:tcW w:w="2764" w:type="dxa"/>
            <w:shd w:val="clear" w:color="auto" w:fill="auto"/>
            <w:vAlign w:val="center"/>
          </w:tcPr>
          <w:p w14:paraId="49675C13" w14:textId="77777777" w:rsidR="003C4951" w:rsidRPr="003C4951" w:rsidRDefault="003C4951" w:rsidP="003C4951">
            <w:pPr>
              <w:numPr>
                <w:ilvl w:val="12"/>
                <w:numId w:val="0"/>
              </w:numPr>
              <w:tabs>
                <w:tab w:val="left" w:pos="236"/>
              </w:tabs>
              <w:spacing w:after="0"/>
              <w:ind w:hanging="85"/>
              <w:jc w:val="center"/>
              <w:rPr>
                <w:rFonts w:eastAsiaTheme="minorHAnsi" w:cstheme="minorHAnsi"/>
                <w:iCs/>
                <w:sz w:val="20"/>
                <w:szCs w:val="20"/>
              </w:rPr>
            </w:pPr>
            <w:r w:rsidRPr="003C4951">
              <w:rPr>
                <w:rFonts w:eastAsiaTheme="minorHAnsi" w:cstheme="minorHAnsi"/>
                <w:iCs/>
                <w:sz w:val="20"/>
                <w:szCs w:val="20"/>
              </w:rPr>
              <w:t>16</w:t>
            </w:r>
          </w:p>
        </w:tc>
        <w:tc>
          <w:tcPr>
            <w:tcW w:w="2764" w:type="dxa"/>
            <w:shd w:val="clear" w:color="auto" w:fill="auto"/>
            <w:vAlign w:val="center"/>
          </w:tcPr>
          <w:p w14:paraId="1D4427A9" w14:textId="77777777" w:rsidR="003C4951" w:rsidRPr="003C4951" w:rsidRDefault="003C4951" w:rsidP="003C4951">
            <w:pPr>
              <w:tabs>
                <w:tab w:val="left" w:pos="0"/>
                <w:tab w:val="left" w:pos="709"/>
              </w:tabs>
              <w:spacing w:after="0" w:line="240" w:lineRule="auto"/>
              <w:jc w:val="center"/>
              <w:rPr>
                <w:rFonts w:eastAsiaTheme="minorHAnsi" w:cstheme="minorHAnsi"/>
                <w:color w:val="000000"/>
                <w:sz w:val="20"/>
                <w:szCs w:val="20"/>
              </w:rPr>
            </w:pPr>
            <w:r w:rsidRPr="003C4951">
              <w:rPr>
                <w:rFonts w:eastAsiaTheme="minorHAnsi" w:cstheme="minorHAnsi"/>
                <w:color w:val="000000"/>
                <w:sz w:val="20"/>
                <w:szCs w:val="20"/>
              </w:rPr>
              <w:t>12</w:t>
            </w:r>
          </w:p>
        </w:tc>
      </w:tr>
      <w:tr w:rsidR="003C4951" w:rsidRPr="003C4951" w14:paraId="46AD0CC5" w14:textId="77777777" w:rsidTr="003C4951">
        <w:trPr>
          <w:trHeight w:val="93"/>
        </w:trPr>
        <w:tc>
          <w:tcPr>
            <w:tcW w:w="3544" w:type="dxa"/>
            <w:shd w:val="clear" w:color="auto" w:fill="auto"/>
            <w:vAlign w:val="center"/>
          </w:tcPr>
          <w:p w14:paraId="03802F0C" w14:textId="77777777" w:rsidR="003C4951" w:rsidRPr="003C4951" w:rsidRDefault="003C4951" w:rsidP="003C4951">
            <w:pPr>
              <w:spacing w:after="0" w:line="240" w:lineRule="auto"/>
              <w:ind w:left="113" w:right="-108"/>
              <w:jc w:val="left"/>
              <w:rPr>
                <w:rFonts w:eastAsiaTheme="minorHAnsi" w:cstheme="minorHAnsi"/>
                <w:color w:val="000000"/>
                <w:sz w:val="20"/>
                <w:szCs w:val="20"/>
              </w:rPr>
            </w:pPr>
            <w:r w:rsidRPr="003C4951">
              <w:rPr>
                <w:rFonts w:eastAsiaTheme="minorHAnsi" w:cstheme="minorHAnsi"/>
                <w:color w:val="000000"/>
                <w:sz w:val="20"/>
                <w:szCs w:val="20"/>
              </w:rPr>
              <w:t>BORUT</w:t>
            </w:r>
          </w:p>
        </w:tc>
        <w:tc>
          <w:tcPr>
            <w:tcW w:w="2764" w:type="dxa"/>
            <w:shd w:val="clear" w:color="auto" w:fill="auto"/>
            <w:vAlign w:val="center"/>
          </w:tcPr>
          <w:p w14:paraId="67998D70" w14:textId="77777777" w:rsidR="003C4951" w:rsidRPr="003C4951" w:rsidRDefault="003C4951" w:rsidP="003C4951">
            <w:pPr>
              <w:numPr>
                <w:ilvl w:val="12"/>
                <w:numId w:val="0"/>
              </w:numPr>
              <w:spacing w:after="0"/>
              <w:ind w:hanging="85"/>
              <w:jc w:val="center"/>
              <w:rPr>
                <w:rFonts w:eastAsiaTheme="minorHAnsi" w:cstheme="minorHAnsi"/>
                <w:bCs/>
                <w:iCs/>
                <w:sz w:val="20"/>
                <w:szCs w:val="20"/>
              </w:rPr>
            </w:pPr>
            <w:r w:rsidRPr="003C4951">
              <w:rPr>
                <w:rFonts w:eastAsiaTheme="minorHAnsi" w:cstheme="minorHAnsi"/>
                <w:bCs/>
                <w:iCs/>
                <w:sz w:val="20"/>
                <w:szCs w:val="20"/>
              </w:rPr>
              <w:t>213</w:t>
            </w:r>
          </w:p>
        </w:tc>
        <w:tc>
          <w:tcPr>
            <w:tcW w:w="2764" w:type="dxa"/>
            <w:shd w:val="clear" w:color="auto" w:fill="auto"/>
            <w:vAlign w:val="center"/>
          </w:tcPr>
          <w:p w14:paraId="08D3F6BB" w14:textId="77777777" w:rsidR="003C4951" w:rsidRPr="003C4951" w:rsidRDefault="003C4951" w:rsidP="003C4951">
            <w:pPr>
              <w:tabs>
                <w:tab w:val="left" w:pos="0"/>
                <w:tab w:val="left" w:pos="709"/>
              </w:tabs>
              <w:spacing w:after="0" w:line="240" w:lineRule="auto"/>
              <w:jc w:val="center"/>
              <w:rPr>
                <w:rFonts w:eastAsiaTheme="minorHAnsi" w:cstheme="minorHAnsi"/>
                <w:color w:val="000000"/>
                <w:sz w:val="20"/>
                <w:szCs w:val="20"/>
              </w:rPr>
            </w:pPr>
            <w:r w:rsidRPr="003C4951">
              <w:rPr>
                <w:rFonts w:eastAsiaTheme="minorHAnsi" w:cstheme="minorHAnsi"/>
                <w:color w:val="000000"/>
                <w:sz w:val="20"/>
                <w:szCs w:val="20"/>
              </w:rPr>
              <w:t>180</w:t>
            </w:r>
          </w:p>
        </w:tc>
      </w:tr>
      <w:tr w:rsidR="003C4951" w:rsidRPr="003C4951" w14:paraId="447B13F8" w14:textId="77777777" w:rsidTr="003C4951">
        <w:trPr>
          <w:trHeight w:val="93"/>
        </w:trPr>
        <w:tc>
          <w:tcPr>
            <w:tcW w:w="3544" w:type="dxa"/>
            <w:shd w:val="clear" w:color="auto" w:fill="auto"/>
            <w:vAlign w:val="center"/>
          </w:tcPr>
          <w:p w14:paraId="77CFBB2D" w14:textId="77777777" w:rsidR="003C4951" w:rsidRPr="003C4951" w:rsidRDefault="003C4951" w:rsidP="003C4951">
            <w:pPr>
              <w:spacing w:after="0" w:line="240" w:lineRule="auto"/>
              <w:ind w:left="113" w:right="-108"/>
              <w:jc w:val="left"/>
              <w:rPr>
                <w:rFonts w:eastAsiaTheme="minorHAnsi" w:cstheme="minorHAnsi"/>
                <w:color w:val="000000"/>
                <w:sz w:val="20"/>
                <w:szCs w:val="20"/>
              </w:rPr>
            </w:pPr>
            <w:r w:rsidRPr="003C4951">
              <w:rPr>
                <w:rFonts w:eastAsiaTheme="minorHAnsi" w:cstheme="minorHAnsi"/>
                <w:color w:val="000000"/>
                <w:sz w:val="20"/>
                <w:szCs w:val="20"/>
              </w:rPr>
              <w:t>CEROVLJE</w:t>
            </w:r>
          </w:p>
        </w:tc>
        <w:tc>
          <w:tcPr>
            <w:tcW w:w="2764" w:type="dxa"/>
            <w:shd w:val="clear" w:color="auto" w:fill="auto"/>
            <w:vAlign w:val="center"/>
          </w:tcPr>
          <w:p w14:paraId="774CB6D7" w14:textId="77777777" w:rsidR="003C4951" w:rsidRPr="003C4951" w:rsidRDefault="003C4951" w:rsidP="003C4951">
            <w:pPr>
              <w:numPr>
                <w:ilvl w:val="12"/>
                <w:numId w:val="0"/>
              </w:numPr>
              <w:spacing w:after="0"/>
              <w:ind w:hanging="85"/>
              <w:jc w:val="center"/>
              <w:rPr>
                <w:rFonts w:eastAsiaTheme="minorHAnsi" w:cstheme="minorHAnsi"/>
                <w:bCs/>
                <w:iCs/>
                <w:sz w:val="20"/>
                <w:szCs w:val="20"/>
              </w:rPr>
            </w:pPr>
            <w:r w:rsidRPr="003C4951">
              <w:rPr>
                <w:rFonts w:eastAsiaTheme="minorHAnsi" w:cstheme="minorHAnsi"/>
                <w:bCs/>
                <w:iCs/>
                <w:sz w:val="20"/>
                <w:szCs w:val="20"/>
              </w:rPr>
              <w:t>241</w:t>
            </w:r>
          </w:p>
        </w:tc>
        <w:tc>
          <w:tcPr>
            <w:tcW w:w="2764" w:type="dxa"/>
            <w:shd w:val="clear" w:color="auto" w:fill="auto"/>
            <w:vAlign w:val="center"/>
          </w:tcPr>
          <w:p w14:paraId="550F3BEF" w14:textId="77777777" w:rsidR="003C4951" w:rsidRPr="003C4951" w:rsidRDefault="003C4951" w:rsidP="003C4951">
            <w:pPr>
              <w:spacing w:after="0" w:line="240" w:lineRule="auto"/>
              <w:jc w:val="center"/>
              <w:rPr>
                <w:rFonts w:eastAsia="Times New Roman" w:cstheme="minorHAnsi"/>
                <w:color w:val="000000"/>
                <w:sz w:val="20"/>
                <w:szCs w:val="20"/>
                <w:lang w:eastAsia="hr-HR"/>
              </w:rPr>
            </w:pPr>
            <w:r w:rsidRPr="003C4951">
              <w:rPr>
                <w:rFonts w:eastAsia="Times New Roman" w:cstheme="minorHAnsi"/>
                <w:color w:val="000000"/>
                <w:sz w:val="20"/>
                <w:szCs w:val="20"/>
                <w:lang w:eastAsia="hr-HR"/>
              </w:rPr>
              <w:t>197</w:t>
            </w:r>
          </w:p>
        </w:tc>
      </w:tr>
      <w:tr w:rsidR="003C4951" w:rsidRPr="003C4951" w14:paraId="12A7B872" w14:textId="77777777" w:rsidTr="003C4951">
        <w:trPr>
          <w:trHeight w:val="176"/>
        </w:trPr>
        <w:tc>
          <w:tcPr>
            <w:tcW w:w="3544" w:type="dxa"/>
            <w:shd w:val="clear" w:color="auto" w:fill="auto"/>
            <w:vAlign w:val="center"/>
          </w:tcPr>
          <w:p w14:paraId="40B9EA42" w14:textId="77777777" w:rsidR="003C4951" w:rsidRPr="003C4951" w:rsidRDefault="003C4951" w:rsidP="003C4951">
            <w:pPr>
              <w:spacing w:after="0" w:line="240" w:lineRule="auto"/>
              <w:ind w:left="113" w:right="-108"/>
              <w:jc w:val="left"/>
              <w:rPr>
                <w:rFonts w:eastAsiaTheme="minorHAnsi" w:cstheme="minorHAnsi"/>
                <w:color w:val="000000"/>
                <w:sz w:val="20"/>
                <w:szCs w:val="20"/>
              </w:rPr>
            </w:pPr>
            <w:r w:rsidRPr="003C4951">
              <w:rPr>
                <w:rFonts w:eastAsiaTheme="minorHAnsi" w:cstheme="minorHAnsi"/>
                <w:color w:val="000000"/>
                <w:sz w:val="20"/>
                <w:szCs w:val="20"/>
              </w:rPr>
              <w:t>ĆUSI</w:t>
            </w:r>
          </w:p>
        </w:tc>
        <w:tc>
          <w:tcPr>
            <w:tcW w:w="2764" w:type="dxa"/>
            <w:shd w:val="clear" w:color="auto" w:fill="auto"/>
            <w:vAlign w:val="center"/>
          </w:tcPr>
          <w:p w14:paraId="375CC5A9" w14:textId="77777777" w:rsidR="003C4951" w:rsidRPr="003C4951" w:rsidRDefault="003C4951" w:rsidP="003C4951">
            <w:pPr>
              <w:numPr>
                <w:ilvl w:val="12"/>
                <w:numId w:val="0"/>
              </w:numPr>
              <w:spacing w:after="0"/>
              <w:ind w:hanging="85"/>
              <w:jc w:val="center"/>
              <w:rPr>
                <w:rFonts w:eastAsiaTheme="minorHAnsi" w:cstheme="minorHAnsi"/>
                <w:bCs/>
                <w:iCs/>
                <w:sz w:val="20"/>
                <w:szCs w:val="20"/>
              </w:rPr>
            </w:pPr>
            <w:r w:rsidRPr="003C4951">
              <w:rPr>
                <w:rFonts w:eastAsiaTheme="minorHAnsi" w:cstheme="minorHAnsi"/>
                <w:bCs/>
                <w:iCs/>
                <w:sz w:val="20"/>
                <w:szCs w:val="20"/>
              </w:rPr>
              <w:t>58</w:t>
            </w:r>
          </w:p>
        </w:tc>
        <w:tc>
          <w:tcPr>
            <w:tcW w:w="2764" w:type="dxa"/>
            <w:shd w:val="clear" w:color="auto" w:fill="auto"/>
            <w:vAlign w:val="center"/>
          </w:tcPr>
          <w:p w14:paraId="7D17BC82" w14:textId="77777777" w:rsidR="003C4951" w:rsidRPr="003C4951" w:rsidRDefault="003C4951" w:rsidP="003C4951">
            <w:pPr>
              <w:tabs>
                <w:tab w:val="left" w:pos="0"/>
                <w:tab w:val="left" w:pos="709"/>
              </w:tabs>
              <w:spacing w:after="0" w:line="240" w:lineRule="auto"/>
              <w:jc w:val="center"/>
              <w:rPr>
                <w:rFonts w:eastAsiaTheme="minorHAnsi" w:cstheme="minorHAnsi"/>
                <w:color w:val="000000"/>
                <w:sz w:val="20"/>
                <w:szCs w:val="20"/>
              </w:rPr>
            </w:pPr>
            <w:r w:rsidRPr="003C4951">
              <w:rPr>
                <w:rFonts w:eastAsiaTheme="minorHAnsi" w:cstheme="minorHAnsi"/>
                <w:color w:val="000000"/>
                <w:sz w:val="20"/>
                <w:szCs w:val="20"/>
              </w:rPr>
              <w:t>58</w:t>
            </w:r>
          </w:p>
        </w:tc>
      </w:tr>
      <w:tr w:rsidR="003C4951" w:rsidRPr="003C4951" w14:paraId="26EF6FE8" w14:textId="77777777" w:rsidTr="003C4951">
        <w:trPr>
          <w:trHeight w:val="93"/>
        </w:trPr>
        <w:tc>
          <w:tcPr>
            <w:tcW w:w="3544" w:type="dxa"/>
            <w:shd w:val="clear" w:color="auto" w:fill="auto"/>
            <w:vAlign w:val="center"/>
          </w:tcPr>
          <w:p w14:paraId="475BB293" w14:textId="77777777" w:rsidR="003C4951" w:rsidRPr="003C4951" w:rsidRDefault="003C4951" w:rsidP="003C4951">
            <w:pPr>
              <w:spacing w:after="0" w:line="240" w:lineRule="auto"/>
              <w:ind w:left="113" w:right="-108"/>
              <w:jc w:val="left"/>
              <w:rPr>
                <w:rFonts w:cstheme="minorHAnsi"/>
                <w:iCs/>
                <w:sz w:val="20"/>
                <w:szCs w:val="20"/>
              </w:rPr>
            </w:pPr>
            <w:r w:rsidRPr="003C4951">
              <w:rPr>
                <w:rFonts w:eastAsiaTheme="minorHAnsi" w:cstheme="minorHAnsi"/>
                <w:color w:val="000000"/>
                <w:sz w:val="20"/>
                <w:szCs w:val="20"/>
              </w:rPr>
              <w:t>DRAGUĆ</w:t>
            </w:r>
          </w:p>
        </w:tc>
        <w:tc>
          <w:tcPr>
            <w:tcW w:w="2764" w:type="dxa"/>
            <w:shd w:val="clear" w:color="auto" w:fill="auto"/>
            <w:vAlign w:val="center"/>
          </w:tcPr>
          <w:p w14:paraId="23DE7DFB" w14:textId="77777777" w:rsidR="003C4951" w:rsidRPr="003C4951" w:rsidRDefault="003C4951" w:rsidP="003C4951">
            <w:pPr>
              <w:numPr>
                <w:ilvl w:val="12"/>
                <w:numId w:val="0"/>
              </w:numPr>
              <w:spacing w:after="0"/>
              <w:ind w:hanging="85"/>
              <w:jc w:val="center"/>
              <w:rPr>
                <w:rFonts w:eastAsiaTheme="minorHAnsi" w:cstheme="minorHAnsi"/>
                <w:color w:val="000000"/>
                <w:sz w:val="20"/>
                <w:szCs w:val="20"/>
              </w:rPr>
            </w:pPr>
            <w:r w:rsidRPr="003C4951">
              <w:rPr>
                <w:rFonts w:eastAsiaTheme="minorHAnsi" w:cstheme="minorHAnsi"/>
                <w:color w:val="000000"/>
                <w:sz w:val="20"/>
                <w:szCs w:val="20"/>
              </w:rPr>
              <w:t>68</w:t>
            </w:r>
          </w:p>
        </w:tc>
        <w:tc>
          <w:tcPr>
            <w:tcW w:w="2764" w:type="dxa"/>
            <w:shd w:val="clear" w:color="auto" w:fill="auto"/>
            <w:vAlign w:val="center"/>
          </w:tcPr>
          <w:p w14:paraId="2993D216" w14:textId="77777777" w:rsidR="003C4951" w:rsidRPr="003C4951" w:rsidRDefault="003C4951" w:rsidP="003C4951">
            <w:pPr>
              <w:tabs>
                <w:tab w:val="left" w:pos="0"/>
                <w:tab w:val="left" w:pos="709"/>
              </w:tabs>
              <w:spacing w:after="0" w:line="240" w:lineRule="auto"/>
              <w:jc w:val="center"/>
              <w:rPr>
                <w:rFonts w:cstheme="minorHAnsi"/>
                <w:color w:val="000000"/>
                <w:sz w:val="20"/>
                <w:szCs w:val="20"/>
              </w:rPr>
            </w:pPr>
            <w:r w:rsidRPr="003C4951">
              <w:rPr>
                <w:rFonts w:cstheme="minorHAnsi"/>
                <w:color w:val="000000"/>
                <w:sz w:val="20"/>
                <w:szCs w:val="20"/>
              </w:rPr>
              <w:t>56</w:t>
            </w:r>
          </w:p>
        </w:tc>
      </w:tr>
      <w:tr w:rsidR="003C4951" w:rsidRPr="003C4951" w14:paraId="238E25F7" w14:textId="77777777" w:rsidTr="003C4951">
        <w:trPr>
          <w:trHeight w:val="93"/>
        </w:trPr>
        <w:tc>
          <w:tcPr>
            <w:tcW w:w="3544" w:type="dxa"/>
            <w:shd w:val="clear" w:color="auto" w:fill="auto"/>
            <w:vAlign w:val="center"/>
          </w:tcPr>
          <w:p w14:paraId="4AA4EFEC" w14:textId="77777777" w:rsidR="003C4951" w:rsidRPr="003C4951" w:rsidRDefault="003C4951" w:rsidP="003C4951">
            <w:pPr>
              <w:spacing w:after="0" w:line="240" w:lineRule="auto"/>
              <w:ind w:left="113" w:right="-108"/>
              <w:jc w:val="left"/>
              <w:rPr>
                <w:rFonts w:cstheme="minorHAnsi"/>
                <w:iCs/>
                <w:sz w:val="20"/>
                <w:szCs w:val="20"/>
              </w:rPr>
            </w:pPr>
            <w:r w:rsidRPr="003C4951">
              <w:rPr>
                <w:rFonts w:eastAsiaTheme="minorHAnsi" w:cstheme="minorHAnsi"/>
                <w:color w:val="000000"/>
                <w:sz w:val="20"/>
                <w:szCs w:val="20"/>
              </w:rPr>
              <w:t>GOLOGORICA</w:t>
            </w:r>
          </w:p>
        </w:tc>
        <w:tc>
          <w:tcPr>
            <w:tcW w:w="2764" w:type="dxa"/>
            <w:shd w:val="clear" w:color="auto" w:fill="auto"/>
            <w:vAlign w:val="center"/>
          </w:tcPr>
          <w:p w14:paraId="34950601" w14:textId="77777777" w:rsidR="003C4951" w:rsidRPr="003C4951" w:rsidRDefault="003C4951" w:rsidP="003C4951">
            <w:pPr>
              <w:numPr>
                <w:ilvl w:val="12"/>
                <w:numId w:val="0"/>
              </w:numPr>
              <w:spacing w:after="0"/>
              <w:ind w:hanging="85"/>
              <w:jc w:val="center"/>
              <w:rPr>
                <w:rFonts w:eastAsiaTheme="minorHAnsi" w:cstheme="minorHAnsi"/>
                <w:color w:val="000000"/>
                <w:sz w:val="20"/>
                <w:szCs w:val="20"/>
              </w:rPr>
            </w:pPr>
            <w:r w:rsidRPr="003C4951">
              <w:rPr>
                <w:rFonts w:eastAsiaTheme="minorHAnsi" w:cstheme="minorHAnsi"/>
                <w:color w:val="000000"/>
                <w:sz w:val="20"/>
                <w:szCs w:val="20"/>
              </w:rPr>
              <w:t>269</w:t>
            </w:r>
          </w:p>
        </w:tc>
        <w:tc>
          <w:tcPr>
            <w:tcW w:w="2764" w:type="dxa"/>
            <w:shd w:val="clear" w:color="auto" w:fill="auto"/>
            <w:vAlign w:val="center"/>
          </w:tcPr>
          <w:p w14:paraId="541422F6" w14:textId="77777777" w:rsidR="003C4951" w:rsidRPr="003C4951" w:rsidRDefault="003C4951" w:rsidP="003C4951">
            <w:pPr>
              <w:tabs>
                <w:tab w:val="left" w:pos="0"/>
                <w:tab w:val="left" w:pos="709"/>
              </w:tabs>
              <w:spacing w:after="0" w:line="240" w:lineRule="auto"/>
              <w:jc w:val="center"/>
              <w:rPr>
                <w:rFonts w:cstheme="minorHAnsi"/>
                <w:color w:val="000000"/>
                <w:sz w:val="20"/>
                <w:szCs w:val="20"/>
              </w:rPr>
            </w:pPr>
            <w:r w:rsidRPr="003C4951">
              <w:rPr>
                <w:rFonts w:cstheme="minorHAnsi"/>
                <w:color w:val="000000"/>
                <w:sz w:val="20"/>
                <w:szCs w:val="20"/>
              </w:rPr>
              <w:t>237</w:t>
            </w:r>
          </w:p>
        </w:tc>
      </w:tr>
      <w:tr w:rsidR="003C4951" w:rsidRPr="003C4951" w14:paraId="3565B72E" w14:textId="77777777" w:rsidTr="003C4951">
        <w:trPr>
          <w:trHeight w:val="93"/>
        </w:trPr>
        <w:tc>
          <w:tcPr>
            <w:tcW w:w="3544" w:type="dxa"/>
            <w:shd w:val="clear" w:color="auto" w:fill="auto"/>
            <w:vAlign w:val="center"/>
          </w:tcPr>
          <w:p w14:paraId="1F532C1B" w14:textId="77777777" w:rsidR="003C4951" w:rsidRPr="003C4951" w:rsidRDefault="003C4951" w:rsidP="003C4951">
            <w:pPr>
              <w:spacing w:after="0" w:line="240" w:lineRule="auto"/>
              <w:ind w:left="113" w:right="-108"/>
              <w:jc w:val="left"/>
              <w:rPr>
                <w:rFonts w:cstheme="minorHAnsi"/>
                <w:iCs/>
                <w:sz w:val="20"/>
                <w:szCs w:val="20"/>
              </w:rPr>
            </w:pPr>
            <w:r w:rsidRPr="003C4951">
              <w:rPr>
                <w:rFonts w:eastAsiaTheme="minorHAnsi" w:cstheme="minorHAnsi"/>
                <w:color w:val="000000"/>
                <w:sz w:val="20"/>
                <w:szCs w:val="20"/>
              </w:rPr>
              <w:t>GOLOGORIČKI DOL</w:t>
            </w:r>
          </w:p>
        </w:tc>
        <w:tc>
          <w:tcPr>
            <w:tcW w:w="2764" w:type="dxa"/>
            <w:shd w:val="clear" w:color="auto" w:fill="auto"/>
            <w:vAlign w:val="center"/>
          </w:tcPr>
          <w:p w14:paraId="54CFC433" w14:textId="77777777" w:rsidR="003C4951" w:rsidRPr="003C4951" w:rsidRDefault="003C4951" w:rsidP="003C4951">
            <w:pPr>
              <w:numPr>
                <w:ilvl w:val="12"/>
                <w:numId w:val="0"/>
              </w:numPr>
              <w:spacing w:after="0"/>
              <w:ind w:hanging="85"/>
              <w:jc w:val="center"/>
              <w:rPr>
                <w:rFonts w:eastAsiaTheme="minorHAnsi" w:cstheme="minorHAnsi"/>
                <w:color w:val="000000"/>
                <w:sz w:val="20"/>
                <w:szCs w:val="20"/>
              </w:rPr>
            </w:pPr>
            <w:r w:rsidRPr="003C4951">
              <w:rPr>
                <w:rFonts w:eastAsiaTheme="minorHAnsi" w:cstheme="minorHAnsi"/>
                <w:color w:val="000000"/>
                <w:sz w:val="20"/>
                <w:szCs w:val="20"/>
              </w:rPr>
              <w:t>80</w:t>
            </w:r>
          </w:p>
        </w:tc>
        <w:tc>
          <w:tcPr>
            <w:tcW w:w="2764" w:type="dxa"/>
            <w:shd w:val="clear" w:color="auto" w:fill="auto"/>
            <w:vAlign w:val="center"/>
          </w:tcPr>
          <w:p w14:paraId="41A6C1CD" w14:textId="77777777" w:rsidR="003C4951" w:rsidRPr="003C4951" w:rsidRDefault="003C4951" w:rsidP="003C4951">
            <w:pPr>
              <w:tabs>
                <w:tab w:val="left" w:pos="0"/>
                <w:tab w:val="left" w:pos="709"/>
              </w:tabs>
              <w:spacing w:after="0" w:line="240" w:lineRule="auto"/>
              <w:jc w:val="center"/>
              <w:rPr>
                <w:rFonts w:cstheme="minorHAnsi"/>
                <w:color w:val="000000"/>
                <w:sz w:val="20"/>
                <w:szCs w:val="20"/>
              </w:rPr>
            </w:pPr>
            <w:r w:rsidRPr="003C4951">
              <w:rPr>
                <w:rFonts w:cstheme="minorHAnsi"/>
                <w:color w:val="000000"/>
                <w:sz w:val="20"/>
                <w:szCs w:val="20"/>
              </w:rPr>
              <w:t>64</w:t>
            </w:r>
          </w:p>
        </w:tc>
      </w:tr>
      <w:tr w:rsidR="003C4951" w:rsidRPr="003C4951" w14:paraId="6BD9F4D4" w14:textId="77777777" w:rsidTr="003C4951">
        <w:trPr>
          <w:trHeight w:val="93"/>
        </w:trPr>
        <w:tc>
          <w:tcPr>
            <w:tcW w:w="3544" w:type="dxa"/>
            <w:shd w:val="clear" w:color="auto" w:fill="auto"/>
            <w:vAlign w:val="center"/>
          </w:tcPr>
          <w:p w14:paraId="1A313428" w14:textId="77777777" w:rsidR="003C4951" w:rsidRPr="003C4951" w:rsidRDefault="003C4951" w:rsidP="003C4951">
            <w:pPr>
              <w:spacing w:after="0" w:line="240" w:lineRule="auto"/>
              <w:ind w:left="113" w:right="-108"/>
              <w:jc w:val="left"/>
              <w:rPr>
                <w:rFonts w:cstheme="minorHAnsi"/>
                <w:iCs/>
                <w:sz w:val="20"/>
                <w:szCs w:val="20"/>
              </w:rPr>
            </w:pPr>
            <w:r w:rsidRPr="003C4951">
              <w:rPr>
                <w:rFonts w:eastAsiaTheme="minorHAnsi" w:cstheme="minorHAnsi"/>
                <w:color w:val="000000"/>
                <w:sz w:val="20"/>
                <w:szCs w:val="20"/>
              </w:rPr>
              <w:t>GRADINJE</w:t>
            </w:r>
          </w:p>
        </w:tc>
        <w:tc>
          <w:tcPr>
            <w:tcW w:w="2764" w:type="dxa"/>
            <w:shd w:val="clear" w:color="auto" w:fill="auto"/>
            <w:vAlign w:val="center"/>
          </w:tcPr>
          <w:p w14:paraId="6CAAB134" w14:textId="77777777" w:rsidR="003C4951" w:rsidRPr="003C4951" w:rsidRDefault="003C4951" w:rsidP="003C4951">
            <w:pPr>
              <w:numPr>
                <w:ilvl w:val="12"/>
                <w:numId w:val="0"/>
              </w:numPr>
              <w:spacing w:after="0"/>
              <w:ind w:hanging="85"/>
              <w:jc w:val="center"/>
              <w:rPr>
                <w:rFonts w:eastAsiaTheme="minorHAnsi" w:cstheme="minorHAnsi"/>
                <w:color w:val="000000"/>
                <w:sz w:val="20"/>
                <w:szCs w:val="20"/>
              </w:rPr>
            </w:pPr>
            <w:r w:rsidRPr="003C4951">
              <w:rPr>
                <w:rFonts w:eastAsiaTheme="minorHAnsi" w:cstheme="minorHAnsi"/>
                <w:color w:val="000000"/>
                <w:sz w:val="20"/>
                <w:szCs w:val="20"/>
              </w:rPr>
              <w:t>43</w:t>
            </w:r>
          </w:p>
        </w:tc>
        <w:tc>
          <w:tcPr>
            <w:tcW w:w="2764" w:type="dxa"/>
            <w:shd w:val="clear" w:color="auto" w:fill="auto"/>
            <w:vAlign w:val="center"/>
          </w:tcPr>
          <w:p w14:paraId="6B5D0D73" w14:textId="77777777" w:rsidR="003C4951" w:rsidRPr="003C4951" w:rsidRDefault="003C4951" w:rsidP="003C4951">
            <w:pPr>
              <w:tabs>
                <w:tab w:val="left" w:pos="0"/>
                <w:tab w:val="left" w:pos="709"/>
              </w:tabs>
              <w:spacing w:after="0" w:line="240" w:lineRule="auto"/>
              <w:jc w:val="center"/>
              <w:rPr>
                <w:rFonts w:cstheme="minorHAnsi"/>
                <w:color w:val="000000"/>
                <w:sz w:val="20"/>
                <w:szCs w:val="20"/>
              </w:rPr>
            </w:pPr>
            <w:r w:rsidRPr="003C4951">
              <w:rPr>
                <w:rFonts w:cstheme="minorHAnsi"/>
                <w:color w:val="000000"/>
                <w:sz w:val="20"/>
                <w:szCs w:val="20"/>
              </w:rPr>
              <w:t>33</w:t>
            </w:r>
          </w:p>
        </w:tc>
      </w:tr>
      <w:tr w:rsidR="003C4951" w:rsidRPr="003C4951" w14:paraId="680757F8" w14:textId="77777777" w:rsidTr="003C4951">
        <w:trPr>
          <w:trHeight w:val="93"/>
        </w:trPr>
        <w:tc>
          <w:tcPr>
            <w:tcW w:w="3544" w:type="dxa"/>
            <w:shd w:val="clear" w:color="auto" w:fill="auto"/>
            <w:vAlign w:val="center"/>
          </w:tcPr>
          <w:p w14:paraId="23925331" w14:textId="77777777" w:rsidR="003C4951" w:rsidRPr="003C4951" w:rsidRDefault="003C4951" w:rsidP="003C4951">
            <w:pPr>
              <w:spacing w:after="0" w:line="240" w:lineRule="auto"/>
              <w:ind w:left="113" w:right="-108"/>
              <w:jc w:val="left"/>
              <w:rPr>
                <w:rFonts w:eastAsiaTheme="minorHAnsi" w:cstheme="minorHAnsi"/>
                <w:color w:val="000000"/>
                <w:sz w:val="20"/>
                <w:szCs w:val="20"/>
              </w:rPr>
            </w:pPr>
            <w:r w:rsidRPr="003C4951">
              <w:rPr>
                <w:rFonts w:eastAsiaTheme="minorHAnsi" w:cstheme="minorHAnsi"/>
                <w:color w:val="000000"/>
                <w:sz w:val="20"/>
                <w:szCs w:val="20"/>
              </w:rPr>
              <w:t>GRIMALDA</w:t>
            </w:r>
          </w:p>
        </w:tc>
        <w:tc>
          <w:tcPr>
            <w:tcW w:w="2764" w:type="dxa"/>
            <w:shd w:val="clear" w:color="auto" w:fill="auto"/>
            <w:vAlign w:val="center"/>
          </w:tcPr>
          <w:p w14:paraId="3F8E411D" w14:textId="77777777" w:rsidR="003C4951" w:rsidRPr="003C4951" w:rsidRDefault="003C4951" w:rsidP="003C4951">
            <w:pPr>
              <w:numPr>
                <w:ilvl w:val="12"/>
                <w:numId w:val="0"/>
              </w:numPr>
              <w:spacing w:after="0"/>
              <w:ind w:hanging="85"/>
              <w:jc w:val="center"/>
              <w:rPr>
                <w:rFonts w:eastAsiaTheme="minorHAnsi" w:cstheme="minorHAnsi"/>
                <w:color w:val="000000"/>
                <w:sz w:val="20"/>
                <w:szCs w:val="20"/>
              </w:rPr>
            </w:pPr>
            <w:r w:rsidRPr="003C4951">
              <w:rPr>
                <w:rFonts w:eastAsiaTheme="minorHAnsi" w:cstheme="minorHAnsi"/>
                <w:color w:val="000000"/>
                <w:sz w:val="20"/>
                <w:szCs w:val="20"/>
              </w:rPr>
              <w:t>75</w:t>
            </w:r>
          </w:p>
        </w:tc>
        <w:tc>
          <w:tcPr>
            <w:tcW w:w="2764" w:type="dxa"/>
            <w:shd w:val="clear" w:color="auto" w:fill="auto"/>
            <w:vAlign w:val="center"/>
          </w:tcPr>
          <w:p w14:paraId="4F64C5DC" w14:textId="77777777" w:rsidR="003C4951" w:rsidRPr="003C4951" w:rsidRDefault="003C4951" w:rsidP="003C4951">
            <w:pPr>
              <w:tabs>
                <w:tab w:val="left" w:pos="0"/>
                <w:tab w:val="left" w:pos="709"/>
              </w:tabs>
              <w:spacing w:after="0" w:line="240" w:lineRule="auto"/>
              <w:jc w:val="center"/>
              <w:rPr>
                <w:rFonts w:cstheme="minorHAnsi"/>
                <w:color w:val="000000"/>
                <w:sz w:val="20"/>
                <w:szCs w:val="20"/>
              </w:rPr>
            </w:pPr>
            <w:r w:rsidRPr="003C4951">
              <w:rPr>
                <w:rFonts w:cstheme="minorHAnsi"/>
                <w:color w:val="000000"/>
                <w:sz w:val="20"/>
                <w:szCs w:val="20"/>
              </w:rPr>
              <w:t>75</w:t>
            </w:r>
          </w:p>
        </w:tc>
      </w:tr>
      <w:tr w:rsidR="003C4951" w:rsidRPr="003C4951" w14:paraId="4E821FB5" w14:textId="77777777" w:rsidTr="003C4951">
        <w:trPr>
          <w:trHeight w:val="93"/>
        </w:trPr>
        <w:tc>
          <w:tcPr>
            <w:tcW w:w="3544" w:type="dxa"/>
            <w:shd w:val="clear" w:color="auto" w:fill="auto"/>
            <w:vAlign w:val="center"/>
          </w:tcPr>
          <w:p w14:paraId="7CC6B722" w14:textId="77777777" w:rsidR="003C4951" w:rsidRPr="003C4951" w:rsidRDefault="003C4951" w:rsidP="003C4951">
            <w:pPr>
              <w:spacing w:after="0" w:line="240" w:lineRule="auto"/>
              <w:ind w:left="113" w:right="-108"/>
              <w:jc w:val="left"/>
              <w:rPr>
                <w:rFonts w:eastAsiaTheme="minorHAnsi" w:cstheme="minorHAnsi"/>
                <w:color w:val="000000"/>
                <w:sz w:val="20"/>
                <w:szCs w:val="20"/>
              </w:rPr>
            </w:pPr>
            <w:r w:rsidRPr="003C4951">
              <w:rPr>
                <w:rFonts w:eastAsiaTheme="minorHAnsi" w:cstheme="minorHAnsi"/>
                <w:color w:val="000000"/>
                <w:sz w:val="20"/>
                <w:szCs w:val="20"/>
              </w:rPr>
              <w:t>KORELIĆI</w:t>
            </w:r>
          </w:p>
        </w:tc>
        <w:tc>
          <w:tcPr>
            <w:tcW w:w="2764" w:type="dxa"/>
            <w:shd w:val="clear" w:color="auto" w:fill="auto"/>
            <w:vAlign w:val="center"/>
          </w:tcPr>
          <w:p w14:paraId="6E6C7EB9" w14:textId="77777777" w:rsidR="003C4951" w:rsidRPr="003C4951" w:rsidRDefault="003C4951" w:rsidP="003C4951">
            <w:pPr>
              <w:numPr>
                <w:ilvl w:val="12"/>
                <w:numId w:val="0"/>
              </w:numPr>
              <w:spacing w:after="0"/>
              <w:ind w:hanging="85"/>
              <w:jc w:val="center"/>
              <w:rPr>
                <w:rFonts w:eastAsiaTheme="minorHAnsi" w:cstheme="minorHAnsi"/>
                <w:color w:val="000000"/>
                <w:sz w:val="20"/>
                <w:szCs w:val="20"/>
              </w:rPr>
            </w:pPr>
            <w:r w:rsidRPr="003C4951">
              <w:rPr>
                <w:rFonts w:eastAsiaTheme="minorHAnsi" w:cstheme="minorHAnsi"/>
                <w:color w:val="000000"/>
                <w:sz w:val="20"/>
                <w:szCs w:val="20"/>
              </w:rPr>
              <w:t>53</w:t>
            </w:r>
          </w:p>
        </w:tc>
        <w:tc>
          <w:tcPr>
            <w:tcW w:w="2764" w:type="dxa"/>
            <w:shd w:val="clear" w:color="auto" w:fill="auto"/>
            <w:vAlign w:val="center"/>
          </w:tcPr>
          <w:p w14:paraId="53466449" w14:textId="77777777" w:rsidR="003C4951" w:rsidRPr="003C4951" w:rsidRDefault="003C4951" w:rsidP="003C4951">
            <w:pPr>
              <w:tabs>
                <w:tab w:val="left" w:pos="0"/>
                <w:tab w:val="left" w:pos="709"/>
              </w:tabs>
              <w:spacing w:after="0" w:line="240" w:lineRule="auto"/>
              <w:jc w:val="center"/>
              <w:rPr>
                <w:rFonts w:cstheme="minorHAnsi"/>
                <w:color w:val="000000"/>
                <w:sz w:val="20"/>
                <w:szCs w:val="20"/>
              </w:rPr>
            </w:pPr>
            <w:r w:rsidRPr="003C4951">
              <w:rPr>
                <w:rFonts w:cstheme="minorHAnsi"/>
                <w:color w:val="000000"/>
                <w:sz w:val="20"/>
                <w:szCs w:val="20"/>
              </w:rPr>
              <w:t>46</w:t>
            </w:r>
          </w:p>
        </w:tc>
      </w:tr>
      <w:tr w:rsidR="003C4951" w:rsidRPr="003C4951" w14:paraId="23982052" w14:textId="77777777" w:rsidTr="003C4951">
        <w:trPr>
          <w:trHeight w:val="93"/>
        </w:trPr>
        <w:tc>
          <w:tcPr>
            <w:tcW w:w="3544" w:type="dxa"/>
            <w:shd w:val="clear" w:color="auto" w:fill="auto"/>
            <w:vAlign w:val="center"/>
          </w:tcPr>
          <w:p w14:paraId="71073EC3" w14:textId="77777777" w:rsidR="003C4951" w:rsidRPr="003C4951" w:rsidRDefault="003C4951" w:rsidP="003C4951">
            <w:pPr>
              <w:spacing w:after="0" w:line="240" w:lineRule="auto"/>
              <w:ind w:left="113" w:right="-108"/>
              <w:jc w:val="left"/>
              <w:rPr>
                <w:rFonts w:eastAsiaTheme="minorHAnsi" w:cstheme="minorHAnsi"/>
                <w:color w:val="000000"/>
                <w:sz w:val="20"/>
                <w:szCs w:val="20"/>
              </w:rPr>
            </w:pPr>
            <w:r w:rsidRPr="003C4951">
              <w:rPr>
                <w:rFonts w:eastAsiaTheme="minorHAnsi" w:cstheme="minorHAnsi"/>
                <w:color w:val="000000"/>
                <w:sz w:val="20"/>
                <w:szCs w:val="20"/>
              </w:rPr>
              <w:t>NOVAKI PAZINSKI</w:t>
            </w:r>
          </w:p>
        </w:tc>
        <w:tc>
          <w:tcPr>
            <w:tcW w:w="2764" w:type="dxa"/>
            <w:shd w:val="clear" w:color="auto" w:fill="auto"/>
            <w:vAlign w:val="center"/>
          </w:tcPr>
          <w:p w14:paraId="3DFFC124" w14:textId="77777777" w:rsidR="003C4951" w:rsidRPr="003C4951" w:rsidRDefault="003C4951" w:rsidP="003C4951">
            <w:pPr>
              <w:numPr>
                <w:ilvl w:val="12"/>
                <w:numId w:val="0"/>
              </w:numPr>
              <w:spacing w:after="0"/>
              <w:ind w:hanging="85"/>
              <w:jc w:val="center"/>
              <w:rPr>
                <w:rFonts w:eastAsiaTheme="minorHAnsi" w:cstheme="minorHAnsi"/>
                <w:color w:val="000000"/>
                <w:sz w:val="20"/>
                <w:szCs w:val="20"/>
              </w:rPr>
            </w:pPr>
            <w:r w:rsidRPr="003C4951">
              <w:rPr>
                <w:rFonts w:eastAsiaTheme="minorHAnsi" w:cstheme="minorHAnsi"/>
                <w:color w:val="000000"/>
                <w:sz w:val="20"/>
                <w:szCs w:val="20"/>
              </w:rPr>
              <w:t>200</w:t>
            </w:r>
          </w:p>
        </w:tc>
        <w:tc>
          <w:tcPr>
            <w:tcW w:w="2764" w:type="dxa"/>
            <w:shd w:val="clear" w:color="auto" w:fill="auto"/>
            <w:vAlign w:val="center"/>
          </w:tcPr>
          <w:p w14:paraId="17A15720" w14:textId="77777777" w:rsidR="003C4951" w:rsidRPr="003C4951" w:rsidRDefault="003C4951" w:rsidP="003C4951">
            <w:pPr>
              <w:tabs>
                <w:tab w:val="left" w:pos="0"/>
                <w:tab w:val="left" w:pos="709"/>
              </w:tabs>
              <w:spacing w:after="0" w:line="240" w:lineRule="auto"/>
              <w:jc w:val="center"/>
              <w:rPr>
                <w:rFonts w:cstheme="minorHAnsi"/>
                <w:color w:val="000000"/>
                <w:sz w:val="20"/>
                <w:szCs w:val="20"/>
              </w:rPr>
            </w:pPr>
            <w:r w:rsidRPr="003C4951">
              <w:rPr>
                <w:rFonts w:cstheme="minorHAnsi"/>
                <w:color w:val="000000"/>
                <w:sz w:val="20"/>
                <w:szCs w:val="20"/>
              </w:rPr>
              <w:t>181</w:t>
            </w:r>
          </w:p>
        </w:tc>
      </w:tr>
      <w:tr w:rsidR="003C4951" w:rsidRPr="003C4951" w14:paraId="4867E78D" w14:textId="77777777" w:rsidTr="003C4951">
        <w:trPr>
          <w:trHeight w:val="93"/>
        </w:trPr>
        <w:tc>
          <w:tcPr>
            <w:tcW w:w="3544" w:type="dxa"/>
            <w:shd w:val="clear" w:color="auto" w:fill="auto"/>
            <w:vAlign w:val="center"/>
          </w:tcPr>
          <w:p w14:paraId="1E1CBE63" w14:textId="77777777" w:rsidR="003C4951" w:rsidRPr="003C4951" w:rsidRDefault="003C4951" w:rsidP="003C4951">
            <w:pPr>
              <w:spacing w:after="0" w:line="240" w:lineRule="auto"/>
              <w:ind w:left="113" w:right="-108"/>
              <w:jc w:val="left"/>
              <w:rPr>
                <w:rFonts w:eastAsiaTheme="minorHAnsi" w:cstheme="minorHAnsi"/>
                <w:color w:val="000000"/>
                <w:sz w:val="20"/>
                <w:szCs w:val="20"/>
              </w:rPr>
            </w:pPr>
            <w:r w:rsidRPr="003C4951">
              <w:rPr>
                <w:rFonts w:eastAsiaTheme="minorHAnsi" w:cstheme="minorHAnsi"/>
                <w:color w:val="000000"/>
                <w:sz w:val="20"/>
                <w:szCs w:val="20"/>
              </w:rPr>
              <w:t>OSLIĆI</w:t>
            </w:r>
          </w:p>
        </w:tc>
        <w:tc>
          <w:tcPr>
            <w:tcW w:w="2764" w:type="dxa"/>
            <w:shd w:val="clear" w:color="auto" w:fill="auto"/>
            <w:vAlign w:val="center"/>
          </w:tcPr>
          <w:p w14:paraId="4FC09236" w14:textId="77777777" w:rsidR="003C4951" w:rsidRPr="003C4951" w:rsidRDefault="003C4951" w:rsidP="003C4951">
            <w:pPr>
              <w:numPr>
                <w:ilvl w:val="12"/>
                <w:numId w:val="0"/>
              </w:numPr>
              <w:spacing w:after="0"/>
              <w:ind w:hanging="85"/>
              <w:jc w:val="center"/>
              <w:rPr>
                <w:rFonts w:eastAsiaTheme="minorHAnsi" w:cstheme="minorHAnsi"/>
                <w:color w:val="000000"/>
                <w:sz w:val="20"/>
                <w:szCs w:val="20"/>
              </w:rPr>
            </w:pPr>
            <w:r w:rsidRPr="003C4951">
              <w:rPr>
                <w:rFonts w:eastAsiaTheme="minorHAnsi" w:cstheme="minorHAnsi"/>
                <w:color w:val="000000"/>
                <w:sz w:val="20"/>
                <w:szCs w:val="20"/>
              </w:rPr>
              <w:t>79</w:t>
            </w:r>
          </w:p>
        </w:tc>
        <w:tc>
          <w:tcPr>
            <w:tcW w:w="2764" w:type="dxa"/>
            <w:shd w:val="clear" w:color="auto" w:fill="auto"/>
            <w:vAlign w:val="center"/>
          </w:tcPr>
          <w:p w14:paraId="29B60EF0" w14:textId="77777777" w:rsidR="003C4951" w:rsidRPr="003C4951" w:rsidRDefault="003C4951" w:rsidP="003C4951">
            <w:pPr>
              <w:tabs>
                <w:tab w:val="left" w:pos="0"/>
                <w:tab w:val="left" w:pos="709"/>
              </w:tabs>
              <w:spacing w:after="0" w:line="240" w:lineRule="auto"/>
              <w:jc w:val="center"/>
              <w:rPr>
                <w:rFonts w:cstheme="minorHAnsi"/>
                <w:color w:val="000000"/>
                <w:sz w:val="20"/>
                <w:szCs w:val="20"/>
              </w:rPr>
            </w:pPr>
            <w:r w:rsidRPr="003C4951">
              <w:rPr>
                <w:rFonts w:cstheme="minorHAnsi"/>
                <w:color w:val="000000"/>
                <w:sz w:val="20"/>
                <w:szCs w:val="20"/>
              </w:rPr>
              <w:t>55</w:t>
            </w:r>
          </w:p>
        </w:tc>
      </w:tr>
      <w:tr w:rsidR="003C4951" w:rsidRPr="003C4951" w14:paraId="45E19FFF" w14:textId="77777777" w:rsidTr="003C4951">
        <w:trPr>
          <w:trHeight w:val="93"/>
        </w:trPr>
        <w:tc>
          <w:tcPr>
            <w:tcW w:w="3544" w:type="dxa"/>
            <w:shd w:val="clear" w:color="auto" w:fill="auto"/>
            <w:vAlign w:val="center"/>
          </w:tcPr>
          <w:p w14:paraId="552AE84F" w14:textId="77777777" w:rsidR="003C4951" w:rsidRPr="003C4951" w:rsidRDefault="003C4951" w:rsidP="003C4951">
            <w:pPr>
              <w:spacing w:after="0" w:line="240" w:lineRule="auto"/>
              <w:ind w:left="113" w:right="-108"/>
              <w:jc w:val="left"/>
              <w:rPr>
                <w:rFonts w:eastAsiaTheme="minorHAnsi" w:cstheme="minorHAnsi"/>
                <w:color w:val="000000"/>
                <w:sz w:val="20"/>
                <w:szCs w:val="20"/>
              </w:rPr>
            </w:pPr>
            <w:r w:rsidRPr="003C4951">
              <w:rPr>
                <w:rFonts w:eastAsiaTheme="minorHAnsi" w:cstheme="minorHAnsi"/>
                <w:color w:val="000000"/>
                <w:sz w:val="20"/>
                <w:szCs w:val="20"/>
              </w:rPr>
              <w:lastRenderedPageBreak/>
              <w:t>PAGUBICE</w:t>
            </w:r>
          </w:p>
        </w:tc>
        <w:tc>
          <w:tcPr>
            <w:tcW w:w="2764" w:type="dxa"/>
            <w:shd w:val="clear" w:color="auto" w:fill="auto"/>
            <w:vAlign w:val="center"/>
          </w:tcPr>
          <w:p w14:paraId="6A1F019A" w14:textId="77777777" w:rsidR="003C4951" w:rsidRPr="003C4951" w:rsidRDefault="003C4951" w:rsidP="003C4951">
            <w:pPr>
              <w:numPr>
                <w:ilvl w:val="12"/>
                <w:numId w:val="0"/>
              </w:numPr>
              <w:spacing w:after="0"/>
              <w:ind w:hanging="85"/>
              <w:jc w:val="center"/>
              <w:rPr>
                <w:rFonts w:eastAsiaTheme="minorHAnsi" w:cstheme="minorHAnsi"/>
                <w:color w:val="000000"/>
                <w:sz w:val="20"/>
                <w:szCs w:val="20"/>
              </w:rPr>
            </w:pPr>
            <w:r w:rsidRPr="003C4951">
              <w:rPr>
                <w:rFonts w:eastAsiaTheme="minorHAnsi" w:cstheme="minorHAnsi"/>
                <w:color w:val="000000"/>
                <w:sz w:val="20"/>
                <w:szCs w:val="20"/>
              </w:rPr>
              <w:t>127</w:t>
            </w:r>
          </w:p>
        </w:tc>
        <w:tc>
          <w:tcPr>
            <w:tcW w:w="2764" w:type="dxa"/>
            <w:shd w:val="clear" w:color="auto" w:fill="auto"/>
            <w:vAlign w:val="center"/>
          </w:tcPr>
          <w:p w14:paraId="428D6828" w14:textId="77777777" w:rsidR="003C4951" w:rsidRPr="003C4951" w:rsidRDefault="003C4951" w:rsidP="003C4951">
            <w:pPr>
              <w:tabs>
                <w:tab w:val="left" w:pos="0"/>
                <w:tab w:val="left" w:pos="709"/>
              </w:tabs>
              <w:spacing w:after="0" w:line="240" w:lineRule="auto"/>
              <w:jc w:val="center"/>
              <w:rPr>
                <w:rFonts w:cstheme="minorHAnsi"/>
                <w:color w:val="000000"/>
                <w:sz w:val="20"/>
                <w:szCs w:val="20"/>
              </w:rPr>
            </w:pPr>
            <w:r w:rsidRPr="003C4951">
              <w:rPr>
                <w:rFonts w:cstheme="minorHAnsi"/>
                <w:color w:val="000000"/>
                <w:sz w:val="20"/>
                <w:szCs w:val="20"/>
              </w:rPr>
              <w:t>120</w:t>
            </w:r>
          </w:p>
        </w:tc>
      </w:tr>
      <w:tr w:rsidR="003C4951" w:rsidRPr="003C4951" w14:paraId="774A4069" w14:textId="77777777" w:rsidTr="003C4951">
        <w:trPr>
          <w:trHeight w:val="93"/>
        </w:trPr>
        <w:tc>
          <w:tcPr>
            <w:tcW w:w="3544" w:type="dxa"/>
            <w:shd w:val="clear" w:color="auto" w:fill="auto"/>
            <w:vAlign w:val="center"/>
          </w:tcPr>
          <w:p w14:paraId="7BC3CED4" w14:textId="77777777" w:rsidR="003C4951" w:rsidRPr="003C4951" w:rsidRDefault="003C4951" w:rsidP="003C4951">
            <w:pPr>
              <w:spacing w:after="0" w:line="240" w:lineRule="auto"/>
              <w:ind w:left="113" w:right="-108"/>
              <w:jc w:val="left"/>
              <w:rPr>
                <w:rFonts w:eastAsiaTheme="minorHAnsi" w:cstheme="minorHAnsi"/>
                <w:color w:val="000000"/>
                <w:sz w:val="20"/>
                <w:szCs w:val="20"/>
              </w:rPr>
            </w:pPr>
            <w:r w:rsidRPr="003C4951">
              <w:rPr>
                <w:rFonts w:eastAsiaTheme="minorHAnsi" w:cstheme="minorHAnsi"/>
                <w:color w:val="000000"/>
                <w:sz w:val="20"/>
                <w:szCs w:val="20"/>
              </w:rPr>
              <w:t>PAZ</w:t>
            </w:r>
          </w:p>
        </w:tc>
        <w:tc>
          <w:tcPr>
            <w:tcW w:w="2764" w:type="dxa"/>
            <w:shd w:val="clear" w:color="auto" w:fill="auto"/>
            <w:vAlign w:val="center"/>
          </w:tcPr>
          <w:p w14:paraId="21E28903" w14:textId="77777777" w:rsidR="003C4951" w:rsidRPr="003C4951" w:rsidRDefault="003C4951" w:rsidP="003C4951">
            <w:pPr>
              <w:numPr>
                <w:ilvl w:val="12"/>
                <w:numId w:val="0"/>
              </w:numPr>
              <w:spacing w:after="0"/>
              <w:ind w:hanging="85"/>
              <w:jc w:val="center"/>
              <w:rPr>
                <w:rFonts w:eastAsiaTheme="minorHAnsi" w:cstheme="minorHAnsi"/>
                <w:color w:val="000000"/>
                <w:sz w:val="20"/>
                <w:szCs w:val="20"/>
              </w:rPr>
            </w:pPr>
            <w:r w:rsidRPr="003C4951">
              <w:rPr>
                <w:rFonts w:eastAsiaTheme="minorHAnsi" w:cstheme="minorHAnsi"/>
                <w:color w:val="000000"/>
                <w:sz w:val="20"/>
                <w:szCs w:val="20"/>
              </w:rPr>
              <w:t>72</w:t>
            </w:r>
          </w:p>
        </w:tc>
        <w:tc>
          <w:tcPr>
            <w:tcW w:w="2764" w:type="dxa"/>
            <w:shd w:val="clear" w:color="auto" w:fill="auto"/>
            <w:vAlign w:val="center"/>
          </w:tcPr>
          <w:p w14:paraId="0AAF0472" w14:textId="77777777" w:rsidR="003C4951" w:rsidRPr="003C4951" w:rsidRDefault="003C4951" w:rsidP="003C4951">
            <w:pPr>
              <w:tabs>
                <w:tab w:val="left" w:pos="0"/>
                <w:tab w:val="left" w:pos="709"/>
              </w:tabs>
              <w:spacing w:after="0" w:line="240" w:lineRule="auto"/>
              <w:jc w:val="center"/>
              <w:rPr>
                <w:rFonts w:cstheme="minorHAnsi"/>
                <w:color w:val="000000"/>
                <w:sz w:val="20"/>
                <w:szCs w:val="20"/>
              </w:rPr>
            </w:pPr>
            <w:r w:rsidRPr="003C4951">
              <w:rPr>
                <w:rFonts w:cstheme="minorHAnsi"/>
                <w:color w:val="000000"/>
                <w:sz w:val="20"/>
                <w:szCs w:val="20"/>
              </w:rPr>
              <w:t>62</w:t>
            </w:r>
          </w:p>
        </w:tc>
      </w:tr>
      <w:tr w:rsidR="003C4951" w:rsidRPr="003C4951" w14:paraId="76C09504" w14:textId="77777777" w:rsidTr="003C4951">
        <w:trPr>
          <w:trHeight w:val="93"/>
        </w:trPr>
        <w:tc>
          <w:tcPr>
            <w:tcW w:w="3544" w:type="dxa"/>
            <w:shd w:val="clear" w:color="auto" w:fill="auto"/>
            <w:vAlign w:val="center"/>
          </w:tcPr>
          <w:p w14:paraId="7695E26B" w14:textId="77777777" w:rsidR="003C4951" w:rsidRPr="003C4951" w:rsidRDefault="003C4951" w:rsidP="003C4951">
            <w:pPr>
              <w:spacing w:after="0" w:line="240" w:lineRule="auto"/>
              <w:ind w:left="113" w:right="-108"/>
              <w:jc w:val="left"/>
              <w:rPr>
                <w:rFonts w:eastAsiaTheme="minorHAnsi" w:cstheme="minorHAnsi"/>
                <w:color w:val="000000"/>
                <w:sz w:val="20"/>
                <w:szCs w:val="20"/>
              </w:rPr>
            </w:pPr>
            <w:r w:rsidRPr="003C4951">
              <w:rPr>
                <w:rFonts w:eastAsiaTheme="minorHAnsi" w:cstheme="minorHAnsi"/>
                <w:color w:val="000000"/>
                <w:sz w:val="20"/>
                <w:szCs w:val="20"/>
              </w:rPr>
              <w:t>PREVIŽ</w:t>
            </w:r>
          </w:p>
        </w:tc>
        <w:tc>
          <w:tcPr>
            <w:tcW w:w="2764" w:type="dxa"/>
            <w:shd w:val="clear" w:color="auto" w:fill="auto"/>
            <w:vAlign w:val="center"/>
          </w:tcPr>
          <w:p w14:paraId="6F1C20D3" w14:textId="77777777" w:rsidR="003C4951" w:rsidRPr="003C4951" w:rsidRDefault="003C4951" w:rsidP="003C4951">
            <w:pPr>
              <w:numPr>
                <w:ilvl w:val="12"/>
                <w:numId w:val="0"/>
              </w:numPr>
              <w:spacing w:after="0"/>
              <w:ind w:hanging="85"/>
              <w:jc w:val="center"/>
              <w:rPr>
                <w:rFonts w:eastAsiaTheme="minorHAnsi" w:cstheme="minorHAnsi"/>
                <w:color w:val="000000"/>
                <w:sz w:val="20"/>
                <w:szCs w:val="20"/>
              </w:rPr>
            </w:pPr>
            <w:r w:rsidRPr="003C4951">
              <w:rPr>
                <w:rFonts w:eastAsiaTheme="minorHAnsi" w:cstheme="minorHAnsi"/>
                <w:color w:val="000000"/>
                <w:sz w:val="20"/>
                <w:szCs w:val="20"/>
              </w:rPr>
              <w:t>83</w:t>
            </w:r>
          </w:p>
        </w:tc>
        <w:tc>
          <w:tcPr>
            <w:tcW w:w="2764" w:type="dxa"/>
            <w:shd w:val="clear" w:color="auto" w:fill="auto"/>
            <w:vAlign w:val="center"/>
          </w:tcPr>
          <w:p w14:paraId="25242588" w14:textId="77777777" w:rsidR="003C4951" w:rsidRPr="003C4951" w:rsidRDefault="003C4951" w:rsidP="003C4951">
            <w:pPr>
              <w:tabs>
                <w:tab w:val="left" w:pos="0"/>
                <w:tab w:val="left" w:pos="709"/>
              </w:tabs>
              <w:spacing w:after="0" w:line="240" w:lineRule="auto"/>
              <w:jc w:val="center"/>
              <w:rPr>
                <w:rFonts w:cstheme="minorHAnsi"/>
                <w:color w:val="000000"/>
                <w:sz w:val="20"/>
                <w:szCs w:val="20"/>
              </w:rPr>
            </w:pPr>
            <w:r w:rsidRPr="003C4951">
              <w:rPr>
                <w:rFonts w:cstheme="minorHAnsi"/>
                <w:color w:val="000000"/>
                <w:sz w:val="20"/>
                <w:szCs w:val="20"/>
              </w:rPr>
              <w:t>77</w:t>
            </w:r>
          </w:p>
        </w:tc>
      </w:tr>
      <w:tr w:rsidR="003C4951" w:rsidRPr="003C4951" w14:paraId="21897ABF" w14:textId="77777777" w:rsidTr="003C4951">
        <w:trPr>
          <w:trHeight w:val="397"/>
        </w:trPr>
        <w:tc>
          <w:tcPr>
            <w:tcW w:w="3544" w:type="dxa"/>
            <w:shd w:val="clear" w:color="auto" w:fill="auto"/>
            <w:vAlign w:val="center"/>
          </w:tcPr>
          <w:p w14:paraId="5521A6A6" w14:textId="77777777" w:rsidR="003C4951" w:rsidRPr="003C4951" w:rsidRDefault="003C4951" w:rsidP="003C4951">
            <w:pPr>
              <w:spacing w:after="0" w:line="240" w:lineRule="auto"/>
              <w:ind w:right="-108"/>
              <w:jc w:val="center"/>
              <w:rPr>
                <w:rFonts w:eastAsiaTheme="minorHAnsi" w:cstheme="minorHAnsi"/>
                <w:b/>
                <w:color w:val="000000"/>
                <w:sz w:val="20"/>
                <w:szCs w:val="20"/>
              </w:rPr>
            </w:pPr>
            <w:r w:rsidRPr="003C4951">
              <w:rPr>
                <w:rFonts w:eastAsiaTheme="minorHAnsi" w:cstheme="minorHAnsi"/>
                <w:b/>
                <w:color w:val="000000"/>
                <w:sz w:val="20"/>
                <w:szCs w:val="20"/>
              </w:rPr>
              <w:t>UKUPNO</w:t>
            </w:r>
          </w:p>
        </w:tc>
        <w:tc>
          <w:tcPr>
            <w:tcW w:w="2764" w:type="dxa"/>
            <w:shd w:val="clear" w:color="auto" w:fill="auto"/>
            <w:vAlign w:val="center"/>
          </w:tcPr>
          <w:p w14:paraId="0703133D" w14:textId="77777777" w:rsidR="003C4951" w:rsidRPr="003C4951" w:rsidRDefault="003C4951" w:rsidP="003C4951">
            <w:pPr>
              <w:spacing w:after="0" w:line="240" w:lineRule="auto"/>
              <w:jc w:val="center"/>
              <w:rPr>
                <w:rFonts w:eastAsia="Calibri" w:cstheme="minorHAnsi"/>
                <w:b/>
                <w:sz w:val="20"/>
                <w:szCs w:val="20"/>
                <w:lang w:eastAsia="zh-CN"/>
              </w:rPr>
            </w:pPr>
            <w:r w:rsidRPr="003C4951">
              <w:rPr>
                <w:rFonts w:eastAsia="Calibri" w:cstheme="minorHAnsi"/>
                <w:b/>
                <w:sz w:val="20"/>
                <w:szCs w:val="20"/>
                <w:lang w:eastAsia="zh-CN"/>
              </w:rPr>
              <w:t>1.677</w:t>
            </w:r>
          </w:p>
        </w:tc>
        <w:tc>
          <w:tcPr>
            <w:tcW w:w="2764" w:type="dxa"/>
            <w:shd w:val="clear" w:color="auto" w:fill="auto"/>
            <w:vAlign w:val="center"/>
          </w:tcPr>
          <w:p w14:paraId="1C05B1FA" w14:textId="77777777" w:rsidR="003C4951" w:rsidRPr="003C4951" w:rsidRDefault="003C4951" w:rsidP="003C4951">
            <w:pPr>
              <w:spacing w:after="0" w:line="240" w:lineRule="auto"/>
              <w:jc w:val="center"/>
              <w:rPr>
                <w:rFonts w:eastAsia="Times New Roman" w:cstheme="minorHAnsi"/>
                <w:b/>
                <w:color w:val="000000"/>
                <w:sz w:val="20"/>
                <w:szCs w:val="20"/>
                <w:lang w:eastAsia="hr-HR"/>
              </w:rPr>
            </w:pPr>
            <w:r w:rsidRPr="003C4951">
              <w:rPr>
                <w:rFonts w:eastAsia="Times New Roman" w:cstheme="minorHAnsi"/>
                <w:b/>
                <w:color w:val="000000"/>
                <w:sz w:val="20"/>
                <w:szCs w:val="20"/>
                <w:lang w:eastAsia="hr-HR"/>
              </w:rPr>
              <w:t>1.453</w:t>
            </w:r>
          </w:p>
        </w:tc>
      </w:tr>
    </w:tbl>
    <w:bookmarkEnd w:id="85"/>
    <w:bookmarkEnd w:id="86"/>
    <w:p w14:paraId="6F9AE440" w14:textId="0B27CF71" w:rsidR="00F15364" w:rsidRDefault="00F15364" w:rsidP="00F15364">
      <w:pPr>
        <w:spacing w:after="120" w:line="240" w:lineRule="auto"/>
        <w:ind w:left="357"/>
        <w:jc w:val="center"/>
        <w:rPr>
          <w:rFonts w:ascii="Calibri" w:eastAsia="Times New Roman" w:hAnsi="Calibri" w:cs="Calibri"/>
          <w:sz w:val="20"/>
          <w:szCs w:val="20"/>
          <w:lang w:eastAsia="hr-HR"/>
        </w:rPr>
      </w:pPr>
      <w:r w:rsidRPr="008E0D32">
        <w:rPr>
          <w:rFonts w:ascii="Calibri" w:eastAsia="Times New Roman" w:hAnsi="Calibri" w:cs="Calibri"/>
          <w:sz w:val="20"/>
          <w:szCs w:val="20"/>
          <w:lang w:eastAsia="hr-HR"/>
        </w:rPr>
        <w:t>Izvor: Državni zavod za statistiku</w:t>
      </w:r>
    </w:p>
    <w:p w14:paraId="71D763FA" w14:textId="77777777" w:rsidR="003C4951" w:rsidRPr="003C4951" w:rsidRDefault="003C4951" w:rsidP="003C4951">
      <w:pPr>
        <w:spacing w:after="120"/>
        <w:rPr>
          <w:szCs w:val="24"/>
        </w:rPr>
      </w:pPr>
      <w:r w:rsidRPr="003C4951">
        <w:rPr>
          <w:szCs w:val="24"/>
        </w:rPr>
        <w:t>U odnosu na prethodni Popis stanovništva iz 2011. godine, kada je na području Općine bilo evidentirano 1.6774 stanovnika, evidentiran je pad broja stanovnika za 13,36%. Od ukupno 15 naselja, pad broja stanovnika evidentiran je u 13 naselja, dok 2 naselja (</w:t>
      </w:r>
      <w:proofErr w:type="spellStart"/>
      <w:r w:rsidRPr="003C4951">
        <w:rPr>
          <w:szCs w:val="24"/>
        </w:rPr>
        <w:t>Ćusi</w:t>
      </w:r>
      <w:proofErr w:type="spellEnd"/>
      <w:r w:rsidRPr="003C4951">
        <w:rPr>
          <w:szCs w:val="24"/>
        </w:rPr>
        <w:t xml:space="preserve"> i </w:t>
      </w:r>
      <w:proofErr w:type="spellStart"/>
      <w:r w:rsidRPr="003C4951">
        <w:rPr>
          <w:szCs w:val="24"/>
        </w:rPr>
        <w:t>Grimalda</w:t>
      </w:r>
      <w:proofErr w:type="spellEnd"/>
      <w:r w:rsidRPr="003C4951">
        <w:rPr>
          <w:szCs w:val="24"/>
        </w:rPr>
        <w:t xml:space="preserve">) bilježe stagnaciju broja stanovnika. </w:t>
      </w:r>
    </w:p>
    <w:p w14:paraId="51D7AF50" w14:textId="47C2D12D" w:rsidR="00117DFC" w:rsidRPr="00117DFC" w:rsidRDefault="003C4951" w:rsidP="00BE0DAA">
      <w:pPr>
        <w:keepNext/>
        <w:spacing w:after="0" w:line="276" w:lineRule="auto"/>
        <w:rPr>
          <w:rFonts w:ascii="Calibri" w:eastAsia="Calibri" w:hAnsi="Calibri" w:cs="Times New Roman"/>
          <w:lang w:val="en-US"/>
        </w:rPr>
      </w:pPr>
      <w:r>
        <w:rPr>
          <w:rFonts w:ascii="Calibri" w:eastAsia="Calibri" w:hAnsi="Calibri" w:cs="Times New Roman"/>
          <w:noProof/>
          <w:lang w:val="en-US"/>
        </w:rPr>
        <w:drawing>
          <wp:inline distT="0" distB="0" distL="0" distR="0" wp14:anchorId="62868492" wp14:editId="1982BC38">
            <wp:extent cx="5715000" cy="3433933"/>
            <wp:effectExtent l="0" t="0" r="0" b="0"/>
            <wp:docPr id="89335531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504" cy="3438442"/>
                    </a:xfrm>
                    <a:prstGeom prst="rect">
                      <a:avLst/>
                    </a:prstGeom>
                    <a:noFill/>
                  </pic:spPr>
                </pic:pic>
              </a:graphicData>
            </a:graphic>
          </wp:inline>
        </w:drawing>
      </w:r>
    </w:p>
    <w:p w14:paraId="5A6D754A" w14:textId="3A73308F" w:rsidR="00117DFC" w:rsidRPr="00117DFC" w:rsidRDefault="00117DFC" w:rsidP="00117DFC">
      <w:pPr>
        <w:spacing w:after="0" w:line="276" w:lineRule="auto"/>
        <w:jc w:val="center"/>
        <w:rPr>
          <w:rFonts w:ascii="Calibri" w:eastAsia="Calibri" w:hAnsi="Calibri" w:cs="Arial"/>
          <w:b/>
          <w:bCs/>
          <w:sz w:val="20"/>
          <w:szCs w:val="20"/>
          <w:lang w:eastAsia="zh-CN"/>
        </w:rPr>
      </w:pPr>
      <w:bookmarkStart w:id="87" w:name="_Toc116906926"/>
      <w:bookmarkStart w:id="88" w:name="_Toc134180546"/>
      <w:r w:rsidRPr="00117DFC">
        <w:rPr>
          <w:rFonts w:ascii="Calibri" w:eastAsia="Calibri" w:hAnsi="Calibri" w:cs="Arial"/>
          <w:b/>
          <w:bCs/>
          <w:sz w:val="20"/>
          <w:szCs w:val="20"/>
          <w:lang w:eastAsia="zh-CN"/>
        </w:rPr>
        <w:t xml:space="preserve">Slika </w:t>
      </w:r>
      <w:r w:rsidRPr="00117DFC">
        <w:rPr>
          <w:rFonts w:ascii="Calibri" w:eastAsia="Calibri" w:hAnsi="Calibri" w:cs="Arial"/>
          <w:b/>
          <w:bCs/>
          <w:sz w:val="20"/>
          <w:szCs w:val="20"/>
          <w:lang w:eastAsia="zh-CN"/>
        </w:rPr>
        <w:fldChar w:fldCharType="begin"/>
      </w:r>
      <w:r w:rsidRPr="00117DFC">
        <w:rPr>
          <w:rFonts w:ascii="Calibri" w:eastAsia="Calibri" w:hAnsi="Calibri" w:cs="Arial"/>
          <w:b/>
          <w:bCs/>
          <w:sz w:val="20"/>
          <w:szCs w:val="20"/>
          <w:lang w:eastAsia="zh-CN"/>
        </w:rPr>
        <w:instrText xml:space="preserve"> SEQ Slika \* ARABIC </w:instrText>
      </w:r>
      <w:r w:rsidRPr="00117DFC">
        <w:rPr>
          <w:rFonts w:ascii="Calibri" w:eastAsia="Calibri" w:hAnsi="Calibri" w:cs="Arial"/>
          <w:b/>
          <w:bCs/>
          <w:sz w:val="20"/>
          <w:szCs w:val="20"/>
          <w:lang w:eastAsia="zh-CN"/>
        </w:rPr>
        <w:fldChar w:fldCharType="separate"/>
      </w:r>
      <w:r w:rsidR="007418FF">
        <w:rPr>
          <w:rFonts w:ascii="Calibri" w:eastAsia="Calibri" w:hAnsi="Calibri" w:cs="Arial"/>
          <w:b/>
          <w:bCs/>
          <w:noProof/>
          <w:sz w:val="20"/>
          <w:szCs w:val="20"/>
          <w:lang w:eastAsia="zh-CN"/>
        </w:rPr>
        <w:t>4</w:t>
      </w:r>
      <w:r w:rsidRPr="00117DFC">
        <w:rPr>
          <w:rFonts w:ascii="Calibri" w:eastAsia="Calibri" w:hAnsi="Calibri" w:cs="Arial"/>
          <w:b/>
          <w:bCs/>
          <w:noProof/>
          <w:sz w:val="20"/>
          <w:szCs w:val="20"/>
          <w:lang w:eastAsia="zh-CN"/>
        </w:rPr>
        <w:fldChar w:fldCharType="end"/>
      </w:r>
      <w:r w:rsidRPr="00117DFC">
        <w:rPr>
          <w:rFonts w:ascii="Calibri" w:eastAsia="Calibri" w:hAnsi="Calibri" w:cs="Arial"/>
          <w:b/>
          <w:bCs/>
          <w:sz w:val="20"/>
          <w:szCs w:val="20"/>
          <w:lang w:eastAsia="zh-CN"/>
        </w:rPr>
        <w:t>. Broj stanovnika po naseljima</w:t>
      </w:r>
      <w:bookmarkEnd w:id="87"/>
      <w:bookmarkEnd w:id="88"/>
    </w:p>
    <w:p w14:paraId="343980EF" w14:textId="77777777" w:rsidR="00117DFC" w:rsidRPr="00117DFC" w:rsidRDefault="00117DFC" w:rsidP="00BE0DAA">
      <w:pPr>
        <w:spacing w:after="120"/>
        <w:jc w:val="center"/>
        <w:rPr>
          <w:sz w:val="20"/>
          <w:szCs w:val="20"/>
          <w:lang w:eastAsia="zh-CN"/>
        </w:rPr>
      </w:pPr>
      <w:r w:rsidRPr="00117DFC">
        <w:rPr>
          <w:sz w:val="20"/>
          <w:szCs w:val="20"/>
          <w:lang w:eastAsia="zh-CN"/>
        </w:rPr>
        <w:t>Izvor: Državni zavod za statistiku (obrada autora)</w:t>
      </w:r>
    </w:p>
    <w:p w14:paraId="4AFF94F4" w14:textId="77777777" w:rsidR="003C4951" w:rsidRDefault="003C4951" w:rsidP="003C4951">
      <w:pPr>
        <w:spacing w:after="120" w:line="276" w:lineRule="auto"/>
        <w:rPr>
          <w:rFonts w:ascii="Calibri" w:eastAsia="Calibri" w:hAnsi="Calibri" w:cs="Times New Roman"/>
          <w:lang w:eastAsia="zh-CN"/>
        </w:rPr>
      </w:pPr>
      <w:r w:rsidRPr="003C4951">
        <w:rPr>
          <w:rFonts w:ascii="Calibri" w:eastAsia="Calibri" w:hAnsi="Calibri" w:cs="Times New Roman"/>
          <w:lang w:val="en-US" w:eastAsia="zh-CN"/>
        </w:rPr>
        <w:t xml:space="preserve">Prema </w:t>
      </w:r>
      <w:proofErr w:type="spellStart"/>
      <w:r w:rsidRPr="003C4951">
        <w:rPr>
          <w:rFonts w:ascii="Calibri" w:eastAsia="Calibri" w:hAnsi="Calibri" w:cs="Times New Roman"/>
          <w:lang w:val="en-US" w:eastAsia="zh-CN"/>
        </w:rPr>
        <w:t>prostornom</w:t>
      </w:r>
      <w:proofErr w:type="spellEnd"/>
      <w:r w:rsidRPr="003C4951">
        <w:rPr>
          <w:rFonts w:ascii="Calibri" w:eastAsia="Calibri" w:hAnsi="Calibri" w:cs="Times New Roman"/>
          <w:lang w:val="en-US" w:eastAsia="zh-CN"/>
        </w:rPr>
        <w:t xml:space="preserve"> </w:t>
      </w:r>
      <w:proofErr w:type="spellStart"/>
      <w:r w:rsidRPr="003C4951">
        <w:rPr>
          <w:rFonts w:ascii="Calibri" w:eastAsia="Calibri" w:hAnsi="Calibri" w:cs="Times New Roman"/>
          <w:lang w:val="en-US" w:eastAsia="zh-CN"/>
        </w:rPr>
        <w:t>rasporedu</w:t>
      </w:r>
      <w:proofErr w:type="spellEnd"/>
      <w:r w:rsidRPr="003C4951">
        <w:rPr>
          <w:rFonts w:ascii="Calibri" w:eastAsia="Calibri" w:hAnsi="Calibri" w:cs="Times New Roman"/>
          <w:lang w:val="en-US" w:eastAsia="zh-CN"/>
        </w:rPr>
        <w:t xml:space="preserve"> </w:t>
      </w:r>
      <w:proofErr w:type="spellStart"/>
      <w:r w:rsidRPr="003C4951">
        <w:rPr>
          <w:rFonts w:ascii="Calibri" w:eastAsia="Calibri" w:hAnsi="Calibri" w:cs="Times New Roman"/>
          <w:lang w:val="en-US" w:eastAsia="zh-CN"/>
        </w:rPr>
        <w:t>najveća</w:t>
      </w:r>
      <w:proofErr w:type="spellEnd"/>
      <w:r w:rsidRPr="003C4951">
        <w:rPr>
          <w:rFonts w:ascii="Calibri" w:eastAsia="Calibri" w:hAnsi="Calibri" w:cs="Times New Roman"/>
          <w:lang w:val="en-US" w:eastAsia="zh-CN"/>
        </w:rPr>
        <w:t xml:space="preserve"> </w:t>
      </w:r>
      <w:proofErr w:type="spellStart"/>
      <w:r w:rsidRPr="003C4951">
        <w:rPr>
          <w:rFonts w:ascii="Calibri" w:eastAsia="Calibri" w:hAnsi="Calibri" w:cs="Times New Roman"/>
          <w:lang w:val="en-US" w:eastAsia="zh-CN"/>
        </w:rPr>
        <w:t>koncentracija</w:t>
      </w:r>
      <w:proofErr w:type="spellEnd"/>
      <w:r w:rsidRPr="003C4951">
        <w:rPr>
          <w:rFonts w:ascii="Calibri" w:eastAsia="Calibri" w:hAnsi="Calibri" w:cs="Times New Roman"/>
          <w:lang w:val="en-US" w:eastAsia="zh-CN"/>
        </w:rPr>
        <w:t xml:space="preserve"> </w:t>
      </w:r>
      <w:proofErr w:type="spellStart"/>
      <w:r w:rsidRPr="003C4951">
        <w:rPr>
          <w:rFonts w:ascii="Calibri" w:eastAsia="Calibri" w:hAnsi="Calibri" w:cs="Times New Roman"/>
          <w:lang w:val="en-US" w:eastAsia="zh-CN"/>
        </w:rPr>
        <w:t>stanovništva</w:t>
      </w:r>
      <w:proofErr w:type="spellEnd"/>
      <w:r w:rsidRPr="003C4951">
        <w:rPr>
          <w:rFonts w:ascii="Calibri" w:eastAsia="Calibri" w:hAnsi="Calibri" w:cs="Times New Roman"/>
          <w:lang w:val="en-US" w:eastAsia="zh-CN"/>
        </w:rPr>
        <w:t xml:space="preserve"> </w:t>
      </w:r>
      <w:proofErr w:type="spellStart"/>
      <w:r w:rsidRPr="003C4951">
        <w:rPr>
          <w:rFonts w:ascii="Calibri" w:eastAsia="Calibri" w:hAnsi="Calibri" w:cs="Times New Roman"/>
          <w:lang w:val="en-US" w:eastAsia="zh-CN"/>
        </w:rPr>
        <w:t>na</w:t>
      </w:r>
      <w:proofErr w:type="spellEnd"/>
      <w:r w:rsidRPr="003C4951">
        <w:rPr>
          <w:rFonts w:ascii="Calibri" w:eastAsia="Calibri" w:hAnsi="Calibri" w:cs="Times New Roman"/>
          <w:lang w:val="en-US" w:eastAsia="zh-CN"/>
        </w:rPr>
        <w:t xml:space="preserve"> </w:t>
      </w:r>
      <w:proofErr w:type="spellStart"/>
      <w:r w:rsidRPr="003C4951">
        <w:rPr>
          <w:rFonts w:ascii="Calibri" w:eastAsia="Calibri" w:hAnsi="Calibri" w:cs="Times New Roman"/>
          <w:lang w:val="en-US" w:eastAsia="zh-CN"/>
        </w:rPr>
        <w:t>području</w:t>
      </w:r>
      <w:proofErr w:type="spellEnd"/>
      <w:r w:rsidRPr="003C4951">
        <w:rPr>
          <w:rFonts w:ascii="Calibri" w:eastAsia="Calibri" w:hAnsi="Calibri" w:cs="Times New Roman"/>
          <w:lang w:val="en-US" w:eastAsia="zh-CN"/>
        </w:rPr>
        <w:t xml:space="preserve"> </w:t>
      </w:r>
      <w:proofErr w:type="spellStart"/>
      <w:r w:rsidRPr="003C4951">
        <w:rPr>
          <w:rFonts w:ascii="Calibri" w:eastAsia="Calibri" w:hAnsi="Calibri" w:cs="Times New Roman"/>
          <w:lang w:val="en-US" w:eastAsia="zh-CN"/>
        </w:rPr>
        <w:t>Općine</w:t>
      </w:r>
      <w:proofErr w:type="spellEnd"/>
      <w:r w:rsidRPr="003C4951">
        <w:rPr>
          <w:rFonts w:ascii="Calibri" w:eastAsia="Calibri" w:hAnsi="Calibri" w:cs="Times New Roman"/>
          <w:lang w:val="en-US" w:eastAsia="zh-CN"/>
        </w:rPr>
        <w:t xml:space="preserve">, </w:t>
      </w:r>
      <w:proofErr w:type="spellStart"/>
      <w:r w:rsidRPr="003C4951">
        <w:rPr>
          <w:rFonts w:ascii="Calibri" w:eastAsia="Calibri" w:hAnsi="Calibri" w:cs="Times New Roman"/>
          <w:lang w:val="en-US" w:eastAsia="zh-CN"/>
        </w:rPr>
        <w:t>smještena</w:t>
      </w:r>
      <w:proofErr w:type="spellEnd"/>
      <w:r w:rsidRPr="003C4951">
        <w:rPr>
          <w:rFonts w:ascii="Calibri" w:eastAsia="Calibri" w:hAnsi="Calibri" w:cs="Times New Roman"/>
          <w:lang w:val="en-US" w:eastAsia="zh-CN"/>
        </w:rPr>
        <w:t xml:space="preserve"> je u </w:t>
      </w:r>
      <w:proofErr w:type="spellStart"/>
      <w:r w:rsidRPr="003C4951">
        <w:rPr>
          <w:rFonts w:ascii="Calibri" w:eastAsia="Calibri" w:hAnsi="Calibri" w:cs="Times New Roman"/>
          <w:lang w:val="en-US" w:eastAsia="zh-CN"/>
        </w:rPr>
        <w:t>naselju</w:t>
      </w:r>
      <w:proofErr w:type="spellEnd"/>
      <w:r w:rsidRPr="003C4951">
        <w:rPr>
          <w:rFonts w:ascii="Calibri" w:eastAsia="Calibri" w:hAnsi="Calibri" w:cs="Times New Roman"/>
          <w:lang w:val="en-US" w:eastAsia="zh-CN"/>
        </w:rPr>
        <w:t xml:space="preserve"> </w:t>
      </w:r>
      <w:proofErr w:type="spellStart"/>
      <w:r w:rsidRPr="003C4951">
        <w:rPr>
          <w:rFonts w:ascii="Calibri" w:eastAsia="Calibri" w:hAnsi="Calibri" w:cs="Times New Roman"/>
          <w:lang w:val="en-US" w:eastAsia="zh-CN"/>
        </w:rPr>
        <w:t>Gologorica</w:t>
      </w:r>
      <w:proofErr w:type="spellEnd"/>
      <w:r w:rsidRPr="003C4951">
        <w:rPr>
          <w:rFonts w:ascii="Calibri" w:eastAsia="Calibri" w:hAnsi="Calibri" w:cs="Times New Roman"/>
          <w:lang w:val="en-US" w:eastAsia="zh-CN"/>
        </w:rPr>
        <w:t xml:space="preserve">, </w:t>
      </w:r>
      <w:proofErr w:type="spellStart"/>
      <w:r w:rsidRPr="003C4951">
        <w:rPr>
          <w:rFonts w:ascii="Calibri" w:eastAsia="Calibri" w:hAnsi="Calibri" w:cs="Times New Roman"/>
          <w:lang w:val="en-US" w:eastAsia="zh-CN"/>
        </w:rPr>
        <w:t>njih</w:t>
      </w:r>
      <w:proofErr w:type="spellEnd"/>
      <w:r w:rsidRPr="003C4951">
        <w:rPr>
          <w:rFonts w:ascii="Calibri" w:eastAsia="Calibri" w:hAnsi="Calibri" w:cs="Times New Roman"/>
          <w:lang w:val="en-US" w:eastAsia="zh-CN"/>
        </w:rPr>
        <w:t xml:space="preserve"> 237 </w:t>
      </w:r>
      <w:proofErr w:type="spellStart"/>
      <w:r w:rsidRPr="003C4951">
        <w:rPr>
          <w:rFonts w:ascii="Calibri" w:eastAsia="Calibri" w:hAnsi="Calibri" w:cs="Times New Roman"/>
          <w:lang w:val="en-US" w:eastAsia="zh-CN"/>
        </w:rPr>
        <w:t>ili</w:t>
      </w:r>
      <w:proofErr w:type="spellEnd"/>
      <w:r w:rsidRPr="003C4951">
        <w:rPr>
          <w:rFonts w:ascii="Calibri" w:eastAsia="Calibri" w:hAnsi="Calibri" w:cs="Times New Roman"/>
          <w:lang w:val="en-US" w:eastAsia="zh-CN"/>
        </w:rPr>
        <w:t xml:space="preserve"> 16,31%, </w:t>
      </w:r>
      <w:proofErr w:type="spellStart"/>
      <w:r w:rsidRPr="003C4951">
        <w:rPr>
          <w:rFonts w:ascii="Calibri" w:eastAsia="Calibri" w:hAnsi="Calibri" w:cs="Times New Roman"/>
          <w:lang w:val="en-US" w:eastAsia="zh-CN"/>
        </w:rPr>
        <w:t>dok</w:t>
      </w:r>
      <w:proofErr w:type="spellEnd"/>
      <w:r w:rsidRPr="003C4951">
        <w:rPr>
          <w:rFonts w:ascii="Calibri" w:eastAsia="Calibri" w:hAnsi="Calibri" w:cs="Times New Roman"/>
          <w:lang w:val="en-US" w:eastAsia="zh-CN"/>
        </w:rPr>
        <w:t xml:space="preserve"> </w:t>
      </w:r>
      <w:proofErr w:type="spellStart"/>
      <w:r w:rsidRPr="003C4951">
        <w:rPr>
          <w:rFonts w:ascii="Calibri" w:eastAsia="Calibri" w:hAnsi="Calibri" w:cs="Times New Roman"/>
          <w:lang w:val="en-US" w:eastAsia="zh-CN"/>
        </w:rPr>
        <w:t>najmanji</w:t>
      </w:r>
      <w:proofErr w:type="spellEnd"/>
      <w:r w:rsidRPr="003C4951">
        <w:rPr>
          <w:rFonts w:ascii="Calibri" w:eastAsia="Calibri" w:hAnsi="Calibri" w:cs="Times New Roman"/>
          <w:lang w:val="en-US" w:eastAsia="zh-CN"/>
        </w:rPr>
        <w:t xml:space="preserve"> </w:t>
      </w:r>
      <w:proofErr w:type="spellStart"/>
      <w:r w:rsidRPr="003C4951">
        <w:rPr>
          <w:rFonts w:ascii="Calibri" w:eastAsia="Calibri" w:hAnsi="Calibri" w:cs="Times New Roman"/>
          <w:lang w:val="en-US" w:eastAsia="zh-CN"/>
        </w:rPr>
        <w:t>broj</w:t>
      </w:r>
      <w:proofErr w:type="spellEnd"/>
      <w:r w:rsidRPr="003C4951">
        <w:rPr>
          <w:rFonts w:ascii="Calibri" w:eastAsia="Calibri" w:hAnsi="Calibri" w:cs="Times New Roman"/>
          <w:lang w:val="en-US" w:eastAsia="zh-CN"/>
        </w:rPr>
        <w:t xml:space="preserve"> </w:t>
      </w:r>
      <w:proofErr w:type="spellStart"/>
      <w:r w:rsidRPr="003C4951">
        <w:rPr>
          <w:rFonts w:ascii="Calibri" w:eastAsia="Calibri" w:hAnsi="Calibri" w:cs="Times New Roman"/>
          <w:lang w:val="en-US" w:eastAsia="zh-CN"/>
        </w:rPr>
        <w:t>stanovnika</w:t>
      </w:r>
      <w:proofErr w:type="spellEnd"/>
      <w:r w:rsidRPr="003C4951">
        <w:rPr>
          <w:rFonts w:ascii="Calibri" w:eastAsia="Calibri" w:hAnsi="Calibri" w:cs="Times New Roman"/>
          <w:lang w:val="en-US" w:eastAsia="zh-CN"/>
        </w:rPr>
        <w:t xml:space="preserve"> </w:t>
      </w:r>
      <w:proofErr w:type="spellStart"/>
      <w:r w:rsidRPr="003C4951">
        <w:rPr>
          <w:rFonts w:ascii="Calibri" w:eastAsia="Calibri" w:hAnsi="Calibri" w:cs="Times New Roman"/>
          <w:lang w:val="en-US" w:eastAsia="zh-CN"/>
        </w:rPr>
        <w:t>ima</w:t>
      </w:r>
      <w:proofErr w:type="spellEnd"/>
      <w:r w:rsidRPr="003C4951">
        <w:rPr>
          <w:rFonts w:ascii="Calibri" w:eastAsia="Calibri" w:hAnsi="Calibri" w:cs="Times New Roman"/>
          <w:lang w:val="en-US" w:eastAsia="zh-CN"/>
        </w:rPr>
        <w:t xml:space="preserve"> </w:t>
      </w:r>
      <w:r w:rsidRPr="003C4951">
        <w:rPr>
          <w:rFonts w:ascii="Calibri" w:eastAsia="Calibri" w:hAnsi="Calibri" w:cs="Times New Roman"/>
          <w:lang w:eastAsia="zh-CN"/>
        </w:rPr>
        <w:t>naselje Belaj (12 ili 0,83%).</w:t>
      </w:r>
    </w:p>
    <w:p w14:paraId="30719C37" w14:textId="6629C0F9" w:rsidR="003D2077" w:rsidRDefault="003D2077" w:rsidP="003D2077">
      <w:pPr>
        <w:pStyle w:val="Odlomakpopisa11"/>
        <w:rPr>
          <w:lang w:eastAsia="zh-CN"/>
        </w:rPr>
        <w:sectPr w:rsidR="003D2077" w:rsidSect="006C243A">
          <w:footerReference w:type="default" r:id="rId15"/>
          <w:pgSz w:w="11906" w:h="16838"/>
          <w:pgMar w:top="1417" w:right="1416" w:bottom="993" w:left="1417" w:header="708" w:footer="708" w:gutter="0"/>
          <w:cols w:space="708"/>
          <w:docGrid w:linePitch="360"/>
        </w:sectPr>
      </w:pPr>
      <w:r w:rsidRPr="00865971">
        <w:t xml:space="preserve">Na području Općine </w:t>
      </w:r>
      <w:proofErr w:type="spellStart"/>
      <w:r w:rsidRPr="00865971">
        <w:t>Cerovlje</w:t>
      </w:r>
      <w:proofErr w:type="spellEnd"/>
      <w:r w:rsidRPr="00865971">
        <w:t>, u dobnoj strukturi stanovništva s udjelom od 62,28%, dominira skupina stanovnika u dobi od 20 do 64 godine. Udio stanovnika mlađih od 20 godina iznosi 17,55%, dok udio osoba starih 60 i više godina iznosi 20,17%.</w:t>
      </w:r>
      <w:r w:rsidRPr="008548B8">
        <w:t xml:space="preserve"> </w:t>
      </w:r>
      <w:r w:rsidRPr="003D2077">
        <w:rPr>
          <w:lang w:eastAsia="zh-CN"/>
        </w:rPr>
        <w:t xml:space="preserve">Gledajući strukturu stanovništva prema spolu, vidljivo je da broj žena na području Općine </w:t>
      </w:r>
      <w:proofErr w:type="spellStart"/>
      <w:r w:rsidRPr="003D2077">
        <w:rPr>
          <w:lang w:eastAsia="zh-CN"/>
        </w:rPr>
        <w:t>Cerovlje</w:t>
      </w:r>
      <w:proofErr w:type="spellEnd"/>
      <w:r w:rsidRPr="003D2077">
        <w:rPr>
          <w:lang w:eastAsia="zh-CN"/>
        </w:rPr>
        <w:t xml:space="preserve"> veći u odnosu na broj muškaraca. Udio žena iznosi 50,24%, dok muškarci imaju udio od 49,76%.</w:t>
      </w:r>
    </w:p>
    <w:p w14:paraId="064CCEDA" w14:textId="54F6C9B6" w:rsidR="002F2932" w:rsidRPr="00480648" w:rsidRDefault="002F2932" w:rsidP="002F2932">
      <w:pPr>
        <w:keepNext/>
        <w:spacing w:after="0" w:line="276" w:lineRule="auto"/>
        <w:jc w:val="left"/>
        <w:rPr>
          <w:rFonts w:ascii="Calibri" w:eastAsia="Calibri" w:hAnsi="Calibri" w:cs="Arial"/>
          <w:b/>
          <w:bCs/>
          <w:sz w:val="20"/>
          <w:szCs w:val="20"/>
          <w:lang w:eastAsia="zh-CN"/>
        </w:rPr>
      </w:pPr>
      <w:bookmarkStart w:id="89" w:name="_Toc134180528"/>
      <w:r w:rsidRPr="00480648">
        <w:rPr>
          <w:rFonts w:ascii="Calibri" w:eastAsia="Calibri" w:hAnsi="Calibri" w:cs="Arial"/>
          <w:b/>
          <w:bCs/>
          <w:sz w:val="20"/>
          <w:szCs w:val="20"/>
          <w:lang w:eastAsia="zh-CN"/>
        </w:rPr>
        <w:lastRenderedPageBreak/>
        <w:t xml:space="preserve">Tablica </w:t>
      </w:r>
      <w:r w:rsidRPr="00480648">
        <w:rPr>
          <w:rFonts w:ascii="Calibri" w:eastAsia="Calibri" w:hAnsi="Calibri" w:cs="Arial"/>
          <w:b/>
          <w:bCs/>
          <w:sz w:val="20"/>
          <w:szCs w:val="20"/>
          <w:lang w:eastAsia="zh-CN"/>
        </w:rPr>
        <w:fldChar w:fldCharType="begin"/>
      </w:r>
      <w:r w:rsidRPr="00480648">
        <w:rPr>
          <w:rFonts w:ascii="Calibri" w:eastAsia="Calibri" w:hAnsi="Calibri" w:cs="Arial"/>
          <w:b/>
          <w:bCs/>
          <w:sz w:val="20"/>
          <w:szCs w:val="20"/>
          <w:lang w:eastAsia="zh-CN"/>
        </w:rPr>
        <w:instrText xml:space="preserve"> SEQ Tablica \* ARABIC </w:instrText>
      </w:r>
      <w:r w:rsidRPr="00480648">
        <w:rPr>
          <w:rFonts w:ascii="Calibri" w:eastAsia="Calibri" w:hAnsi="Calibri" w:cs="Arial"/>
          <w:b/>
          <w:bCs/>
          <w:sz w:val="20"/>
          <w:szCs w:val="20"/>
          <w:lang w:eastAsia="zh-CN"/>
        </w:rPr>
        <w:fldChar w:fldCharType="separate"/>
      </w:r>
      <w:r w:rsidR="007418FF">
        <w:rPr>
          <w:rFonts w:ascii="Calibri" w:eastAsia="Calibri" w:hAnsi="Calibri" w:cs="Arial"/>
          <w:b/>
          <w:bCs/>
          <w:noProof/>
          <w:sz w:val="20"/>
          <w:szCs w:val="20"/>
          <w:lang w:eastAsia="zh-CN"/>
        </w:rPr>
        <w:t>2</w:t>
      </w:r>
      <w:r w:rsidRPr="00480648">
        <w:rPr>
          <w:rFonts w:ascii="Calibri" w:eastAsia="Calibri" w:hAnsi="Calibri" w:cs="Arial"/>
          <w:b/>
          <w:bCs/>
          <w:noProof/>
          <w:sz w:val="20"/>
          <w:szCs w:val="20"/>
          <w:lang w:eastAsia="zh-CN"/>
        </w:rPr>
        <w:fldChar w:fldCharType="end"/>
      </w:r>
      <w:r w:rsidRPr="00480648">
        <w:rPr>
          <w:rFonts w:ascii="Calibri" w:eastAsia="Calibri" w:hAnsi="Calibri" w:cs="Arial"/>
          <w:b/>
          <w:bCs/>
          <w:sz w:val="20"/>
          <w:szCs w:val="20"/>
          <w:lang w:eastAsia="zh-CN"/>
        </w:rPr>
        <w:t>. Raspodjela stanovništva prema dobi i spolu</w:t>
      </w:r>
      <w:bookmarkEnd w:id="89"/>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35"/>
        <w:gridCol w:w="851"/>
        <w:gridCol w:w="1122"/>
        <w:gridCol w:w="1468"/>
        <w:gridCol w:w="1469"/>
        <w:gridCol w:w="1469"/>
      </w:tblGrid>
      <w:tr w:rsidR="003D2077" w:rsidRPr="003D2077" w14:paraId="39E179CB" w14:textId="77777777" w:rsidTr="003D2077">
        <w:trPr>
          <w:trHeight w:val="348"/>
          <w:tblHeader/>
        </w:trPr>
        <w:tc>
          <w:tcPr>
            <w:tcW w:w="2835" w:type="dxa"/>
            <w:vMerge w:val="restart"/>
            <w:shd w:val="clear" w:color="auto" w:fill="auto"/>
            <w:vAlign w:val="center"/>
            <w:hideMark/>
          </w:tcPr>
          <w:p w14:paraId="1182B895" w14:textId="77777777" w:rsidR="003D2077" w:rsidRPr="003D2077" w:rsidRDefault="003D2077" w:rsidP="003D2077">
            <w:pPr>
              <w:spacing w:after="0" w:line="240" w:lineRule="auto"/>
              <w:ind w:right="-108"/>
              <w:jc w:val="center"/>
              <w:rPr>
                <w:rFonts w:eastAsia="Calibri" w:cstheme="minorHAnsi"/>
                <w:b/>
                <w:sz w:val="20"/>
                <w:szCs w:val="20"/>
              </w:rPr>
            </w:pPr>
            <w:r w:rsidRPr="003D2077">
              <w:rPr>
                <w:rFonts w:eastAsia="Calibri" w:cstheme="minorHAnsi"/>
                <w:b/>
                <w:sz w:val="20"/>
                <w:szCs w:val="20"/>
              </w:rPr>
              <w:t>NASELJE</w:t>
            </w:r>
          </w:p>
        </w:tc>
        <w:tc>
          <w:tcPr>
            <w:tcW w:w="851" w:type="dxa"/>
            <w:vMerge w:val="restart"/>
            <w:shd w:val="clear" w:color="auto" w:fill="auto"/>
            <w:vAlign w:val="center"/>
            <w:hideMark/>
          </w:tcPr>
          <w:p w14:paraId="5EEFF45C" w14:textId="77777777" w:rsidR="003D2077" w:rsidRPr="003D2077" w:rsidRDefault="003D2077" w:rsidP="003D2077">
            <w:pPr>
              <w:spacing w:after="0" w:line="240" w:lineRule="auto"/>
              <w:jc w:val="center"/>
              <w:rPr>
                <w:rFonts w:eastAsia="Calibri" w:cstheme="minorHAnsi"/>
                <w:b/>
                <w:sz w:val="20"/>
                <w:szCs w:val="20"/>
              </w:rPr>
            </w:pPr>
            <w:r w:rsidRPr="003D2077">
              <w:rPr>
                <w:rFonts w:eastAsia="Calibri" w:cstheme="minorHAnsi"/>
                <w:b/>
                <w:sz w:val="20"/>
                <w:szCs w:val="20"/>
              </w:rPr>
              <w:t>SPOL</w:t>
            </w:r>
          </w:p>
        </w:tc>
        <w:tc>
          <w:tcPr>
            <w:tcW w:w="1122" w:type="dxa"/>
            <w:vMerge w:val="restart"/>
            <w:shd w:val="clear" w:color="auto" w:fill="auto"/>
            <w:vAlign w:val="center"/>
            <w:hideMark/>
          </w:tcPr>
          <w:p w14:paraId="367E4B28" w14:textId="77777777" w:rsidR="003D2077" w:rsidRPr="003D2077" w:rsidRDefault="003D2077" w:rsidP="003D2077">
            <w:pPr>
              <w:spacing w:after="0" w:line="240" w:lineRule="auto"/>
              <w:jc w:val="center"/>
              <w:rPr>
                <w:rFonts w:eastAsia="Calibri" w:cstheme="minorHAnsi"/>
                <w:b/>
                <w:sz w:val="20"/>
                <w:szCs w:val="20"/>
              </w:rPr>
            </w:pPr>
            <w:r w:rsidRPr="003D2077">
              <w:rPr>
                <w:rFonts w:eastAsia="Calibri" w:cstheme="minorHAnsi"/>
                <w:b/>
                <w:sz w:val="20"/>
                <w:szCs w:val="20"/>
              </w:rPr>
              <w:t>UKUPNO</w:t>
            </w:r>
          </w:p>
        </w:tc>
        <w:tc>
          <w:tcPr>
            <w:tcW w:w="4406" w:type="dxa"/>
            <w:gridSpan w:val="3"/>
            <w:shd w:val="clear" w:color="auto" w:fill="auto"/>
            <w:vAlign w:val="center"/>
            <w:hideMark/>
          </w:tcPr>
          <w:p w14:paraId="2616204A" w14:textId="77777777" w:rsidR="003D2077" w:rsidRPr="003D2077" w:rsidRDefault="003D2077" w:rsidP="003D2077">
            <w:pPr>
              <w:spacing w:after="0" w:line="240" w:lineRule="auto"/>
              <w:ind w:right="-108"/>
              <w:jc w:val="center"/>
              <w:rPr>
                <w:rFonts w:eastAsia="Calibri" w:cstheme="minorHAnsi"/>
                <w:b/>
                <w:bCs/>
                <w:sz w:val="20"/>
                <w:szCs w:val="20"/>
                <w:lang w:eastAsia="zh-CN"/>
              </w:rPr>
            </w:pPr>
            <w:r w:rsidRPr="003D2077">
              <w:rPr>
                <w:rFonts w:eastAsia="Calibri" w:cstheme="minorHAnsi"/>
                <w:b/>
                <w:bCs/>
                <w:sz w:val="20"/>
                <w:szCs w:val="20"/>
                <w:lang w:eastAsia="zh-CN"/>
              </w:rPr>
              <w:t>STAROSNE SKUPINE</w:t>
            </w:r>
          </w:p>
        </w:tc>
      </w:tr>
      <w:tr w:rsidR="003D2077" w:rsidRPr="003D2077" w14:paraId="79DD881D" w14:textId="77777777" w:rsidTr="003D2077">
        <w:trPr>
          <w:trHeight w:val="348"/>
          <w:tblHeader/>
        </w:trPr>
        <w:tc>
          <w:tcPr>
            <w:tcW w:w="2835" w:type="dxa"/>
            <w:vMerge/>
            <w:shd w:val="clear" w:color="auto" w:fill="auto"/>
            <w:vAlign w:val="center"/>
            <w:hideMark/>
          </w:tcPr>
          <w:p w14:paraId="1A0A4275" w14:textId="77777777" w:rsidR="003D2077" w:rsidRPr="003D2077" w:rsidRDefault="003D2077" w:rsidP="003D2077">
            <w:pPr>
              <w:spacing w:after="0" w:line="240" w:lineRule="auto"/>
              <w:jc w:val="center"/>
              <w:rPr>
                <w:rFonts w:eastAsia="Calibri" w:cstheme="minorHAnsi"/>
                <w:b/>
                <w:sz w:val="20"/>
                <w:szCs w:val="20"/>
              </w:rPr>
            </w:pPr>
          </w:p>
        </w:tc>
        <w:tc>
          <w:tcPr>
            <w:tcW w:w="851" w:type="dxa"/>
            <w:vMerge/>
            <w:shd w:val="clear" w:color="auto" w:fill="auto"/>
            <w:vAlign w:val="center"/>
            <w:hideMark/>
          </w:tcPr>
          <w:p w14:paraId="16A43096" w14:textId="77777777" w:rsidR="003D2077" w:rsidRPr="003D2077" w:rsidRDefault="003D2077" w:rsidP="003D2077">
            <w:pPr>
              <w:spacing w:after="0" w:line="240" w:lineRule="auto"/>
              <w:jc w:val="center"/>
              <w:rPr>
                <w:rFonts w:eastAsia="Calibri" w:cstheme="minorHAnsi"/>
                <w:b/>
                <w:sz w:val="20"/>
                <w:szCs w:val="20"/>
              </w:rPr>
            </w:pPr>
          </w:p>
        </w:tc>
        <w:tc>
          <w:tcPr>
            <w:tcW w:w="1122" w:type="dxa"/>
            <w:vMerge/>
            <w:shd w:val="clear" w:color="auto" w:fill="auto"/>
            <w:vAlign w:val="center"/>
            <w:hideMark/>
          </w:tcPr>
          <w:p w14:paraId="33E8B92B" w14:textId="77777777" w:rsidR="003D2077" w:rsidRPr="003D2077" w:rsidRDefault="003D2077" w:rsidP="003D2077">
            <w:pPr>
              <w:spacing w:after="0" w:line="240" w:lineRule="auto"/>
              <w:jc w:val="center"/>
              <w:rPr>
                <w:rFonts w:eastAsia="Calibri" w:cstheme="minorHAnsi"/>
                <w:b/>
                <w:sz w:val="20"/>
                <w:szCs w:val="20"/>
              </w:rPr>
            </w:pPr>
          </w:p>
        </w:tc>
        <w:tc>
          <w:tcPr>
            <w:tcW w:w="1468" w:type="dxa"/>
            <w:shd w:val="clear" w:color="auto" w:fill="auto"/>
            <w:vAlign w:val="center"/>
            <w:hideMark/>
          </w:tcPr>
          <w:p w14:paraId="021475D3" w14:textId="77777777" w:rsidR="003D2077" w:rsidRPr="003D2077" w:rsidRDefault="003D2077" w:rsidP="003D2077">
            <w:pPr>
              <w:spacing w:after="0" w:line="240" w:lineRule="auto"/>
              <w:ind w:right="-108"/>
              <w:jc w:val="center"/>
              <w:rPr>
                <w:rFonts w:eastAsia="Calibri" w:cstheme="minorHAnsi"/>
                <w:b/>
                <w:bCs/>
                <w:sz w:val="20"/>
                <w:szCs w:val="20"/>
              </w:rPr>
            </w:pPr>
            <w:r w:rsidRPr="003D2077">
              <w:rPr>
                <w:rFonts w:eastAsia="Calibri" w:cstheme="minorHAnsi"/>
                <w:b/>
                <w:bCs/>
                <w:sz w:val="20"/>
                <w:szCs w:val="20"/>
              </w:rPr>
              <w:t>0-19</w:t>
            </w:r>
          </w:p>
        </w:tc>
        <w:tc>
          <w:tcPr>
            <w:tcW w:w="1469" w:type="dxa"/>
            <w:shd w:val="clear" w:color="auto" w:fill="auto"/>
            <w:vAlign w:val="center"/>
            <w:hideMark/>
          </w:tcPr>
          <w:p w14:paraId="65F8D2E7" w14:textId="77777777" w:rsidR="003D2077" w:rsidRPr="003D2077" w:rsidRDefault="003D2077" w:rsidP="003D2077">
            <w:pPr>
              <w:spacing w:after="0" w:line="240" w:lineRule="auto"/>
              <w:ind w:right="-108"/>
              <w:jc w:val="center"/>
              <w:rPr>
                <w:rFonts w:eastAsia="Calibri" w:cstheme="minorHAnsi"/>
                <w:b/>
                <w:bCs/>
                <w:sz w:val="20"/>
                <w:szCs w:val="20"/>
              </w:rPr>
            </w:pPr>
            <w:r w:rsidRPr="003D2077">
              <w:rPr>
                <w:rFonts w:eastAsia="Calibri" w:cstheme="minorHAnsi"/>
                <w:b/>
                <w:bCs/>
                <w:sz w:val="20"/>
                <w:szCs w:val="20"/>
              </w:rPr>
              <w:t>20-64</w:t>
            </w:r>
          </w:p>
        </w:tc>
        <w:tc>
          <w:tcPr>
            <w:tcW w:w="1469" w:type="dxa"/>
            <w:shd w:val="clear" w:color="auto" w:fill="auto"/>
            <w:vAlign w:val="center"/>
            <w:hideMark/>
          </w:tcPr>
          <w:p w14:paraId="15BFCB0E" w14:textId="77777777" w:rsidR="003D2077" w:rsidRPr="003D2077" w:rsidRDefault="003D2077" w:rsidP="003D2077">
            <w:pPr>
              <w:spacing w:after="0" w:line="240" w:lineRule="auto"/>
              <w:ind w:right="-108"/>
              <w:jc w:val="center"/>
              <w:rPr>
                <w:rFonts w:eastAsia="Calibri" w:cstheme="minorHAnsi"/>
                <w:b/>
                <w:bCs/>
                <w:sz w:val="20"/>
                <w:szCs w:val="20"/>
                <w:lang w:eastAsia="zh-CN"/>
              </w:rPr>
            </w:pPr>
            <w:r w:rsidRPr="003D2077">
              <w:rPr>
                <w:rFonts w:eastAsia="Calibri" w:cstheme="minorHAnsi"/>
                <w:b/>
                <w:bCs/>
                <w:sz w:val="20"/>
                <w:szCs w:val="20"/>
                <w:lang w:eastAsia="zh-CN"/>
              </w:rPr>
              <w:t>65 I VIŠE</w:t>
            </w:r>
          </w:p>
        </w:tc>
      </w:tr>
      <w:tr w:rsidR="003D2077" w:rsidRPr="003D2077" w14:paraId="00A367A7" w14:textId="77777777" w:rsidTr="003D2077">
        <w:trPr>
          <w:trHeight w:val="135"/>
        </w:trPr>
        <w:tc>
          <w:tcPr>
            <w:tcW w:w="2835" w:type="dxa"/>
            <w:vMerge w:val="restart"/>
            <w:shd w:val="clear" w:color="auto" w:fill="auto"/>
            <w:vAlign w:val="center"/>
          </w:tcPr>
          <w:p w14:paraId="42BBAAEF" w14:textId="77777777" w:rsidR="003D2077" w:rsidRPr="003D2077" w:rsidRDefault="003D2077" w:rsidP="003D2077">
            <w:pPr>
              <w:spacing w:after="0" w:line="240" w:lineRule="auto"/>
              <w:ind w:left="113" w:right="-108"/>
              <w:jc w:val="left"/>
              <w:rPr>
                <w:rFonts w:eastAsiaTheme="minorHAnsi" w:cstheme="minorHAnsi"/>
                <w:color w:val="000000"/>
                <w:sz w:val="20"/>
                <w:szCs w:val="20"/>
              </w:rPr>
            </w:pPr>
            <w:r w:rsidRPr="003D2077">
              <w:rPr>
                <w:rFonts w:eastAsiaTheme="minorHAnsi" w:cstheme="minorHAnsi"/>
                <w:color w:val="000000"/>
                <w:sz w:val="20"/>
                <w:szCs w:val="20"/>
              </w:rPr>
              <w:t>BELAJ</w:t>
            </w:r>
          </w:p>
        </w:tc>
        <w:tc>
          <w:tcPr>
            <w:tcW w:w="851" w:type="dxa"/>
            <w:shd w:val="clear" w:color="auto" w:fill="auto"/>
            <w:vAlign w:val="center"/>
            <w:hideMark/>
          </w:tcPr>
          <w:p w14:paraId="349969F8"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sv.</w:t>
            </w:r>
          </w:p>
        </w:tc>
        <w:tc>
          <w:tcPr>
            <w:tcW w:w="1122" w:type="dxa"/>
            <w:shd w:val="clear" w:color="auto" w:fill="auto"/>
            <w:vAlign w:val="center"/>
          </w:tcPr>
          <w:p w14:paraId="7C830C15"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12</w:t>
            </w:r>
          </w:p>
        </w:tc>
        <w:tc>
          <w:tcPr>
            <w:tcW w:w="1468" w:type="dxa"/>
            <w:shd w:val="clear" w:color="auto" w:fill="auto"/>
            <w:vAlign w:val="bottom"/>
          </w:tcPr>
          <w:p w14:paraId="4A737C49"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4</w:t>
            </w:r>
          </w:p>
        </w:tc>
        <w:tc>
          <w:tcPr>
            <w:tcW w:w="1469" w:type="dxa"/>
            <w:shd w:val="clear" w:color="auto" w:fill="auto"/>
            <w:vAlign w:val="bottom"/>
          </w:tcPr>
          <w:p w14:paraId="4B73E3B2"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6</w:t>
            </w:r>
          </w:p>
        </w:tc>
        <w:tc>
          <w:tcPr>
            <w:tcW w:w="1469" w:type="dxa"/>
            <w:shd w:val="clear" w:color="auto" w:fill="auto"/>
            <w:vAlign w:val="bottom"/>
          </w:tcPr>
          <w:p w14:paraId="37F30213"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2</w:t>
            </w:r>
          </w:p>
        </w:tc>
      </w:tr>
      <w:tr w:rsidR="003D2077" w:rsidRPr="003D2077" w14:paraId="2C2F5F4C" w14:textId="77777777" w:rsidTr="003D2077">
        <w:trPr>
          <w:trHeight w:val="120"/>
        </w:trPr>
        <w:tc>
          <w:tcPr>
            <w:tcW w:w="2835" w:type="dxa"/>
            <w:vMerge/>
            <w:shd w:val="clear" w:color="auto" w:fill="auto"/>
            <w:vAlign w:val="center"/>
          </w:tcPr>
          <w:p w14:paraId="17CC0F7E"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0A7B137E"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m.</w:t>
            </w:r>
          </w:p>
        </w:tc>
        <w:tc>
          <w:tcPr>
            <w:tcW w:w="1122" w:type="dxa"/>
            <w:shd w:val="clear" w:color="auto" w:fill="auto"/>
            <w:vAlign w:val="center"/>
          </w:tcPr>
          <w:p w14:paraId="2EA78907"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6</w:t>
            </w:r>
          </w:p>
        </w:tc>
        <w:tc>
          <w:tcPr>
            <w:tcW w:w="1468" w:type="dxa"/>
            <w:shd w:val="clear" w:color="auto" w:fill="auto"/>
            <w:vAlign w:val="bottom"/>
          </w:tcPr>
          <w:p w14:paraId="6C408EDF"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w:t>
            </w:r>
          </w:p>
        </w:tc>
        <w:tc>
          <w:tcPr>
            <w:tcW w:w="1469" w:type="dxa"/>
            <w:shd w:val="clear" w:color="auto" w:fill="auto"/>
            <w:vAlign w:val="bottom"/>
          </w:tcPr>
          <w:p w14:paraId="03B5E17C"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3</w:t>
            </w:r>
          </w:p>
        </w:tc>
        <w:tc>
          <w:tcPr>
            <w:tcW w:w="1469" w:type="dxa"/>
            <w:shd w:val="clear" w:color="auto" w:fill="auto"/>
            <w:vAlign w:val="bottom"/>
          </w:tcPr>
          <w:p w14:paraId="73981375"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1</w:t>
            </w:r>
          </w:p>
        </w:tc>
      </w:tr>
      <w:tr w:rsidR="003D2077" w:rsidRPr="003D2077" w14:paraId="3E644418" w14:textId="77777777" w:rsidTr="003D2077">
        <w:trPr>
          <w:trHeight w:val="128"/>
        </w:trPr>
        <w:tc>
          <w:tcPr>
            <w:tcW w:w="2835" w:type="dxa"/>
            <w:vMerge/>
            <w:shd w:val="clear" w:color="auto" w:fill="auto"/>
            <w:vAlign w:val="center"/>
          </w:tcPr>
          <w:p w14:paraId="3067C0C0"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175A4CEF"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ž.</w:t>
            </w:r>
          </w:p>
        </w:tc>
        <w:tc>
          <w:tcPr>
            <w:tcW w:w="1122" w:type="dxa"/>
            <w:shd w:val="clear" w:color="auto" w:fill="auto"/>
            <w:vAlign w:val="center"/>
          </w:tcPr>
          <w:p w14:paraId="7E4635BA"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6</w:t>
            </w:r>
          </w:p>
        </w:tc>
        <w:tc>
          <w:tcPr>
            <w:tcW w:w="1468" w:type="dxa"/>
            <w:shd w:val="clear" w:color="auto" w:fill="auto"/>
            <w:vAlign w:val="bottom"/>
          </w:tcPr>
          <w:p w14:paraId="668816A8"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w:t>
            </w:r>
          </w:p>
        </w:tc>
        <w:tc>
          <w:tcPr>
            <w:tcW w:w="1469" w:type="dxa"/>
            <w:shd w:val="clear" w:color="auto" w:fill="auto"/>
            <w:vAlign w:val="bottom"/>
          </w:tcPr>
          <w:p w14:paraId="0DDA0F10"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3</w:t>
            </w:r>
          </w:p>
        </w:tc>
        <w:tc>
          <w:tcPr>
            <w:tcW w:w="1469" w:type="dxa"/>
            <w:shd w:val="clear" w:color="auto" w:fill="auto"/>
            <w:vAlign w:val="bottom"/>
          </w:tcPr>
          <w:p w14:paraId="01809F19"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1</w:t>
            </w:r>
          </w:p>
        </w:tc>
      </w:tr>
      <w:tr w:rsidR="003D2077" w:rsidRPr="003D2077" w14:paraId="3A2EBAE8" w14:textId="77777777" w:rsidTr="003D2077">
        <w:trPr>
          <w:trHeight w:val="165"/>
        </w:trPr>
        <w:tc>
          <w:tcPr>
            <w:tcW w:w="2835" w:type="dxa"/>
            <w:vMerge w:val="restart"/>
            <w:shd w:val="clear" w:color="auto" w:fill="auto"/>
            <w:vAlign w:val="center"/>
          </w:tcPr>
          <w:p w14:paraId="27952789" w14:textId="77777777" w:rsidR="003D2077" w:rsidRPr="003D2077" w:rsidRDefault="003D2077" w:rsidP="003D2077">
            <w:pPr>
              <w:spacing w:after="0" w:line="240" w:lineRule="auto"/>
              <w:ind w:left="113" w:right="-108"/>
              <w:jc w:val="left"/>
              <w:rPr>
                <w:rFonts w:eastAsiaTheme="minorHAnsi" w:cstheme="minorHAnsi"/>
                <w:color w:val="000000"/>
                <w:sz w:val="20"/>
                <w:szCs w:val="20"/>
              </w:rPr>
            </w:pPr>
            <w:r w:rsidRPr="003D2077">
              <w:rPr>
                <w:rFonts w:eastAsiaTheme="minorHAnsi" w:cstheme="minorHAnsi"/>
                <w:color w:val="000000"/>
                <w:sz w:val="20"/>
                <w:szCs w:val="20"/>
              </w:rPr>
              <w:t>BORUT</w:t>
            </w:r>
          </w:p>
        </w:tc>
        <w:tc>
          <w:tcPr>
            <w:tcW w:w="851" w:type="dxa"/>
            <w:shd w:val="clear" w:color="auto" w:fill="auto"/>
            <w:vAlign w:val="center"/>
            <w:hideMark/>
          </w:tcPr>
          <w:p w14:paraId="201A7768"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sv.</w:t>
            </w:r>
          </w:p>
        </w:tc>
        <w:tc>
          <w:tcPr>
            <w:tcW w:w="1122" w:type="dxa"/>
            <w:shd w:val="clear" w:color="auto" w:fill="auto"/>
            <w:vAlign w:val="center"/>
          </w:tcPr>
          <w:p w14:paraId="326392F2"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180</w:t>
            </w:r>
          </w:p>
        </w:tc>
        <w:tc>
          <w:tcPr>
            <w:tcW w:w="1468" w:type="dxa"/>
            <w:shd w:val="clear" w:color="auto" w:fill="auto"/>
            <w:vAlign w:val="bottom"/>
          </w:tcPr>
          <w:p w14:paraId="3109104D"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35</w:t>
            </w:r>
          </w:p>
        </w:tc>
        <w:tc>
          <w:tcPr>
            <w:tcW w:w="1469" w:type="dxa"/>
            <w:shd w:val="clear" w:color="auto" w:fill="auto"/>
            <w:vAlign w:val="bottom"/>
          </w:tcPr>
          <w:p w14:paraId="43C33144"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106</w:t>
            </w:r>
          </w:p>
        </w:tc>
        <w:tc>
          <w:tcPr>
            <w:tcW w:w="1469" w:type="dxa"/>
            <w:shd w:val="clear" w:color="auto" w:fill="auto"/>
            <w:vAlign w:val="bottom"/>
          </w:tcPr>
          <w:p w14:paraId="3245C8A2"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39</w:t>
            </w:r>
          </w:p>
        </w:tc>
      </w:tr>
      <w:tr w:rsidR="003D2077" w:rsidRPr="003D2077" w14:paraId="4DF0F913" w14:textId="77777777" w:rsidTr="003D2077">
        <w:trPr>
          <w:trHeight w:val="90"/>
        </w:trPr>
        <w:tc>
          <w:tcPr>
            <w:tcW w:w="2835" w:type="dxa"/>
            <w:vMerge/>
            <w:shd w:val="clear" w:color="auto" w:fill="auto"/>
            <w:vAlign w:val="center"/>
          </w:tcPr>
          <w:p w14:paraId="2DC517C5"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7D2DB0F6"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m.</w:t>
            </w:r>
          </w:p>
        </w:tc>
        <w:tc>
          <w:tcPr>
            <w:tcW w:w="1122" w:type="dxa"/>
            <w:shd w:val="clear" w:color="auto" w:fill="auto"/>
            <w:vAlign w:val="center"/>
          </w:tcPr>
          <w:p w14:paraId="5CEAC9BF"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94</w:t>
            </w:r>
          </w:p>
        </w:tc>
        <w:tc>
          <w:tcPr>
            <w:tcW w:w="1468" w:type="dxa"/>
            <w:shd w:val="clear" w:color="auto" w:fill="auto"/>
            <w:vAlign w:val="bottom"/>
          </w:tcPr>
          <w:p w14:paraId="364A924F"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19</w:t>
            </w:r>
          </w:p>
        </w:tc>
        <w:tc>
          <w:tcPr>
            <w:tcW w:w="1469" w:type="dxa"/>
            <w:shd w:val="clear" w:color="auto" w:fill="auto"/>
            <w:vAlign w:val="bottom"/>
          </w:tcPr>
          <w:p w14:paraId="65DBA615"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54</w:t>
            </w:r>
          </w:p>
        </w:tc>
        <w:tc>
          <w:tcPr>
            <w:tcW w:w="1469" w:type="dxa"/>
            <w:shd w:val="clear" w:color="auto" w:fill="auto"/>
            <w:vAlign w:val="bottom"/>
          </w:tcPr>
          <w:p w14:paraId="367F551D"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21</w:t>
            </w:r>
          </w:p>
        </w:tc>
      </w:tr>
      <w:tr w:rsidR="003D2077" w:rsidRPr="003D2077" w14:paraId="49334C45" w14:textId="77777777" w:rsidTr="003D2077">
        <w:trPr>
          <w:trHeight w:val="135"/>
        </w:trPr>
        <w:tc>
          <w:tcPr>
            <w:tcW w:w="2835" w:type="dxa"/>
            <w:vMerge/>
            <w:shd w:val="clear" w:color="auto" w:fill="auto"/>
            <w:vAlign w:val="center"/>
          </w:tcPr>
          <w:p w14:paraId="309028F1"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257F73A1"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ž.</w:t>
            </w:r>
          </w:p>
        </w:tc>
        <w:tc>
          <w:tcPr>
            <w:tcW w:w="1122" w:type="dxa"/>
            <w:shd w:val="clear" w:color="auto" w:fill="auto"/>
            <w:vAlign w:val="center"/>
          </w:tcPr>
          <w:p w14:paraId="2583A54E"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86</w:t>
            </w:r>
          </w:p>
        </w:tc>
        <w:tc>
          <w:tcPr>
            <w:tcW w:w="1468" w:type="dxa"/>
            <w:shd w:val="clear" w:color="auto" w:fill="auto"/>
            <w:vAlign w:val="bottom"/>
          </w:tcPr>
          <w:p w14:paraId="4669758E"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16</w:t>
            </w:r>
          </w:p>
        </w:tc>
        <w:tc>
          <w:tcPr>
            <w:tcW w:w="1469" w:type="dxa"/>
            <w:shd w:val="clear" w:color="auto" w:fill="auto"/>
            <w:vAlign w:val="bottom"/>
          </w:tcPr>
          <w:p w14:paraId="56CFA8B8"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52</w:t>
            </w:r>
          </w:p>
        </w:tc>
        <w:tc>
          <w:tcPr>
            <w:tcW w:w="1469" w:type="dxa"/>
            <w:shd w:val="clear" w:color="auto" w:fill="auto"/>
            <w:vAlign w:val="bottom"/>
          </w:tcPr>
          <w:p w14:paraId="77887667"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18</w:t>
            </w:r>
          </w:p>
        </w:tc>
      </w:tr>
      <w:tr w:rsidR="003D2077" w:rsidRPr="003D2077" w14:paraId="1C29CDF4" w14:textId="77777777" w:rsidTr="003D2077">
        <w:trPr>
          <w:trHeight w:val="113"/>
        </w:trPr>
        <w:tc>
          <w:tcPr>
            <w:tcW w:w="2835" w:type="dxa"/>
            <w:vMerge w:val="restart"/>
            <w:shd w:val="clear" w:color="auto" w:fill="auto"/>
            <w:vAlign w:val="center"/>
          </w:tcPr>
          <w:p w14:paraId="5001E0D6" w14:textId="77777777" w:rsidR="003D2077" w:rsidRPr="003D2077" w:rsidRDefault="003D2077" w:rsidP="003D2077">
            <w:pPr>
              <w:spacing w:after="0" w:line="240" w:lineRule="auto"/>
              <w:ind w:left="113" w:right="-108"/>
              <w:jc w:val="left"/>
              <w:rPr>
                <w:rFonts w:eastAsiaTheme="minorHAnsi" w:cstheme="minorHAnsi"/>
                <w:color w:val="000000"/>
                <w:sz w:val="20"/>
                <w:szCs w:val="20"/>
              </w:rPr>
            </w:pPr>
            <w:r w:rsidRPr="003D2077">
              <w:rPr>
                <w:rFonts w:eastAsiaTheme="minorHAnsi" w:cstheme="minorHAnsi"/>
                <w:color w:val="000000"/>
                <w:sz w:val="20"/>
                <w:szCs w:val="20"/>
              </w:rPr>
              <w:t>CEROVLJE</w:t>
            </w:r>
          </w:p>
        </w:tc>
        <w:tc>
          <w:tcPr>
            <w:tcW w:w="851" w:type="dxa"/>
            <w:shd w:val="clear" w:color="auto" w:fill="auto"/>
            <w:vAlign w:val="center"/>
            <w:hideMark/>
          </w:tcPr>
          <w:p w14:paraId="731B4F8D"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sv.</w:t>
            </w:r>
          </w:p>
        </w:tc>
        <w:tc>
          <w:tcPr>
            <w:tcW w:w="1122" w:type="dxa"/>
            <w:shd w:val="clear" w:color="auto" w:fill="auto"/>
            <w:vAlign w:val="center"/>
          </w:tcPr>
          <w:p w14:paraId="79C7BDF1"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197</w:t>
            </w:r>
          </w:p>
        </w:tc>
        <w:tc>
          <w:tcPr>
            <w:tcW w:w="1468" w:type="dxa"/>
            <w:shd w:val="clear" w:color="auto" w:fill="auto"/>
            <w:vAlign w:val="bottom"/>
          </w:tcPr>
          <w:p w14:paraId="7ECED224"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37</w:t>
            </w:r>
          </w:p>
        </w:tc>
        <w:tc>
          <w:tcPr>
            <w:tcW w:w="1469" w:type="dxa"/>
            <w:shd w:val="clear" w:color="auto" w:fill="auto"/>
            <w:vAlign w:val="bottom"/>
          </w:tcPr>
          <w:p w14:paraId="5F609833"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112</w:t>
            </w:r>
          </w:p>
        </w:tc>
        <w:tc>
          <w:tcPr>
            <w:tcW w:w="1469" w:type="dxa"/>
            <w:shd w:val="clear" w:color="auto" w:fill="auto"/>
            <w:vAlign w:val="bottom"/>
          </w:tcPr>
          <w:p w14:paraId="17BBD6BD"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48</w:t>
            </w:r>
          </w:p>
        </w:tc>
      </w:tr>
      <w:tr w:rsidR="003D2077" w:rsidRPr="003D2077" w14:paraId="2422CA51" w14:textId="77777777" w:rsidTr="003D2077">
        <w:trPr>
          <w:trHeight w:val="135"/>
        </w:trPr>
        <w:tc>
          <w:tcPr>
            <w:tcW w:w="2835" w:type="dxa"/>
            <w:vMerge/>
            <w:shd w:val="clear" w:color="auto" w:fill="auto"/>
            <w:vAlign w:val="center"/>
          </w:tcPr>
          <w:p w14:paraId="0ACED373"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3B929308"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m.</w:t>
            </w:r>
          </w:p>
        </w:tc>
        <w:tc>
          <w:tcPr>
            <w:tcW w:w="1122" w:type="dxa"/>
            <w:shd w:val="clear" w:color="auto" w:fill="auto"/>
            <w:vAlign w:val="center"/>
          </w:tcPr>
          <w:p w14:paraId="011F72DA"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92</w:t>
            </w:r>
          </w:p>
        </w:tc>
        <w:tc>
          <w:tcPr>
            <w:tcW w:w="1468" w:type="dxa"/>
            <w:shd w:val="clear" w:color="auto" w:fill="auto"/>
            <w:vAlign w:val="bottom"/>
          </w:tcPr>
          <w:p w14:paraId="2E85B99D"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13</w:t>
            </w:r>
          </w:p>
        </w:tc>
        <w:tc>
          <w:tcPr>
            <w:tcW w:w="1469" w:type="dxa"/>
            <w:shd w:val="clear" w:color="auto" w:fill="auto"/>
            <w:vAlign w:val="bottom"/>
          </w:tcPr>
          <w:p w14:paraId="5B2E7A27"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55</w:t>
            </w:r>
          </w:p>
        </w:tc>
        <w:tc>
          <w:tcPr>
            <w:tcW w:w="1469" w:type="dxa"/>
            <w:shd w:val="clear" w:color="auto" w:fill="auto"/>
            <w:vAlign w:val="bottom"/>
          </w:tcPr>
          <w:p w14:paraId="2110FF67"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24</w:t>
            </w:r>
          </w:p>
        </w:tc>
      </w:tr>
      <w:tr w:rsidR="003D2077" w:rsidRPr="003D2077" w14:paraId="77F8EEA7" w14:textId="77777777" w:rsidTr="003D2077">
        <w:trPr>
          <w:trHeight w:val="98"/>
        </w:trPr>
        <w:tc>
          <w:tcPr>
            <w:tcW w:w="2835" w:type="dxa"/>
            <w:vMerge/>
            <w:shd w:val="clear" w:color="auto" w:fill="auto"/>
            <w:vAlign w:val="center"/>
          </w:tcPr>
          <w:p w14:paraId="65B84C3B"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6A516639"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ž.</w:t>
            </w:r>
          </w:p>
        </w:tc>
        <w:tc>
          <w:tcPr>
            <w:tcW w:w="1122" w:type="dxa"/>
            <w:shd w:val="clear" w:color="auto" w:fill="auto"/>
            <w:vAlign w:val="center"/>
          </w:tcPr>
          <w:p w14:paraId="4FCB7D09"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105</w:t>
            </w:r>
          </w:p>
        </w:tc>
        <w:tc>
          <w:tcPr>
            <w:tcW w:w="1468" w:type="dxa"/>
            <w:shd w:val="clear" w:color="auto" w:fill="auto"/>
            <w:vAlign w:val="bottom"/>
          </w:tcPr>
          <w:p w14:paraId="4C88A46D"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24</w:t>
            </w:r>
          </w:p>
        </w:tc>
        <w:tc>
          <w:tcPr>
            <w:tcW w:w="1469" w:type="dxa"/>
            <w:shd w:val="clear" w:color="auto" w:fill="auto"/>
            <w:vAlign w:val="bottom"/>
          </w:tcPr>
          <w:p w14:paraId="3118C17D"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57</w:t>
            </w:r>
          </w:p>
        </w:tc>
        <w:tc>
          <w:tcPr>
            <w:tcW w:w="1469" w:type="dxa"/>
            <w:shd w:val="clear" w:color="auto" w:fill="auto"/>
            <w:vAlign w:val="bottom"/>
          </w:tcPr>
          <w:p w14:paraId="1DC3B4B9"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24</w:t>
            </w:r>
          </w:p>
        </w:tc>
      </w:tr>
      <w:tr w:rsidR="003D2077" w:rsidRPr="003D2077" w14:paraId="1FD06DB5" w14:textId="77777777" w:rsidTr="003D2077">
        <w:trPr>
          <w:trHeight w:val="120"/>
        </w:trPr>
        <w:tc>
          <w:tcPr>
            <w:tcW w:w="2835" w:type="dxa"/>
            <w:vMerge w:val="restart"/>
            <w:shd w:val="clear" w:color="auto" w:fill="auto"/>
            <w:vAlign w:val="center"/>
          </w:tcPr>
          <w:p w14:paraId="23E86785" w14:textId="77777777" w:rsidR="003D2077" w:rsidRPr="003D2077" w:rsidRDefault="003D2077" w:rsidP="003D2077">
            <w:pPr>
              <w:spacing w:after="0" w:line="240" w:lineRule="auto"/>
              <w:ind w:left="113" w:right="-108"/>
              <w:jc w:val="left"/>
              <w:rPr>
                <w:rFonts w:eastAsiaTheme="minorHAnsi" w:cstheme="minorHAnsi"/>
                <w:color w:val="000000"/>
                <w:sz w:val="20"/>
                <w:szCs w:val="20"/>
              </w:rPr>
            </w:pPr>
            <w:r w:rsidRPr="003D2077">
              <w:rPr>
                <w:rFonts w:eastAsiaTheme="minorHAnsi" w:cstheme="minorHAnsi"/>
                <w:color w:val="000000"/>
                <w:sz w:val="20"/>
                <w:szCs w:val="20"/>
              </w:rPr>
              <w:t>ĆUSI</w:t>
            </w:r>
          </w:p>
        </w:tc>
        <w:tc>
          <w:tcPr>
            <w:tcW w:w="851" w:type="dxa"/>
            <w:shd w:val="clear" w:color="auto" w:fill="auto"/>
            <w:vAlign w:val="center"/>
            <w:hideMark/>
          </w:tcPr>
          <w:p w14:paraId="25D80DB1"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sv.</w:t>
            </w:r>
          </w:p>
        </w:tc>
        <w:tc>
          <w:tcPr>
            <w:tcW w:w="1122" w:type="dxa"/>
            <w:shd w:val="clear" w:color="auto" w:fill="auto"/>
            <w:vAlign w:val="center"/>
          </w:tcPr>
          <w:p w14:paraId="6C9217DD"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58</w:t>
            </w:r>
          </w:p>
        </w:tc>
        <w:tc>
          <w:tcPr>
            <w:tcW w:w="1468" w:type="dxa"/>
            <w:shd w:val="clear" w:color="auto" w:fill="auto"/>
            <w:vAlign w:val="bottom"/>
          </w:tcPr>
          <w:p w14:paraId="3BAA6DF3"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7</w:t>
            </w:r>
          </w:p>
        </w:tc>
        <w:tc>
          <w:tcPr>
            <w:tcW w:w="1469" w:type="dxa"/>
            <w:shd w:val="clear" w:color="auto" w:fill="auto"/>
            <w:vAlign w:val="bottom"/>
          </w:tcPr>
          <w:p w14:paraId="1448D613"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42</w:t>
            </w:r>
          </w:p>
        </w:tc>
        <w:tc>
          <w:tcPr>
            <w:tcW w:w="1469" w:type="dxa"/>
            <w:shd w:val="clear" w:color="auto" w:fill="auto"/>
            <w:vAlign w:val="bottom"/>
          </w:tcPr>
          <w:p w14:paraId="494965BA"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9</w:t>
            </w:r>
          </w:p>
        </w:tc>
      </w:tr>
      <w:tr w:rsidR="003D2077" w:rsidRPr="003D2077" w14:paraId="215A5166" w14:textId="77777777" w:rsidTr="003D2077">
        <w:trPr>
          <w:trHeight w:val="128"/>
        </w:trPr>
        <w:tc>
          <w:tcPr>
            <w:tcW w:w="2835" w:type="dxa"/>
            <w:vMerge/>
            <w:shd w:val="clear" w:color="auto" w:fill="auto"/>
            <w:vAlign w:val="center"/>
          </w:tcPr>
          <w:p w14:paraId="1A0D8A21"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1478D182"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m.</w:t>
            </w:r>
          </w:p>
        </w:tc>
        <w:tc>
          <w:tcPr>
            <w:tcW w:w="1122" w:type="dxa"/>
            <w:shd w:val="clear" w:color="auto" w:fill="auto"/>
            <w:vAlign w:val="center"/>
          </w:tcPr>
          <w:p w14:paraId="7A0A2092"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29</w:t>
            </w:r>
          </w:p>
        </w:tc>
        <w:tc>
          <w:tcPr>
            <w:tcW w:w="1468" w:type="dxa"/>
            <w:shd w:val="clear" w:color="auto" w:fill="auto"/>
            <w:vAlign w:val="bottom"/>
          </w:tcPr>
          <w:p w14:paraId="719071A7"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4</w:t>
            </w:r>
          </w:p>
        </w:tc>
        <w:tc>
          <w:tcPr>
            <w:tcW w:w="1469" w:type="dxa"/>
            <w:shd w:val="clear" w:color="auto" w:fill="auto"/>
            <w:vAlign w:val="bottom"/>
          </w:tcPr>
          <w:p w14:paraId="4D65142B"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23</w:t>
            </w:r>
          </w:p>
        </w:tc>
        <w:tc>
          <w:tcPr>
            <w:tcW w:w="1469" w:type="dxa"/>
            <w:shd w:val="clear" w:color="auto" w:fill="auto"/>
            <w:vAlign w:val="bottom"/>
          </w:tcPr>
          <w:p w14:paraId="39C3A33E"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2</w:t>
            </w:r>
          </w:p>
        </w:tc>
      </w:tr>
      <w:tr w:rsidR="003D2077" w:rsidRPr="003D2077" w14:paraId="1032D878" w14:textId="77777777" w:rsidTr="003D2077">
        <w:trPr>
          <w:trHeight w:val="128"/>
        </w:trPr>
        <w:tc>
          <w:tcPr>
            <w:tcW w:w="2835" w:type="dxa"/>
            <w:vMerge/>
            <w:shd w:val="clear" w:color="auto" w:fill="auto"/>
            <w:vAlign w:val="center"/>
          </w:tcPr>
          <w:p w14:paraId="20F181A9"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6C07EE6F"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ž.</w:t>
            </w:r>
          </w:p>
        </w:tc>
        <w:tc>
          <w:tcPr>
            <w:tcW w:w="1122" w:type="dxa"/>
            <w:shd w:val="clear" w:color="auto" w:fill="auto"/>
            <w:vAlign w:val="center"/>
          </w:tcPr>
          <w:p w14:paraId="07530174"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29</w:t>
            </w:r>
          </w:p>
        </w:tc>
        <w:tc>
          <w:tcPr>
            <w:tcW w:w="1468" w:type="dxa"/>
            <w:shd w:val="clear" w:color="auto" w:fill="auto"/>
            <w:vAlign w:val="bottom"/>
          </w:tcPr>
          <w:p w14:paraId="166B6CA0"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3</w:t>
            </w:r>
          </w:p>
        </w:tc>
        <w:tc>
          <w:tcPr>
            <w:tcW w:w="1469" w:type="dxa"/>
            <w:shd w:val="clear" w:color="auto" w:fill="auto"/>
            <w:vAlign w:val="bottom"/>
          </w:tcPr>
          <w:p w14:paraId="3232F36B"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19</w:t>
            </w:r>
          </w:p>
        </w:tc>
        <w:tc>
          <w:tcPr>
            <w:tcW w:w="1469" w:type="dxa"/>
            <w:shd w:val="clear" w:color="auto" w:fill="auto"/>
            <w:vAlign w:val="bottom"/>
          </w:tcPr>
          <w:p w14:paraId="67B119AC"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7</w:t>
            </w:r>
          </w:p>
        </w:tc>
      </w:tr>
      <w:tr w:rsidR="003D2077" w:rsidRPr="003D2077" w14:paraId="4F91D2DB" w14:textId="77777777" w:rsidTr="003D2077">
        <w:trPr>
          <w:trHeight w:val="165"/>
        </w:trPr>
        <w:tc>
          <w:tcPr>
            <w:tcW w:w="2835" w:type="dxa"/>
            <w:vMerge w:val="restart"/>
            <w:shd w:val="clear" w:color="auto" w:fill="auto"/>
            <w:vAlign w:val="center"/>
          </w:tcPr>
          <w:p w14:paraId="09A7262D" w14:textId="77777777" w:rsidR="003D2077" w:rsidRPr="003D2077" w:rsidRDefault="003D2077" w:rsidP="003D2077">
            <w:pPr>
              <w:spacing w:after="0" w:line="240" w:lineRule="auto"/>
              <w:ind w:left="113" w:right="-108"/>
              <w:jc w:val="left"/>
              <w:rPr>
                <w:rFonts w:eastAsiaTheme="minorHAnsi" w:cstheme="minorHAnsi"/>
                <w:color w:val="000000"/>
                <w:sz w:val="20"/>
                <w:szCs w:val="20"/>
              </w:rPr>
            </w:pPr>
            <w:r w:rsidRPr="003D2077">
              <w:rPr>
                <w:rFonts w:eastAsiaTheme="minorHAnsi" w:cstheme="minorHAnsi"/>
                <w:color w:val="000000"/>
                <w:sz w:val="20"/>
                <w:szCs w:val="20"/>
              </w:rPr>
              <w:t>DRAGUĆ</w:t>
            </w:r>
          </w:p>
        </w:tc>
        <w:tc>
          <w:tcPr>
            <w:tcW w:w="851" w:type="dxa"/>
            <w:shd w:val="clear" w:color="auto" w:fill="auto"/>
            <w:vAlign w:val="center"/>
            <w:hideMark/>
          </w:tcPr>
          <w:p w14:paraId="6C7030C3"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sv.</w:t>
            </w:r>
          </w:p>
        </w:tc>
        <w:tc>
          <w:tcPr>
            <w:tcW w:w="1122" w:type="dxa"/>
            <w:shd w:val="clear" w:color="auto" w:fill="auto"/>
            <w:vAlign w:val="center"/>
          </w:tcPr>
          <w:p w14:paraId="270B8D52"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56</w:t>
            </w:r>
          </w:p>
        </w:tc>
        <w:tc>
          <w:tcPr>
            <w:tcW w:w="1468" w:type="dxa"/>
            <w:shd w:val="clear" w:color="auto" w:fill="auto"/>
            <w:vAlign w:val="bottom"/>
          </w:tcPr>
          <w:p w14:paraId="01394C99"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6</w:t>
            </w:r>
          </w:p>
        </w:tc>
        <w:tc>
          <w:tcPr>
            <w:tcW w:w="1469" w:type="dxa"/>
            <w:shd w:val="clear" w:color="auto" w:fill="auto"/>
            <w:vAlign w:val="bottom"/>
          </w:tcPr>
          <w:p w14:paraId="0E3C39D7"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37</w:t>
            </w:r>
          </w:p>
        </w:tc>
        <w:tc>
          <w:tcPr>
            <w:tcW w:w="1469" w:type="dxa"/>
            <w:shd w:val="clear" w:color="auto" w:fill="auto"/>
            <w:vAlign w:val="bottom"/>
          </w:tcPr>
          <w:p w14:paraId="37839FAF"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13</w:t>
            </w:r>
          </w:p>
        </w:tc>
      </w:tr>
      <w:tr w:rsidR="003D2077" w:rsidRPr="003D2077" w14:paraId="1464EE12" w14:textId="77777777" w:rsidTr="003D2077">
        <w:trPr>
          <w:trHeight w:val="90"/>
        </w:trPr>
        <w:tc>
          <w:tcPr>
            <w:tcW w:w="2835" w:type="dxa"/>
            <w:vMerge/>
            <w:shd w:val="clear" w:color="auto" w:fill="auto"/>
            <w:vAlign w:val="center"/>
          </w:tcPr>
          <w:p w14:paraId="2852E849"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0FA6125D"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m.</w:t>
            </w:r>
          </w:p>
        </w:tc>
        <w:tc>
          <w:tcPr>
            <w:tcW w:w="1122" w:type="dxa"/>
            <w:shd w:val="clear" w:color="auto" w:fill="auto"/>
            <w:vAlign w:val="center"/>
          </w:tcPr>
          <w:p w14:paraId="711B2517"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24</w:t>
            </w:r>
          </w:p>
        </w:tc>
        <w:tc>
          <w:tcPr>
            <w:tcW w:w="1468" w:type="dxa"/>
            <w:shd w:val="clear" w:color="auto" w:fill="auto"/>
            <w:vAlign w:val="bottom"/>
          </w:tcPr>
          <w:p w14:paraId="396AE31C"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w:t>
            </w:r>
          </w:p>
        </w:tc>
        <w:tc>
          <w:tcPr>
            <w:tcW w:w="1469" w:type="dxa"/>
            <w:shd w:val="clear" w:color="auto" w:fill="auto"/>
            <w:vAlign w:val="bottom"/>
          </w:tcPr>
          <w:p w14:paraId="54977779"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19</w:t>
            </w:r>
          </w:p>
        </w:tc>
        <w:tc>
          <w:tcPr>
            <w:tcW w:w="1469" w:type="dxa"/>
            <w:shd w:val="clear" w:color="auto" w:fill="auto"/>
            <w:vAlign w:val="bottom"/>
          </w:tcPr>
          <w:p w14:paraId="51CF2FAD"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4</w:t>
            </w:r>
          </w:p>
        </w:tc>
      </w:tr>
      <w:tr w:rsidR="003D2077" w:rsidRPr="003D2077" w14:paraId="74AECB2A" w14:textId="77777777" w:rsidTr="003D2077">
        <w:trPr>
          <w:trHeight w:val="120"/>
        </w:trPr>
        <w:tc>
          <w:tcPr>
            <w:tcW w:w="2835" w:type="dxa"/>
            <w:vMerge/>
            <w:shd w:val="clear" w:color="auto" w:fill="auto"/>
            <w:vAlign w:val="center"/>
          </w:tcPr>
          <w:p w14:paraId="7F0DE36E"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52DAEA52"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ž.</w:t>
            </w:r>
          </w:p>
        </w:tc>
        <w:tc>
          <w:tcPr>
            <w:tcW w:w="1122" w:type="dxa"/>
            <w:shd w:val="clear" w:color="auto" w:fill="auto"/>
            <w:vAlign w:val="center"/>
          </w:tcPr>
          <w:p w14:paraId="335C3344"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32</w:t>
            </w:r>
          </w:p>
        </w:tc>
        <w:tc>
          <w:tcPr>
            <w:tcW w:w="1468" w:type="dxa"/>
            <w:shd w:val="clear" w:color="auto" w:fill="auto"/>
            <w:vAlign w:val="bottom"/>
          </w:tcPr>
          <w:p w14:paraId="73278B9F"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5</w:t>
            </w:r>
          </w:p>
        </w:tc>
        <w:tc>
          <w:tcPr>
            <w:tcW w:w="1469" w:type="dxa"/>
            <w:shd w:val="clear" w:color="auto" w:fill="auto"/>
            <w:vAlign w:val="bottom"/>
          </w:tcPr>
          <w:p w14:paraId="4F243D62"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18</w:t>
            </w:r>
          </w:p>
        </w:tc>
        <w:tc>
          <w:tcPr>
            <w:tcW w:w="1469" w:type="dxa"/>
            <w:shd w:val="clear" w:color="auto" w:fill="auto"/>
            <w:vAlign w:val="bottom"/>
          </w:tcPr>
          <w:p w14:paraId="3C53C4B9"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9</w:t>
            </w:r>
          </w:p>
        </w:tc>
      </w:tr>
      <w:tr w:rsidR="003D2077" w:rsidRPr="003D2077" w14:paraId="2EAB3088" w14:textId="77777777" w:rsidTr="003D2077">
        <w:trPr>
          <w:trHeight w:val="120"/>
        </w:trPr>
        <w:tc>
          <w:tcPr>
            <w:tcW w:w="2835" w:type="dxa"/>
            <w:vMerge w:val="restart"/>
            <w:shd w:val="clear" w:color="auto" w:fill="auto"/>
            <w:vAlign w:val="center"/>
          </w:tcPr>
          <w:p w14:paraId="70B501EA" w14:textId="77777777" w:rsidR="003D2077" w:rsidRPr="003D2077" w:rsidRDefault="003D2077" w:rsidP="003D2077">
            <w:pPr>
              <w:spacing w:after="0" w:line="240" w:lineRule="auto"/>
              <w:ind w:left="113" w:right="-108"/>
              <w:jc w:val="left"/>
              <w:rPr>
                <w:rFonts w:eastAsiaTheme="minorHAnsi" w:cstheme="minorHAnsi"/>
                <w:color w:val="000000"/>
                <w:sz w:val="20"/>
                <w:szCs w:val="20"/>
              </w:rPr>
            </w:pPr>
            <w:r w:rsidRPr="003D2077">
              <w:rPr>
                <w:rFonts w:eastAsiaTheme="minorHAnsi" w:cstheme="minorHAnsi"/>
                <w:color w:val="000000"/>
                <w:sz w:val="20"/>
                <w:szCs w:val="20"/>
              </w:rPr>
              <w:t>GOLOGORICA</w:t>
            </w:r>
          </w:p>
        </w:tc>
        <w:tc>
          <w:tcPr>
            <w:tcW w:w="851" w:type="dxa"/>
            <w:shd w:val="clear" w:color="auto" w:fill="auto"/>
            <w:vAlign w:val="center"/>
            <w:hideMark/>
          </w:tcPr>
          <w:p w14:paraId="6B17715B" w14:textId="77777777" w:rsidR="003D2077" w:rsidRPr="003D2077" w:rsidRDefault="003D2077" w:rsidP="003D2077">
            <w:pPr>
              <w:spacing w:after="0" w:line="240" w:lineRule="auto"/>
              <w:jc w:val="center"/>
              <w:rPr>
                <w:rFonts w:eastAsia="Times New Roman" w:cstheme="minorHAnsi"/>
                <w:color w:val="000000"/>
                <w:sz w:val="20"/>
                <w:szCs w:val="20"/>
                <w:lang w:eastAsia="hr-HR"/>
              </w:rPr>
            </w:pPr>
            <w:r w:rsidRPr="003D2077">
              <w:rPr>
                <w:rFonts w:eastAsiaTheme="minorHAnsi" w:cstheme="minorHAnsi"/>
                <w:color w:val="000000"/>
                <w:sz w:val="20"/>
                <w:szCs w:val="20"/>
              </w:rPr>
              <w:t>sv.</w:t>
            </w:r>
          </w:p>
        </w:tc>
        <w:tc>
          <w:tcPr>
            <w:tcW w:w="1122" w:type="dxa"/>
            <w:shd w:val="clear" w:color="auto" w:fill="auto"/>
            <w:vAlign w:val="center"/>
          </w:tcPr>
          <w:p w14:paraId="7D6499EE" w14:textId="77777777" w:rsidR="003D2077" w:rsidRPr="003D2077" w:rsidRDefault="003D2077" w:rsidP="003D2077">
            <w:pPr>
              <w:spacing w:after="0" w:line="240" w:lineRule="auto"/>
              <w:jc w:val="center"/>
              <w:rPr>
                <w:rFonts w:eastAsia="Times New Roman" w:cstheme="minorHAnsi"/>
                <w:color w:val="000000"/>
                <w:sz w:val="20"/>
                <w:szCs w:val="20"/>
                <w:lang w:eastAsia="hr-HR"/>
              </w:rPr>
            </w:pPr>
            <w:r w:rsidRPr="003D2077">
              <w:rPr>
                <w:rFonts w:cstheme="minorHAnsi"/>
                <w:color w:val="000000"/>
                <w:sz w:val="20"/>
                <w:szCs w:val="20"/>
              </w:rPr>
              <w:t>237</w:t>
            </w:r>
          </w:p>
        </w:tc>
        <w:tc>
          <w:tcPr>
            <w:tcW w:w="1468" w:type="dxa"/>
            <w:shd w:val="clear" w:color="auto" w:fill="auto"/>
            <w:vAlign w:val="bottom"/>
          </w:tcPr>
          <w:p w14:paraId="177232A1"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40</w:t>
            </w:r>
          </w:p>
        </w:tc>
        <w:tc>
          <w:tcPr>
            <w:tcW w:w="1469" w:type="dxa"/>
            <w:shd w:val="clear" w:color="auto" w:fill="auto"/>
            <w:vAlign w:val="bottom"/>
          </w:tcPr>
          <w:p w14:paraId="130D0503"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161</w:t>
            </w:r>
          </w:p>
        </w:tc>
        <w:tc>
          <w:tcPr>
            <w:tcW w:w="1469" w:type="dxa"/>
            <w:shd w:val="clear" w:color="auto" w:fill="auto"/>
            <w:vAlign w:val="bottom"/>
          </w:tcPr>
          <w:p w14:paraId="7585F23E" w14:textId="77777777" w:rsidR="003D2077" w:rsidRPr="003D2077" w:rsidRDefault="003D2077" w:rsidP="003D2077">
            <w:pPr>
              <w:keepNext/>
              <w:spacing w:after="0" w:line="240" w:lineRule="auto"/>
              <w:jc w:val="center"/>
              <w:rPr>
                <w:rFonts w:eastAsiaTheme="minorHAnsi" w:cstheme="minorHAnsi"/>
                <w:color w:val="000000"/>
                <w:sz w:val="20"/>
                <w:szCs w:val="20"/>
              </w:rPr>
            </w:pPr>
            <w:r w:rsidRPr="003D2077">
              <w:rPr>
                <w:rFonts w:cstheme="minorHAnsi"/>
                <w:sz w:val="20"/>
                <w:szCs w:val="20"/>
              </w:rPr>
              <w:t>36</w:t>
            </w:r>
          </w:p>
        </w:tc>
      </w:tr>
      <w:tr w:rsidR="003D2077" w:rsidRPr="003D2077" w14:paraId="472981DD" w14:textId="77777777" w:rsidTr="003D2077">
        <w:trPr>
          <w:trHeight w:val="135"/>
        </w:trPr>
        <w:tc>
          <w:tcPr>
            <w:tcW w:w="2835" w:type="dxa"/>
            <w:vMerge/>
            <w:shd w:val="clear" w:color="auto" w:fill="auto"/>
            <w:vAlign w:val="center"/>
          </w:tcPr>
          <w:p w14:paraId="78719C8E"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398FFAE8" w14:textId="77777777" w:rsidR="003D2077" w:rsidRPr="003D2077" w:rsidRDefault="003D2077" w:rsidP="003D2077">
            <w:pPr>
              <w:spacing w:after="0" w:line="240" w:lineRule="auto"/>
              <w:jc w:val="center"/>
              <w:rPr>
                <w:rFonts w:eastAsia="Times New Roman" w:cstheme="minorHAnsi"/>
                <w:color w:val="000000"/>
                <w:sz w:val="20"/>
                <w:szCs w:val="20"/>
                <w:lang w:eastAsia="hr-HR"/>
              </w:rPr>
            </w:pPr>
            <w:r w:rsidRPr="003D2077">
              <w:rPr>
                <w:rFonts w:eastAsiaTheme="minorHAnsi" w:cstheme="minorHAnsi"/>
                <w:color w:val="000000"/>
                <w:sz w:val="20"/>
                <w:szCs w:val="20"/>
              </w:rPr>
              <w:t>m.</w:t>
            </w:r>
          </w:p>
        </w:tc>
        <w:tc>
          <w:tcPr>
            <w:tcW w:w="1122" w:type="dxa"/>
            <w:shd w:val="clear" w:color="auto" w:fill="auto"/>
            <w:vAlign w:val="center"/>
          </w:tcPr>
          <w:p w14:paraId="639971EB" w14:textId="77777777" w:rsidR="003D2077" w:rsidRPr="003D2077" w:rsidRDefault="003D2077" w:rsidP="003D2077">
            <w:pPr>
              <w:spacing w:after="0" w:line="240" w:lineRule="auto"/>
              <w:jc w:val="center"/>
              <w:rPr>
                <w:rFonts w:eastAsia="Times New Roman" w:cstheme="minorHAnsi"/>
                <w:color w:val="000000"/>
                <w:sz w:val="20"/>
                <w:szCs w:val="20"/>
                <w:lang w:eastAsia="hr-HR"/>
              </w:rPr>
            </w:pPr>
            <w:r w:rsidRPr="003D2077">
              <w:rPr>
                <w:rFonts w:cstheme="minorHAnsi"/>
                <w:color w:val="000000"/>
                <w:sz w:val="20"/>
                <w:szCs w:val="20"/>
              </w:rPr>
              <w:t>119</w:t>
            </w:r>
          </w:p>
        </w:tc>
        <w:tc>
          <w:tcPr>
            <w:tcW w:w="1468" w:type="dxa"/>
            <w:shd w:val="clear" w:color="auto" w:fill="auto"/>
            <w:vAlign w:val="bottom"/>
          </w:tcPr>
          <w:p w14:paraId="10B423D5"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22</w:t>
            </w:r>
          </w:p>
        </w:tc>
        <w:tc>
          <w:tcPr>
            <w:tcW w:w="1469" w:type="dxa"/>
            <w:shd w:val="clear" w:color="auto" w:fill="auto"/>
            <w:vAlign w:val="bottom"/>
          </w:tcPr>
          <w:p w14:paraId="69CF6596"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81</w:t>
            </w:r>
          </w:p>
        </w:tc>
        <w:tc>
          <w:tcPr>
            <w:tcW w:w="1469" w:type="dxa"/>
            <w:shd w:val="clear" w:color="auto" w:fill="auto"/>
            <w:vAlign w:val="bottom"/>
          </w:tcPr>
          <w:p w14:paraId="54792912" w14:textId="77777777" w:rsidR="003D2077" w:rsidRPr="003D2077" w:rsidRDefault="003D2077" w:rsidP="003D2077">
            <w:pPr>
              <w:keepNext/>
              <w:spacing w:after="0" w:line="240" w:lineRule="auto"/>
              <w:jc w:val="center"/>
              <w:rPr>
                <w:rFonts w:eastAsiaTheme="minorHAnsi" w:cstheme="minorHAnsi"/>
                <w:color w:val="000000"/>
                <w:sz w:val="20"/>
                <w:szCs w:val="20"/>
              </w:rPr>
            </w:pPr>
            <w:r w:rsidRPr="003D2077">
              <w:rPr>
                <w:rFonts w:cstheme="minorHAnsi"/>
                <w:sz w:val="20"/>
                <w:szCs w:val="20"/>
              </w:rPr>
              <w:t>16</w:t>
            </w:r>
          </w:p>
        </w:tc>
      </w:tr>
      <w:tr w:rsidR="003D2077" w:rsidRPr="003D2077" w14:paraId="23926E57" w14:textId="77777777" w:rsidTr="003D2077">
        <w:trPr>
          <w:trHeight w:val="120"/>
        </w:trPr>
        <w:tc>
          <w:tcPr>
            <w:tcW w:w="2835" w:type="dxa"/>
            <w:vMerge/>
            <w:shd w:val="clear" w:color="auto" w:fill="auto"/>
            <w:vAlign w:val="center"/>
          </w:tcPr>
          <w:p w14:paraId="1E67CB76"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0EF52EFC" w14:textId="77777777" w:rsidR="003D2077" w:rsidRPr="003D2077" w:rsidRDefault="003D2077" w:rsidP="003D2077">
            <w:pPr>
              <w:spacing w:after="0" w:line="240" w:lineRule="auto"/>
              <w:jc w:val="center"/>
              <w:rPr>
                <w:rFonts w:eastAsia="Times New Roman" w:cstheme="minorHAnsi"/>
                <w:color w:val="000000"/>
                <w:sz w:val="20"/>
                <w:szCs w:val="20"/>
                <w:lang w:eastAsia="hr-HR"/>
              </w:rPr>
            </w:pPr>
            <w:r w:rsidRPr="003D2077">
              <w:rPr>
                <w:rFonts w:eastAsiaTheme="minorHAnsi" w:cstheme="minorHAnsi"/>
                <w:color w:val="000000"/>
                <w:sz w:val="20"/>
                <w:szCs w:val="20"/>
              </w:rPr>
              <w:t>ž.</w:t>
            </w:r>
          </w:p>
        </w:tc>
        <w:tc>
          <w:tcPr>
            <w:tcW w:w="1122" w:type="dxa"/>
            <w:shd w:val="clear" w:color="auto" w:fill="auto"/>
            <w:vAlign w:val="center"/>
          </w:tcPr>
          <w:p w14:paraId="6F18271A" w14:textId="77777777" w:rsidR="003D2077" w:rsidRPr="003D2077" w:rsidRDefault="003D2077" w:rsidP="003D2077">
            <w:pPr>
              <w:spacing w:after="0" w:line="240" w:lineRule="auto"/>
              <w:jc w:val="center"/>
              <w:rPr>
                <w:rFonts w:eastAsia="Times New Roman" w:cstheme="minorHAnsi"/>
                <w:color w:val="000000"/>
                <w:sz w:val="20"/>
                <w:szCs w:val="20"/>
                <w:lang w:eastAsia="hr-HR"/>
              </w:rPr>
            </w:pPr>
            <w:r w:rsidRPr="003D2077">
              <w:rPr>
                <w:rFonts w:cstheme="minorHAnsi"/>
                <w:color w:val="000000"/>
                <w:sz w:val="20"/>
                <w:szCs w:val="20"/>
              </w:rPr>
              <w:t>118</w:t>
            </w:r>
          </w:p>
        </w:tc>
        <w:tc>
          <w:tcPr>
            <w:tcW w:w="1468" w:type="dxa"/>
            <w:shd w:val="clear" w:color="auto" w:fill="auto"/>
            <w:vAlign w:val="bottom"/>
          </w:tcPr>
          <w:p w14:paraId="0CA0FB12"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18</w:t>
            </w:r>
          </w:p>
        </w:tc>
        <w:tc>
          <w:tcPr>
            <w:tcW w:w="1469" w:type="dxa"/>
            <w:shd w:val="clear" w:color="auto" w:fill="auto"/>
            <w:vAlign w:val="bottom"/>
          </w:tcPr>
          <w:p w14:paraId="16CCA74D"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80</w:t>
            </w:r>
          </w:p>
        </w:tc>
        <w:tc>
          <w:tcPr>
            <w:tcW w:w="1469" w:type="dxa"/>
            <w:shd w:val="clear" w:color="auto" w:fill="auto"/>
            <w:vAlign w:val="bottom"/>
          </w:tcPr>
          <w:p w14:paraId="443AEC92" w14:textId="77777777" w:rsidR="003D2077" w:rsidRPr="003D2077" w:rsidRDefault="003D2077" w:rsidP="003D2077">
            <w:pPr>
              <w:keepNext/>
              <w:spacing w:after="0" w:line="240" w:lineRule="auto"/>
              <w:jc w:val="center"/>
              <w:rPr>
                <w:rFonts w:eastAsiaTheme="minorHAnsi" w:cstheme="minorHAnsi"/>
                <w:color w:val="000000"/>
                <w:sz w:val="20"/>
                <w:szCs w:val="20"/>
              </w:rPr>
            </w:pPr>
            <w:r w:rsidRPr="003D2077">
              <w:rPr>
                <w:rFonts w:cstheme="minorHAnsi"/>
                <w:sz w:val="20"/>
                <w:szCs w:val="20"/>
              </w:rPr>
              <w:t>20</w:t>
            </w:r>
          </w:p>
        </w:tc>
      </w:tr>
      <w:tr w:rsidR="003D2077" w:rsidRPr="003D2077" w14:paraId="04285BA2" w14:textId="77777777" w:rsidTr="003D2077">
        <w:trPr>
          <w:trHeight w:val="113"/>
        </w:trPr>
        <w:tc>
          <w:tcPr>
            <w:tcW w:w="2835" w:type="dxa"/>
            <w:vMerge w:val="restart"/>
            <w:shd w:val="clear" w:color="auto" w:fill="auto"/>
            <w:vAlign w:val="center"/>
          </w:tcPr>
          <w:p w14:paraId="439FB627" w14:textId="77777777" w:rsidR="003D2077" w:rsidRPr="003D2077" w:rsidRDefault="003D2077" w:rsidP="003D2077">
            <w:pPr>
              <w:spacing w:after="0" w:line="240" w:lineRule="auto"/>
              <w:ind w:left="113" w:right="-108"/>
              <w:jc w:val="left"/>
              <w:rPr>
                <w:rFonts w:eastAsiaTheme="minorHAnsi" w:cstheme="minorHAnsi"/>
                <w:color w:val="000000"/>
                <w:sz w:val="20"/>
                <w:szCs w:val="20"/>
              </w:rPr>
            </w:pPr>
            <w:r w:rsidRPr="003D2077">
              <w:rPr>
                <w:rFonts w:eastAsiaTheme="minorHAnsi" w:cstheme="minorHAnsi"/>
                <w:color w:val="000000"/>
                <w:sz w:val="20"/>
                <w:szCs w:val="20"/>
              </w:rPr>
              <w:t>GOLOGORIČKI DOL</w:t>
            </w:r>
          </w:p>
        </w:tc>
        <w:tc>
          <w:tcPr>
            <w:tcW w:w="851" w:type="dxa"/>
            <w:shd w:val="clear" w:color="auto" w:fill="auto"/>
            <w:vAlign w:val="center"/>
            <w:hideMark/>
          </w:tcPr>
          <w:p w14:paraId="611BD8FF"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sv.</w:t>
            </w:r>
          </w:p>
        </w:tc>
        <w:tc>
          <w:tcPr>
            <w:tcW w:w="1122" w:type="dxa"/>
            <w:shd w:val="clear" w:color="auto" w:fill="auto"/>
            <w:vAlign w:val="center"/>
          </w:tcPr>
          <w:p w14:paraId="04609EE2"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64</w:t>
            </w:r>
          </w:p>
        </w:tc>
        <w:tc>
          <w:tcPr>
            <w:tcW w:w="1468" w:type="dxa"/>
            <w:shd w:val="clear" w:color="auto" w:fill="auto"/>
            <w:vAlign w:val="bottom"/>
          </w:tcPr>
          <w:p w14:paraId="09BBFB54"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17</w:t>
            </w:r>
          </w:p>
        </w:tc>
        <w:tc>
          <w:tcPr>
            <w:tcW w:w="1469" w:type="dxa"/>
            <w:shd w:val="clear" w:color="auto" w:fill="auto"/>
            <w:vAlign w:val="bottom"/>
          </w:tcPr>
          <w:p w14:paraId="0BA573FA"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36</w:t>
            </w:r>
          </w:p>
        </w:tc>
        <w:tc>
          <w:tcPr>
            <w:tcW w:w="1469" w:type="dxa"/>
            <w:shd w:val="clear" w:color="auto" w:fill="auto"/>
            <w:vAlign w:val="bottom"/>
          </w:tcPr>
          <w:p w14:paraId="655EE29C"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11</w:t>
            </w:r>
          </w:p>
        </w:tc>
      </w:tr>
      <w:tr w:rsidR="003D2077" w:rsidRPr="003D2077" w14:paraId="173188A2" w14:textId="77777777" w:rsidTr="003D2077">
        <w:trPr>
          <w:trHeight w:val="150"/>
        </w:trPr>
        <w:tc>
          <w:tcPr>
            <w:tcW w:w="2835" w:type="dxa"/>
            <w:vMerge/>
            <w:shd w:val="clear" w:color="auto" w:fill="auto"/>
            <w:vAlign w:val="center"/>
          </w:tcPr>
          <w:p w14:paraId="1B500AFA"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68C1EA57"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m.</w:t>
            </w:r>
          </w:p>
        </w:tc>
        <w:tc>
          <w:tcPr>
            <w:tcW w:w="1122" w:type="dxa"/>
            <w:shd w:val="clear" w:color="auto" w:fill="auto"/>
            <w:vAlign w:val="center"/>
          </w:tcPr>
          <w:p w14:paraId="7247FD6B"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33</w:t>
            </w:r>
          </w:p>
        </w:tc>
        <w:tc>
          <w:tcPr>
            <w:tcW w:w="1468" w:type="dxa"/>
            <w:shd w:val="clear" w:color="auto" w:fill="auto"/>
            <w:vAlign w:val="bottom"/>
          </w:tcPr>
          <w:p w14:paraId="4ED1EEB3"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10</w:t>
            </w:r>
          </w:p>
        </w:tc>
        <w:tc>
          <w:tcPr>
            <w:tcW w:w="1469" w:type="dxa"/>
            <w:shd w:val="clear" w:color="auto" w:fill="auto"/>
            <w:vAlign w:val="bottom"/>
          </w:tcPr>
          <w:p w14:paraId="66BF3A8B"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19</w:t>
            </w:r>
          </w:p>
        </w:tc>
        <w:tc>
          <w:tcPr>
            <w:tcW w:w="1469" w:type="dxa"/>
            <w:shd w:val="clear" w:color="auto" w:fill="auto"/>
            <w:vAlign w:val="bottom"/>
          </w:tcPr>
          <w:p w14:paraId="5135C774"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4</w:t>
            </w:r>
          </w:p>
        </w:tc>
      </w:tr>
      <w:tr w:rsidR="003D2077" w:rsidRPr="003D2077" w14:paraId="2D80914E" w14:textId="77777777" w:rsidTr="003D2077">
        <w:trPr>
          <w:trHeight w:val="98"/>
        </w:trPr>
        <w:tc>
          <w:tcPr>
            <w:tcW w:w="2835" w:type="dxa"/>
            <w:vMerge/>
            <w:shd w:val="clear" w:color="auto" w:fill="auto"/>
            <w:vAlign w:val="center"/>
          </w:tcPr>
          <w:p w14:paraId="62535A02"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32B0F08B"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ž.</w:t>
            </w:r>
          </w:p>
        </w:tc>
        <w:tc>
          <w:tcPr>
            <w:tcW w:w="1122" w:type="dxa"/>
            <w:shd w:val="clear" w:color="auto" w:fill="auto"/>
            <w:vAlign w:val="center"/>
          </w:tcPr>
          <w:p w14:paraId="4908DAF7"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31</w:t>
            </w:r>
          </w:p>
        </w:tc>
        <w:tc>
          <w:tcPr>
            <w:tcW w:w="1468" w:type="dxa"/>
            <w:shd w:val="clear" w:color="auto" w:fill="auto"/>
            <w:vAlign w:val="bottom"/>
          </w:tcPr>
          <w:p w14:paraId="73C500BB"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7</w:t>
            </w:r>
          </w:p>
        </w:tc>
        <w:tc>
          <w:tcPr>
            <w:tcW w:w="1469" w:type="dxa"/>
            <w:shd w:val="clear" w:color="auto" w:fill="auto"/>
            <w:vAlign w:val="bottom"/>
          </w:tcPr>
          <w:p w14:paraId="67B9FF51"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17</w:t>
            </w:r>
          </w:p>
        </w:tc>
        <w:tc>
          <w:tcPr>
            <w:tcW w:w="1469" w:type="dxa"/>
            <w:shd w:val="clear" w:color="auto" w:fill="auto"/>
            <w:vAlign w:val="bottom"/>
          </w:tcPr>
          <w:p w14:paraId="6584AA27"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7</w:t>
            </w:r>
          </w:p>
        </w:tc>
      </w:tr>
      <w:tr w:rsidR="003D2077" w:rsidRPr="003D2077" w14:paraId="31376C81" w14:textId="77777777" w:rsidTr="003D2077">
        <w:trPr>
          <w:trHeight w:val="135"/>
        </w:trPr>
        <w:tc>
          <w:tcPr>
            <w:tcW w:w="2835" w:type="dxa"/>
            <w:vMerge w:val="restart"/>
            <w:shd w:val="clear" w:color="auto" w:fill="auto"/>
            <w:vAlign w:val="center"/>
          </w:tcPr>
          <w:p w14:paraId="38532FD5" w14:textId="77777777" w:rsidR="003D2077" w:rsidRPr="003D2077" w:rsidRDefault="003D2077" w:rsidP="003D2077">
            <w:pPr>
              <w:spacing w:after="0" w:line="240" w:lineRule="auto"/>
              <w:ind w:left="113" w:right="-108"/>
              <w:jc w:val="left"/>
              <w:rPr>
                <w:rFonts w:eastAsiaTheme="minorHAnsi" w:cstheme="minorHAnsi"/>
                <w:color w:val="000000"/>
                <w:sz w:val="20"/>
                <w:szCs w:val="20"/>
              </w:rPr>
            </w:pPr>
            <w:r w:rsidRPr="003D2077">
              <w:rPr>
                <w:rFonts w:eastAsiaTheme="minorHAnsi" w:cstheme="minorHAnsi"/>
                <w:color w:val="000000"/>
                <w:sz w:val="20"/>
                <w:szCs w:val="20"/>
              </w:rPr>
              <w:t>GRADINJE</w:t>
            </w:r>
          </w:p>
        </w:tc>
        <w:tc>
          <w:tcPr>
            <w:tcW w:w="851" w:type="dxa"/>
            <w:shd w:val="clear" w:color="auto" w:fill="auto"/>
            <w:vAlign w:val="center"/>
            <w:hideMark/>
          </w:tcPr>
          <w:p w14:paraId="6A5ED7B1"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sv.</w:t>
            </w:r>
          </w:p>
        </w:tc>
        <w:tc>
          <w:tcPr>
            <w:tcW w:w="1122" w:type="dxa"/>
            <w:shd w:val="clear" w:color="auto" w:fill="auto"/>
            <w:vAlign w:val="center"/>
          </w:tcPr>
          <w:p w14:paraId="53858EEC"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33</w:t>
            </w:r>
          </w:p>
        </w:tc>
        <w:tc>
          <w:tcPr>
            <w:tcW w:w="1468" w:type="dxa"/>
            <w:shd w:val="clear" w:color="auto" w:fill="auto"/>
            <w:vAlign w:val="bottom"/>
          </w:tcPr>
          <w:p w14:paraId="45C8C39C"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3</w:t>
            </w:r>
          </w:p>
        </w:tc>
        <w:tc>
          <w:tcPr>
            <w:tcW w:w="1469" w:type="dxa"/>
            <w:shd w:val="clear" w:color="auto" w:fill="auto"/>
            <w:vAlign w:val="bottom"/>
          </w:tcPr>
          <w:p w14:paraId="42050346"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20</w:t>
            </w:r>
          </w:p>
        </w:tc>
        <w:tc>
          <w:tcPr>
            <w:tcW w:w="1469" w:type="dxa"/>
            <w:shd w:val="clear" w:color="auto" w:fill="auto"/>
            <w:vAlign w:val="bottom"/>
          </w:tcPr>
          <w:p w14:paraId="555B78D5"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10</w:t>
            </w:r>
          </w:p>
        </w:tc>
      </w:tr>
      <w:tr w:rsidR="003D2077" w:rsidRPr="003D2077" w14:paraId="5DBCE750" w14:textId="77777777" w:rsidTr="003D2077">
        <w:trPr>
          <w:trHeight w:val="120"/>
        </w:trPr>
        <w:tc>
          <w:tcPr>
            <w:tcW w:w="2835" w:type="dxa"/>
            <w:vMerge/>
            <w:shd w:val="clear" w:color="auto" w:fill="auto"/>
            <w:vAlign w:val="center"/>
          </w:tcPr>
          <w:p w14:paraId="364A64A2"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5F037789"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m.</w:t>
            </w:r>
          </w:p>
        </w:tc>
        <w:tc>
          <w:tcPr>
            <w:tcW w:w="1122" w:type="dxa"/>
            <w:shd w:val="clear" w:color="auto" w:fill="auto"/>
            <w:vAlign w:val="center"/>
          </w:tcPr>
          <w:p w14:paraId="230DB70F"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17</w:t>
            </w:r>
          </w:p>
        </w:tc>
        <w:tc>
          <w:tcPr>
            <w:tcW w:w="1468" w:type="dxa"/>
            <w:shd w:val="clear" w:color="auto" w:fill="auto"/>
            <w:vAlign w:val="bottom"/>
          </w:tcPr>
          <w:p w14:paraId="603490B1"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w:t>
            </w:r>
          </w:p>
        </w:tc>
        <w:tc>
          <w:tcPr>
            <w:tcW w:w="1469" w:type="dxa"/>
            <w:shd w:val="clear" w:color="auto" w:fill="auto"/>
            <w:vAlign w:val="bottom"/>
          </w:tcPr>
          <w:p w14:paraId="5B9FB2C3"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11</w:t>
            </w:r>
          </w:p>
        </w:tc>
        <w:tc>
          <w:tcPr>
            <w:tcW w:w="1469" w:type="dxa"/>
            <w:shd w:val="clear" w:color="auto" w:fill="auto"/>
            <w:vAlign w:val="bottom"/>
          </w:tcPr>
          <w:p w14:paraId="1899C23A"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4</w:t>
            </w:r>
          </w:p>
        </w:tc>
      </w:tr>
      <w:tr w:rsidR="003D2077" w:rsidRPr="003D2077" w14:paraId="5345AAE4" w14:textId="77777777" w:rsidTr="003D2077">
        <w:trPr>
          <w:trHeight w:val="128"/>
        </w:trPr>
        <w:tc>
          <w:tcPr>
            <w:tcW w:w="2835" w:type="dxa"/>
            <w:vMerge/>
            <w:shd w:val="clear" w:color="auto" w:fill="auto"/>
            <w:vAlign w:val="center"/>
          </w:tcPr>
          <w:p w14:paraId="3302C367"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0C0F0A02"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ž.</w:t>
            </w:r>
          </w:p>
        </w:tc>
        <w:tc>
          <w:tcPr>
            <w:tcW w:w="1122" w:type="dxa"/>
            <w:shd w:val="clear" w:color="auto" w:fill="auto"/>
            <w:vAlign w:val="center"/>
          </w:tcPr>
          <w:p w14:paraId="37FF9C0F"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16</w:t>
            </w:r>
          </w:p>
        </w:tc>
        <w:tc>
          <w:tcPr>
            <w:tcW w:w="1468" w:type="dxa"/>
            <w:shd w:val="clear" w:color="auto" w:fill="auto"/>
            <w:vAlign w:val="bottom"/>
          </w:tcPr>
          <w:p w14:paraId="6412C12A"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w:t>
            </w:r>
          </w:p>
        </w:tc>
        <w:tc>
          <w:tcPr>
            <w:tcW w:w="1469" w:type="dxa"/>
            <w:shd w:val="clear" w:color="auto" w:fill="auto"/>
            <w:vAlign w:val="bottom"/>
          </w:tcPr>
          <w:p w14:paraId="3E8960AB"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9</w:t>
            </w:r>
          </w:p>
        </w:tc>
        <w:tc>
          <w:tcPr>
            <w:tcW w:w="1469" w:type="dxa"/>
            <w:shd w:val="clear" w:color="auto" w:fill="auto"/>
            <w:vAlign w:val="bottom"/>
          </w:tcPr>
          <w:p w14:paraId="374E55FD"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6</w:t>
            </w:r>
          </w:p>
        </w:tc>
      </w:tr>
      <w:tr w:rsidR="003D2077" w:rsidRPr="003D2077" w14:paraId="578354D9" w14:textId="77777777" w:rsidTr="003D2077">
        <w:trPr>
          <w:trHeight w:val="165"/>
        </w:trPr>
        <w:tc>
          <w:tcPr>
            <w:tcW w:w="2835" w:type="dxa"/>
            <w:vMerge w:val="restart"/>
            <w:shd w:val="clear" w:color="auto" w:fill="auto"/>
            <w:vAlign w:val="center"/>
          </w:tcPr>
          <w:p w14:paraId="32B9E0D1" w14:textId="77777777" w:rsidR="003D2077" w:rsidRPr="003D2077" w:rsidRDefault="003D2077" w:rsidP="003D2077">
            <w:pPr>
              <w:spacing w:after="0" w:line="240" w:lineRule="auto"/>
              <w:ind w:left="113" w:right="-108"/>
              <w:jc w:val="left"/>
              <w:rPr>
                <w:rFonts w:eastAsiaTheme="minorHAnsi" w:cstheme="minorHAnsi"/>
                <w:color w:val="000000"/>
                <w:sz w:val="20"/>
                <w:szCs w:val="20"/>
              </w:rPr>
            </w:pPr>
            <w:r w:rsidRPr="003D2077">
              <w:rPr>
                <w:rFonts w:eastAsiaTheme="minorHAnsi" w:cstheme="minorHAnsi"/>
                <w:color w:val="000000"/>
                <w:sz w:val="20"/>
                <w:szCs w:val="20"/>
              </w:rPr>
              <w:t>GRIMALDA</w:t>
            </w:r>
          </w:p>
        </w:tc>
        <w:tc>
          <w:tcPr>
            <w:tcW w:w="851" w:type="dxa"/>
            <w:shd w:val="clear" w:color="auto" w:fill="auto"/>
            <w:vAlign w:val="center"/>
            <w:hideMark/>
          </w:tcPr>
          <w:p w14:paraId="1FF292A9"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sv.</w:t>
            </w:r>
          </w:p>
        </w:tc>
        <w:tc>
          <w:tcPr>
            <w:tcW w:w="1122" w:type="dxa"/>
            <w:shd w:val="clear" w:color="auto" w:fill="auto"/>
            <w:vAlign w:val="center"/>
          </w:tcPr>
          <w:p w14:paraId="37F123FA"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75</w:t>
            </w:r>
          </w:p>
        </w:tc>
        <w:tc>
          <w:tcPr>
            <w:tcW w:w="1468" w:type="dxa"/>
            <w:shd w:val="clear" w:color="auto" w:fill="auto"/>
            <w:vAlign w:val="bottom"/>
          </w:tcPr>
          <w:p w14:paraId="38FE0BB5"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19</w:t>
            </w:r>
          </w:p>
        </w:tc>
        <w:tc>
          <w:tcPr>
            <w:tcW w:w="1469" w:type="dxa"/>
            <w:shd w:val="clear" w:color="auto" w:fill="auto"/>
            <w:vAlign w:val="bottom"/>
          </w:tcPr>
          <w:p w14:paraId="0513E916"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42</w:t>
            </w:r>
          </w:p>
        </w:tc>
        <w:tc>
          <w:tcPr>
            <w:tcW w:w="1469" w:type="dxa"/>
            <w:shd w:val="clear" w:color="auto" w:fill="auto"/>
            <w:vAlign w:val="bottom"/>
          </w:tcPr>
          <w:p w14:paraId="67E1ABA9"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14</w:t>
            </w:r>
          </w:p>
        </w:tc>
      </w:tr>
      <w:tr w:rsidR="003D2077" w:rsidRPr="003D2077" w14:paraId="7E46A07B" w14:textId="77777777" w:rsidTr="003D2077">
        <w:trPr>
          <w:trHeight w:val="90"/>
        </w:trPr>
        <w:tc>
          <w:tcPr>
            <w:tcW w:w="2835" w:type="dxa"/>
            <w:vMerge/>
            <w:shd w:val="clear" w:color="auto" w:fill="auto"/>
            <w:vAlign w:val="center"/>
          </w:tcPr>
          <w:p w14:paraId="645AFC98"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1199456A"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m.</w:t>
            </w:r>
          </w:p>
        </w:tc>
        <w:tc>
          <w:tcPr>
            <w:tcW w:w="1122" w:type="dxa"/>
            <w:shd w:val="clear" w:color="auto" w:fill="auto"/>
            <w:vAlign w:val="center"/>
          </w:tcPr>
          <w:p w14:paraId="4008A017"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38</w:t>
            </w:r>
          </w:p>
        </w:tc>
        <w:tc>
          <w:tcPr>
            <w:tcW w:w="1468" w:type="dxa"/>
            <w:shd w:val="clear" w:color="auto" w:fill="auto"/>
            <w:vAlign w:val="bottom"/>
          </w:tcPr>
          <w:p w14:paraId="25F26F1E"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10</w:t>
            </w:r>
          </w:p>
        </w:tc>
        <w:tc>
          <w:tcPr>
            <w:tcW w:w="1469" w:type="dxa"/>
            <w:shd w:val="clear" w:color="auto" w:fill="auto"/>
            <w:vAlign w:val="bottom"/>
          </w:tcPr>
          <w:p w14:paraId="609DA6CA"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22</w:t>
            </w:r>
          </w:p>
        </w:tc>
        <w:tc>
          <w:tcPr>
            <w:tcW w:w="1469" w:type="dxa"/>
            <w:shd w:val="clear" w:color="auto" w:fill="auto"/>
            <w:vAlign w:val="bottom"/>
          </w:tcPr>
          <w:p w14:paraId="1B148BDF"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6</w:t>
            </w:r>
          </w:p>
        </w:tc>
      </w:tr>
      <w:tr w:rsidR="003D2077" w:rsidRPr="003D2077" w14:paraId="15B50DC5" w14:textId="77777777" w:rsidTr="003D2077">
        <w:trPr>
          <w:trHeight w:val="135"/>
        </w:trPr>
        <w:tc>
          <w:tcPr>
            <w:tcW w:w="2835" w:type="dxa"/>
            <w:vMerge/>
            <w:shd w:val="clear" w:color="auto" w:fill="auto"/>
            <w:vAlign w:val="center"/>
          </w:tcPr>
          <w:p w14:paraId="768790E8"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49CF08CB"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ž.</w:t>
            </w:r>
          </w:p>
        </w:tc>
        <w:tc>
          <w:tcPr>
            <w:tcW w:w="1122" w:type="dxa"/>
            <w:shd w:val="clear" w:color="auto" w:fill="auto"/>
            <w:vAlign w:val="center"/>
          </w:tcPr>
          <w:p w14:paraId="26913EF8"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37</w:t>
            </w:r>
          </w:p>
        </w:tc>
        <w:tc>
          <w:tcPr>
            <w:tcW w:w="1468" w:type="dxa"/>
            <w:shd w:val="clear" w:color="auto" w:fill="auto"/>
            <w:vAlign w:val="bottom"/>
          </w:tcPr>
          <w:p w14:paraId="2D298729"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9</w:t>
            </w:r>
          </w:p>
        </w:tc>
        <w:tc>
          <w:tcPr>
            <w:tcW w:w="1469" w:type="dxa"/>
            <w:shd w:val="clear" w:color="auto" w:fill="auto"/>
            <w:vAlign w:val="bottom"/>
          </w:tcPr>
          <w:p w14:paraId="2D330C48"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20</w:t>
            </w:r>
          </w:p>
        </w:tc>
        <w:tc>
          <w:tcPr>
            <w:tcW w:w="1469" w:type="dxa"/>
            <w:shd w:val="clear" w:color="auto" w:fill="auto"/>
            <w:vAlign w:val="bottom"/>
          </w:tcPr>
          <w:p w14:paraId="1A6AFE93"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8</w:t>
            </w:r>
          </w:p>
        </w:tc>
      </w:tr>
      <w:tr w:rsidR="003D2077" w:rsidRPr="003D2077" w14:paraId="6516DDA2" w14:textId="77777777" w:rsidTr="003D2077">
        <w:trPr>
          <w:trHeight w:val="113"/>
        </w:trPr>
        <w:tc>
          <w:tcPr>
            <w:tcW w:w="2835" w:type="dxa"/>
            <w:vMerge w:val="restart"/>
            <w:shd w:val="clear" w:color="auto" w:fill="auto"/>
            <w:vAlign w:val="center"/>
          </w:tcPr>
          <w:p w14:paraId="5DDDF32A" w14:textId="77777777" w:rsidR="003D2077" w:rsidRPr="003D2077" w:rsidRDefault="003D2077" w:rsidP="003D2077">
            <w:pPr>
              <w:spacing w:after="0" w:line="240" w:lineRule="auto"/>
              <w:ind w:left="113" w:right="-108"/>
              <w:jc w:val="left"/>
              <w:rPr>
                <w:rFonts w:eastAsiaTheme="minorHAnsi" w:cstheme="minorHAnsi"/>
                <w:color w:val="000000"/>
                <w:sz w:val="20"/>
                <w:szCs w:val="20"/>
              </w:rPr>
            </w:pPr>
            <w:r w:rsidRPr="003D2077">
              <w:rPr>
                <w:rFonts w:eastAsiaTheme="minorHAnsi" w:cstheme="minorHAnsi"/>
                <w:color w:val="000000"/>
                <w:sz w:val="20"/>
                <w:szCs w:val="20"/>
              </w:rPr>
              <w:t>KORELIĆI</w:t>
            </w:r>
          </w:p>
        </w:tc>
        <w:tc>
          <w:tcPr>
            <w:tcW w:w="851" w:type="dxa"/>
            <w:shd w:val="clear" w:color="auto" w:fill="auto"/>
            <w:vAlign w:val="center"/>
            <w:hideMark/>
          </w:tcPr>
          <w:p w14:paraId="26C67FBB"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sv.</w:t>
            </w:r>
          </w:p>
        </w:tc>
        <w:tc>
          <w:tcPr>
            <w:tcW w:w="1122" w:type="dxa"/>
            <w:shd w:val="clear" w:color="auto" w:fill="auto"/>
            <w:vAlign w:val="center"/>
          </w:tcPr>
          <w:p w14:paraId="281EEADF"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46</w:t>
            </w:r>
          </w:p>
        </w:tc>
        <w:tc>
          <w:tcPr>
            <w:tcW w:w="1468" w:type="dxa"/>
            <w:shd w:val="clear" w:color="auto" w:fill="auto"/>
            <w:vAlign w:val="bottom"/>
          </w:tcPr>
          <w:p w14:paraId="452540DB"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w:t>
            </w:r>
          </w:p>
        </w:tc>
        <w:tc>
          <w:tcPr>
            <w:tcW w:w="1469" w:type="dxa"/>
            <w:shd w:val="clear" w:color="auto" w:fill="auto"/>
            <w:vAlign w:val="bottom"/>
          </w:tcPr>
          <w:p w14:paraId="4135F537"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33</w:t>
            </w:r>
          </w:p>
        </w:tc>
        <w:tc>
          <w:tcPr>
            <w:tcW w:w="1469" w:type="dxa"/>
            <w:shd w:val="clear" w:color="auto" w:fill="auto"/>
            <w:vAlign w:val="bottom"/>
          </w:tcPr>
          <w:p w14:paraId="4E0D08C9"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11</w:t>
            </w:r>
          </w:p>
        </w:tc>
      </w:tr>
      <w:tr w:rsidR="003D2077" w:rsidRPr="003D2077" w14:paraId="429277C2" w14:textId="77777777" w:rsidTr="003D2077">
        <w:trPr>
          <w:trHeight w:val="135"/>
        </w:trPr>
        <w:tc>
          <w:tcPr>
            <w:tcW w:w="2835" w:type="dxa"/>
            <w:vMerge/>
            <w:shd w:val="clear" w:color="auto" w:fill="auto"/>
            <w:vAlign w:val="center"/>
          </w:tcPr>
          <w:p w14:paraId="39418F28"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231DBC50"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m.</w:t>
            </w:r>
          </w:p>
        </w:tc>
        <w:tc>
          <w:tcPr>
            <w:tcW w:w="1122" w:type="dxa"/>
            <w:shd w:val="clear" w:color="auto" w:fill="auto"/>
            <w:vAlign w:val="center"/>
          </w:tcPr>
          <w:p w14:paraId="46CE072E"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27</w:t>
            </w:r>
          </w:p>
        </w:tc>
        <w:tc>
          <w:tcPr>
            <w:tcW w:w="1468" w:type="dxa"/>
            <w:shd w:val="clear" w:color="auto" w:fill="auto"/>
            <w:vAlign w:val="bottom"/>
          </w:tcPr>
          <w:p w14:paraId="68F63970"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w:t>
            </w:r>
          </w:p>
        </w:tc>
        <w:tc>
          <w:tcPr>
            <w:tcW w:w="1469" w:type="dxa"/>
            <w:shd w:val="clear" w:color="auto" w:fill="auto"/>
            <w:vAlign w:val="bottom"/>
          </w:tcPr>
          <w:p w14:paraId="490673B3"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20</w:t>
            </w:r>
          </w:p>
        </w:tc>
        <w:tc>
          <w:tcPr>
            <w:tcW w:w="1469" w:type="dxa"/>
            <w:shd w:val="clear" w:color="auto" w:fill="auto"/>
            <w:vAlign w:val="bottom"/>
          </w:tcPr>
          <w:p w14:paraId="17917717"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6</w:t>
            </w:r>
          </w:p>
        </w:tc>
      </w:tr>
      <w:tr w:rsidR="003D2077" w:rsidRPr="003D2077" w14:paraId="3C108C6C" w14:textId="77777777" w:rsidTr="003D2077">
        <w:trPr>
          <w:trHeight w:val="98"/>
        </w:trPr>
        <w:tc>
          <w:tcPr>
            <w:tcW w:w="2835" w:type="dxa"/>
            <w:vMerge/>
            <w:shd w:val="clear" w:color="auto" w:fill="auto"/>
            <w:vAlign w:val="center"/>
          </w:tcPr>
          <w:p w14:paraId="0809357B"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645567A7"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ž.</w:t>
            </w:r>
          </w:p>
        </w:tc>
        <w:tc>
          <w:tcPr>
            <w:tcW w:w="1122" w:type="dxa"/>
            <w:shd w:val="clear" w:color="auto" w:fill="auto"/>
            <w:vAlign w:val="center"/>
          </w:tcPr>
          <w:p w14:paraId="3B7665CF"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19</w:t>
            </w:r>
          </w:p>
        </w:tc>
        <w:tc>
          <w:tcPr>
            <w:tcW w:w="1468" w:type="dxa"/>
            <w:shd w:val="clear" w:color="auto" w:fill="auto"/>
            <w:vAlign w:val="bottom"/>
          </w:tcPr>
          <w:p w14:paraId="482C7E81"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w:t>
            </w:r>
          </w:p>
        </w:tc>
        <w:tc>
          <w:tcPr>
            <w:tcW w:w="1469" w:type="dxa"/>
            <w:shd w:val="clear" w:color="auto" w:fill="auto"/>
            <w:vAlign w:val="bottom"/>
          </w:tcPr>
          <w:p w14:paraId="6DFDFF90"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13</w:t>
            </w:r>
          </w:p>
        </w:tc>
        <w:tc>
          <w:tcPr>
            <w:tcW w:w="1469" w:type="dxa"/>
            <w:shd w:val="clear" w:color="auto" w:fill="auto"/>
            <w:vAlign w:val="bottom"/>
          </w:tcPr>
          <w:p w14:paraId="44423C4F"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5</w:t>
            </w:r>
          </w:p>
        </w:tc>
      </w:tr>
      <w:tr w:rsidR="003D2077" w:rsidRPr="003D2077" w14:paraId="65B42E6C" w14:textId="77777777" w:rsidTr="003D2077">
        <w:trPr>
          <w:trHeight w:val="120"/>
        </w:trPr>
        <w:tc>
          <w:tcPr>
            <w:tcW w:w="2835" w:type="dxa"/>
            <w:vMerge w:val="restart"/>
            <w:shd w:val="clear" w:color="auto" w:fill="auto"/>
            <w:vAlign w:val="center"/>
          </w:tcPr>
          <w:p w14:paraId="61E7F063" w14:textId="77777777" w:rsidR="003D2077" w:rsidRPr="003D2077" w:rsidRDefault="003D2077" w:rsidP="003D2077">
            <w:pPr>
              <w:spacing w:after="0" w:line="240" w:lineRule="auto"/>
              <w:ind w:left="113" w:right="-108"/>
              <w:jc w:val="left"/>
              <w:rPr>
                <w:rFonts w:eastAsiaTheme="minorHAnsi" w:cstheme="minorHAnsi"/>
                <w:color w:val="000000"/>
                <w:sz w:val="20"/>
                <w:szCs w:val="20"/>
              </w:rPr>
            </w:pPr>
            <w:r w:rsidRPr="003D2077">
              <w:rPr>
                <w:rFonts w:eastAsiaTheme="minorHAnsi" w:cstheme="minorHAnsi"/>
                <w:color w:val="000000"/>
                <w:sz w:val="20"/>
                <w:szCs w:val="20"/>
              </w:rPr>
              <w:t>NOVAKI PAZINSKI</w:t>
            </w:r>
          </w:p>
        </w:tc>
        <w:tc>
          <w:tcPr>
            <w:tcW w:w="851" w:type="dxa"/>
            <w:shd w:val="clear" w:color="auto" w:fill="auto"/>
            <w:vAlign w:val="center"/>
            <w:hideMark/>
          </w:tcPr>
          <w:p w14:paraId="19FDE80C"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sv.</w:t>
            </w:r>
          </w:p>
        </w:tc>
        <w:tc>
          <w:tcPr>
            <w:tcW w:w="1122" w:type="dxa"/>
            <w:shd w:val="clear" w:color="auto" w:fill="auto"/>
            <w:vAlign w:val="center"/>
          </w:tcPr>
          <w:p w14:paraId="3CBBE548"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181</w:t>
            </w:r>
          </w:p>
        </w:tc>
        <w:tc>
          <w:tcPr>
            <w:tcW w:w="1468" w:type="dxa"/>
            <w:shd w:val="clear" w:color="auto" w:fill="auto"/>
            <w:vAlign w:val="bottom"/>
          </w:tcPr>
          <w:p w14:paraId="0F57DB98"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26</w:t>
            </w:r>
          </w:p>
        </w:tc>
        <w:tc>
          <w:tcPr>
            <w:tcW w:w="1469" w:type="dxa"/>
            <w:shd w:val="clear" w:color="auto" w:fill="auto"/>
            <w:vAlign w:val="bottom"/>
          </w:tcPr>
          <w:p w14:paraId="389000EE"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109</w:t>
            </w:r>
          </w:p>
        </w:tc>
        <w:tc>
          <w:tcPr>
            <w:tcW w:w="1469" w:type="dxa"/>
            <w:shd w:val="clear" w:color="auto" w:fill="auto"/>
            <w:vAlign w:val="bottom"/>
          </w:tcPr>
          <w:p w14:paraId="07807279"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46</w:t>
            </w:r>
          </w:p>
        </w:tc>
      </w:tr>
      <w:tr w:rsidR="003D2077" w:rsidRPr="003D2077" w14:paraId="44329D3F" w14:textId="77777777" w:rsidTr="003D2077">
        <w:trPr>
          <w:trHeight w:val="128"/>
        </w:trPr>
        <w:tc>
          <w:tcPr>
            <w:tcW w:w="2835" w:type="dxa"/>
            <w:vMerge/>
            <w:shd w:val="clear" w:color="auto" w:fill="auto"/>
            <w:vAlign w:val="center"/>
          </w:tcPr>
          <w:p w14:paraId="4C65D45A"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799068D8"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m.</w:t>
            </w:r>
          </w:p>
        </w:tc>
        <w:tc>
          <w:tcPr>
            <w:tcW w:w="1122" w:type="dxa"/>
            <w:shd w:val="clear" w:color="auto" w:fill="auto"/>
            <w:vAlign w:val="center"/>
          </w:tcPr>
          <w:p w14:paraId="341312BE"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89</w:t>
            </w:r>
          </w:p>
        </w:tc>
        <w:tc>
          <w:tcPr>
            <w:tcW w:w="1468" w:type="dxa"/>
            <w:shd w:val="clear" w:color="auto" w:fill="auto"/>
            <w:vAlign w:val="bottom"/>
          </w:tcPr>
          <w:p w14:paraId="5AC2C8A1"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16</w:t>
            </w:r>
          </w:p>
        </w:tc>
        <w:tc>
          <w:tcPr>
            <w:tcW w:w="1469" w:type="dxa"/>
            <w:shd w:val="clear" w:color="auto" w:fill="auto"/>
            <w:vAlign w:val="bottom"/>
          </w:tcPr>
          <w:p w14:paraId="7D97BEDF"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53</w:t>
            </w:r>
          </w:p>
        </w:tc>
        <w:tc>
          <w:tcPr>
            <w:tcW w:w="1469" w:type="dxa"/>
            <w:shd w:val="clear" w:color="auto" w:fill="auto"/>
            <w:vAlign w:val="bottom"/>
          </w:tcPr>
          <w:p w14:paraId="418270EA"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20</w:t>
            </w:r>
          </w:p>
        </w:tc>
      </w:tr>
      <w:tr w:rsidR="003D2077" w:rsidRPr="003D2077" w14:paraId="1F5575C0" w14:textId="77777777" w:rsidTr="003D2077">
        <w:trPr>
          <w:trHeight w:val="128"/>
        </w:trPr>
        <w:tc>
          <w:tcPr>
            <w:tcW w:w="2835" w:type="dxa"/>
            <w:vMerge/>
            <w:shd w:val="clear" w:color="auto" w:fill="auto"/>
            <w:vAlign w:val="center"/>
          </w:tcPr>
          <w:p w14:paraId="64C7445D"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4B9692C1"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ž.</w:t>
            </w:r>
          </w:p>
        </w:tc>
        <w:tc>
          <w:tcPr>
            <w:tcW w:w="1122" w:type="dxa"/>
            <w:shd w:val="clear" w:color="auto" w:fill="auto"/>
            <w:vAlign w:val="center"/>
          </w:tcPr>
          <w:p w14:paraId="6A88D053"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92</w:t>
            </w:r>
          </w:p>
        </w:tc>
        <w:tc>
          <w:tcPr>
            <w:tcW w:w="1468" w:type="dxa"/>
            <w:shd w:val="clear" w:color="auto" w:fill="auto"/>
            <w:vAlign w:val="bottom"/>
          </w:tcPr>
          <w:p w14:paraId="1DACF4AB"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10</w:t>
            </w:r>
          </w:p>
        </w:tc>
        <w:tc>
          <w:tcPr>
            <w:tcW w:w="1469" w:type="dxa"/>
            <w:shd w:val="clear" w:color="auto" w:fill="auto"/>
            <w:vAlign w:val="bottom"/>
          </w:tcPr>
          <w:p w14:paraId="0F3308E9"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56</w:t>
            </w:r>
          </w:p>
        </w:tc>
        <w:tc>
          <w:tcPr>
            <w:tcW w:w="1469" w:type="dxa"/>
            <w:shd w:val="clear" w:color="auto" w:fill="auto"/>
            <w:vAlign w:val="bottom"/>
          </w:tcPr>
          <w:p w14:paraId="33E97C61"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26</w:t>
            </w:r>
          </w:p>
        </w:tc>
      </w:tr>
      <w:tr w:rsidR="003D2077" w:rsidRPr="003D2077" w14:paraId="1FAC9434" w14:textId="77777777" w:rsidTr="003D2077">
        <w:trPr>
          <w:trHeight w:val="165"/>
        </w:trPr>
        <w:tc>
          <w:tcPr>
            <w:tcW w:w="2835" w:type="dxa"/>
            <w:vMerge w:val="restart"/>
            <w:shd w:val="clear" w:color="auto" w:fill="auto"/>
            <w:vAlign w:val="center"/>
          </w:tcPr>
          <w:p w14:paraId="2C92F86E" w14:textId="77777777" w:rsidR="003D2077" w:rsidRPr="003D2077" w:rsidRDefault="003D2077" w:rsidP="003D2077">
            <w:pPr>
              <w:spacing w:after="0" w:line="240" w:lineRule="auto"/>
              <w:ind w:left="113" w:right="-108"/>
              <w:jc w:val="left"/>
              <w:rPr>
                <w:rFonts w:eastAsiaTheme="minorHAnsi" w:cstheme="minorHAnsi"/>
                <w:color w:val="000000"/>
                <w:sz w:val="20"/>
                <w:szCs w:val="20"/>
              </w:rPr>
            </w:pPr>
            <w:r w:rsidRPr="003D2077">
              <w:rPr>
                <w:rFonts w:eastAsiaTheme="minorHAnsi" w:cstheme="minorHAnsi"/>
                <w:color w:val="000000"/>
                <w:sz w:val="20"/>
                <w:szCs w:val="20"/>
              </w:rPr>
              <w:t>OSLIĆI</w:t>
            </w:r>
          </w:p>
        </w:tc>
        <w:tc>
          <w:tcPr>
            <w:tcW w:w="851" w:type="dxa"/>
            <w:shd w:val="clear" w:color="auto" w:fill="auto"/>
            <w:vAlign w:val="center"/>
            <w:hideMark/>
          </w:tcPr>
          <w:p w14:paraId="1D5157D9"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sv.</w:t>
            </w:r>
          </w:p>
        </w:tc>
        <w:tc>
          <w:tcPr>
            <w:tcW w:w="1122" w:type="dxa"/>
            <w:shd w:val="clear" w:color="auto" w:fill="auto"/>
            <w:vAlign w:val="center"/>
          </w:tcPr>
          <w:p w14:paraId="54A3E909"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55</w:t>
            </w:r>
          </w:p>
        </w:tc>
        <w:tc>
          <w:tcPr>
            <w:tcW w:w="1468" w:type="dxa"/>
            <w:shd w:val="clear" w:color="auto" w:fill="auto"/>
            <w:vAlign w:val="bottom"/>
          </w:tcPr>
          <w:p w14:paraId="2F2FE9DE"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7</w:t>
            </w:r>
          </w:p>
        </w:tc>
        <w:tc>
          <w:tcPr>
            <w:tcW w:w="1469" w:type="dxa"/>
            <w:shd w:val="clear" w:color="auto" w:fill="auto"/>
            <w:vAlign w:val="bottom"/>
          </w:tcPr>
          <w:p w14:paraId="5C2BBD31"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41</w:t>
            </w:r>
          </w:p>
        </w:tc>
        <w:tc>
          <w:tcPr>
            <w:tcW w:w="1469" w:type="dxa"/>
            <w:shd w:val="clear" w:color="auto" w:fill="auto"/>
            <w:vAlign w:val="bottom"/>
          </w:tcPr>
          <w:p w14:paraId="1505EEF3"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7</w:t>
            </w:r>
          </w:p>
        </w:tc>
      </w:tr>
      <w:tr w:rsidR="003D2077" w:rsidRPr="003D2077" w14:paraId="408EE8C7" w14:textId="77777777" w:rsidTr="003D2077">
        <w:trPr>
          <w:trHeight w:val="90"/>
        </w:trPr>
        <w:tc>
          <w:tcPr>
            <w:tcW w:w="2835" w:type="dxa"/>
            <w:vMerge/>
            <w:shd w:val="clear" w:color="auto" w:fill="auto"/>
            <w:vAlign w:val="center"/>
          </w:tcPr>
          <w:p w14:paraId="3ABE6403"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350F87C1"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m.</w:t>
            </w:r>
          </w:p>
        </w:tc>
        <w:tc>
          <w:tcPr>
            <w:tcW w:w="1122" w:type="dxa"/>
            <w:shd w:val="clear" w:color="auto" w:fill="auto"/>
            <w:vAlign w:val="center"/>
          </w:tcPr>
          <w:p w14:paraId="2FD7C796"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30</w:t>
            </w:r>
          </w:p>
        </w:tc>
        <w:tc>
          <w:tcPr>
            <w:tcW w:w="1468" w:type="dxa"/>
            <w:shd w:val="clear" w:color="auto" w:fill="auto"/>
            <w:vAlign w:val="bottom"/>
          </w:tcPr>
          <w:p w14:paraId="0410A27B"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3</w:t>
            </w:r>
          </w:p>
        </w:tc>
        <w:tc>
          <w:tcPr>
            <w:tcW w:w="1469" w:type="dxa"/>
            <w:shd w:val="clear" w:color="auto" w:fill="auto"/>
            <w:vAlign w:val="bottom"/>
          </w:tcPr>
          <w:p w14:paraId="0D360C1F"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23</w:t>
            </w:r>
          </w:p>
        </w:tc>
        <w:tc>
          <w:tcPr>
            <w:tcW w:w="1469" w:type="dxa"/>
            <w:shd w:val="clear" w:color="auto" w:fill="auto"/>
            <w:vAlign w:val="bottom"/>
          </w:tcPr>
          <w:p w14:paraId="6D7BC704"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4</w:t>
            </w:r>
          </w:p>
        </w:tc>
      </w:tr>
      <w:tr w:rsidR="003D2077" w:rsidRPr="003D2077" w14:paraId="10C34E24" w14:textId="77777777" w:rsidTr="003D2077">
        <w:trPr>
          <w:trHeight w:val="120"/>
        </w:trPr>
        <w:tc>
          <w:tcPr>
            <w:tcW w:w="2835" w:type="dxa"/>
            <w:vMerge/>
            <w:shd w:val="clear" w:color="auto" w:fill="auto"/>
            <w:vAlign w:val="center"/>
          </w:tcPr>
          <w:p w14:paraId="4584EBBD"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17549C83"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ž.</w:t>
            </w:r>
          </w:p>
        </w:tc>
        <w:tc>
          <w:tcPr>
            <w:tcW w:w="1122" w:type="dxa"/>
            <w:shd w:val="clear" w:color="auto" w:fill="auto"/>
            <w:vAlign w:val="center"/>
          </w:tcPr>
          <w:p w14:paraId="240501D1"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25</w:t>
            </w:r>
          </w:p>
        </w:tc>
        <w:tc>
          <w:tcPr>
            <w:tcW w:w="1468" w:type="dxa"/>
            <w:shd w:val="clear" w:color="auto" w:fill="auto"/>
            <w:vAlign w:val="bottom"/>
          </w:tcPr>
          <w:p w14:paraId="6F23798D"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4</w:t>
            </w:r>
          </w:p>
        </w:tc>
        <w:tc>
          <w:tcPr>
            <w:tcW w:w="1469" w:type="dxa"/>
            <w:shd w:val="clear" w:color="auto" w:fill="auto"/>
            <w:vAlign w:val="bottom"/>
          </w:tcPr>
          <w:p w14:paraId="3EFB1321"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18</w:t>
            </w:r>
          </w:p>
        </w:tc>
        <w:tc>
          <w:tcPr>
            <w:tcW w:w="1469" w:type="dxa"/>
            <w:shd w:val="clear" w:color="auto" w:fill="auto"/>
            <w:vAlign w:val="bottom"/>
          </w:tcPr>
          <w:p w14:paraId="4119AB09"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3</w:t>
            </w:r>
          </w:p>
        </w:tc>
      </w:tr>
      <w:tr w:rsidR="003D2077" w:rsidRPr="003D2077" w14:paraId="0010A0A7" w14:textId="77777777" w:rsidTr="003D2077">
        <w:trPr>
          <w:trHeight w:val="120"/>
        </w:trPr>
        <w:tc>
          <w:tcPr>
            <w:tcW w:w="2835" w:type="dxa"/>
            <w:vMerge w:val="restart"/>
            <w:shd w:val="clear" w:color="auto" w:fill="auto"/>
            <w:vAlign w:val="center"/>
          </w:tcPr>
          <w:p w14:paraId="2F9974B3" w14:textId="77777777" w:rsidR="003D2077" w:rsidRPr="003D2077" w:rsidRDefault="003D2077" w:rsidP="003D2077">
            <w:pPr>
              <w:spacing w:after="0" w:line="240" w:lineRule="auto"/>
              <w:ind w:left="113" w:right="-108"/>
              <w:jc w:val="left"/>
              <w:rPr>
                <w:rFonts w:eastAsiaTheme="minorHAnsi" w:cstheme="minorHAnsi"/>
                <w:color w:val="000000"/>
                <w:sz w:val="20"/>
                <w:szCs w:val="20"/>
              </w:rPr>
            </w:pPr>
            <w:r w:rsidRPr="003D2077">
              <w:rPr>
                <w:rFonts w:eastAsiaTheme="minorHAnsi" w:cstheme="minorHAnsi"/>
                <w:color w:val="000000"/>
                <w:sz w:val="20"/>
                <w:szCs w:val="20"/>
              </w:rPr>
              <w:t>PAGUBICE</w:t>
            </w:r>
          </w:p>
        </w:tc>
        <w:tc>
          <w:tcPr>
            <w:tcW w:w="851" w:type="dxa"/>
            <w:shd w:val="clear" w:color="auto" w:fill="auto"/>
            <w:vAlign w:val="center"/>
            <w:hideMark/>
          </w:tcPr>
          <w:p w14:paraId="2D1EC4A8" w14:textId="77777777" w:rsidR="003D2077" w:rsidRPr="003D2077" w:rsidRDefault="003D2077" w:rsidP="003D2077">
            <w:pPr>
              <w:spacing w:after="0" w:line="240" w:lineRule="auto"/>
              <w:jc w:val="center"/>
              <w:rPr>
                <w:rFonts w:eastAsia="Times New Roman" w:cstheme="minorHAnsi"/>
                <w:color w:val="000000"/>
                <w:sz w:val="20"/>
                <w:szCs w:val="20"/>
                <w:lang w:eastAsia="hr-HR"/>
              </w:rPr>
            </w:pPr>
            <w:r w:rsidRPr="003D2077">
              <w:rPr>
                <w:rFonts w:eastAsiaTheme="minorHAnsi" w:cstheme="minorHAnsi"/>
                <w:color w:val="000000"/>
                <w:sz w:val="20"/>
                <w:szCs w:val="20"/>
              </w:rPr>
              <w:t>sv.</w:t>
            </w:r>
          </w:p>
        </w:tc>
        <w:tc>
          <w:tcPr>
            <w:tcW w:w="1122" w:type="dxa"/>
            <w:shd w:val="clear" w:color="auto" w:fill="auto"/>
            <w:vAlign w:val="center"/>
          </w:tcPr>
          <w:p w14:paraId="106B1B67" w14:textId="77777777" w:rsidR="003D2077" w:rsidRPr="003D2077" w:rsidRDefault="003D2077" w:rsidP="003D2077">
            <w:pPr>
              <w:spacing w:after="0" w:line="240" w:lineRule="auto"/>
              <w:jc w:val="center"/>
              <w:rPr>
                <w:rFonts w:eastAsia="Times New Roman" w:cstheme="minorHAnsi"/>
                <w:color w:val="000000"/>
                <w:sz w:val="20"/>
                <w:szCs w:val="20"/>
                <w:lang w:eastAsia="hr-HR"/>
              </w:rPr>
            </w:pPr>
            <w:r w:rsidRPr="003D2077">
              <w:rPr>
                <w:rFonts w:cstheme="minorHAnsi"/>
                <w:color w:val="000000"/>
                <w:sz w:val="20"/>
                <w:szCs w:val="20"/>
              </w:rPr>
              <w:t>120</w:t>
            </w:r>
          </w:p>
        </w:tc>
        <w:tc>
          <w:tcPr>
            <w:tcW w:w="1468" w:type="dxa"/>
            <w:shd w:val="clear" w:color="auto" w:fill="auto"/>
            <w:vAlign w:val="bottom"/>
          </w:tcPr>
          <w:p w14:paraId="780704FF"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24</w:t>
            </w:r>
          </w:p>
        </w:tc>
        <w:tc>
          <w:tcPr>
            <w:tcW w:w="1469" w:type="dxa"/>
            <w:shd w:val="clear" w:color="auto" w:fill="auto"/>
            <w:vAlign w:val="bottom"/>
          </w:tcPr>
          <w:p w14:paraId="4057AEE3"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77</w:t>
            </w:r>
          </w:p>
        </w:tc>
        <w:tc>
          <w:tcPr>
            <w:tcW w:w="1469" w:type="dxa"/>
            <w:shd w:val="clear" w:color="auto" w:fill="auto"/>
            <w:vAlign w:val="bottom"/>
          </w:tcPr>
          <w:p w14:paraId="7EDD04DD" w14:textId="77777777" w:rsidR="003D2077" w:rsidRPr="003D2077" w:rsidRDefault="003D2077" w:rsidP="003D2077">
            <w:pPr>
              <w:keepNext/>
              <w:spacing w:after="0" w:line="240" w:lineRule="auto"/>
              <w:jc w:val="center"/>
              <w:rPr>
                <w:rFonts w:eastAsiaTheme="minorHAnsi" w:cstheme="minorHAnsi"/>
                <w:color w:val="000000"/>
                <w:sz w:val="20"/>
                <w:szCs w:val="20"/>
              </w:rPr>
            </w:pPr>
            <w:r w:rsidRPr="003D2077">
              <w:rPr>
                <w:rFonts w:cstheme="minorHAnsi"/>
                <w:sz w:val="20"/>
                <w:szCs w:val="20"/>
              </w:rPr>
              <w:t>19</w:t>
            </w:r>
          </w:p>
        </w:tc>
      </w:tr>
      <w:tr w:rsidR="003D2077" w:rsidRPr="003D2077" w14:paraId="7DC1AE12" w14:textId="77777777" w:rsidTr="003D2077">
        <w:trPr>
          <w:trHeight w:val="135"/>
        </w:trPr>
        <w:tc>
          <w:tcPr>
            <w:tcW w:w="2835" w:type="dxa"/>
            <w:vMerge/>
            <w:shd w:val="clear" w:color="auto" w:fill="auto"/>
            <w:vAlign w:val="center"/>
          </w:tcPr>
          <w:p w14:paraId="18EFDEA4"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453D075B" w14:textId="77777777" w:rsidR="003D2077" w:rsidRPr="003D2077" w:rsidRDefault="003D2077" w:rsidP="003D2077">
            <w:pPr>
              <w:spacing w:after="0" w:line="240" w:lineRule="auto"/>
              <w:jc w:val="center"/>
              <w:rPr>
                <w:rFonts w:eastAsia="Times New Roman" w:cstheme="minorHAnsi"/>
                <w:color w:val="000000"/>
                <w:sz w:val="20"/>
                <w:szCs w:val="20"/>
                <w:lang w:eastAsia="hr-HR"/>
              </w:rPr>
            </w:pPr>
            <w:r w:rsidRPr="003D2077">
              <w:rPr>
                <w:rFonts w:eastAsiaTheme="minorHAnsi" w:cstheme="minorHAnsi"/>
                <w:color w:val="000000"/>
                <w:sz w:val="20"/>
                <w:szCs w:val="20"/>
              </w:rPr>
              <w:t>m.</w:t>
            </w:r>
          </w:p>
        </w:tc>
        <w:tc>
          <w:tcPr>
            <w:tcW w:w="1122" w:type="dxa"/>
            <w:shd w:val="clear" w:color="auto" w:fill="auto"/>
            <w:vAlign w:val="center"/>
          </w:tcPr>
          <w:p w14:paraId="51500405" w14:textId="77777777" w:rsidR="003D2077" w:rsidRPr="003D2077" w:rsidRDefault="003D2077" w:rsidP="003D2077">
            <w:pPr>
              <w:spacing w:after="0" w:line="240" w:lineRule="auto"/>
              <w:jc w:val="center"/>
              <w:rPr>
                <w:rFonts w:eastAsia="Times New Roman" w:cstheme="minorHAnsi"/>
                <w:color w:val="000000"/>
                <w:sz w:val="20"/>
                <w:szCs w:val="20"/>
                <w:lang w:eastAsia="hr-HR"/>
              </w:rPr>
            </w:pPr>
            <w:r w:rsidRPr="003D2077">
              <w:rPr>
                <w:rFonts w:cstheme="minorHAnsi"/>
                <w:color w:val="000000"/>
                <w:sz w:val="20"/>
                <w:szCs w:val="20"/>
              </w:rPr>
              <w:t>57</w:t>
            </w:r>
          </w:p>
        </w:tc>
        <w:tc>
          <w:tcPr>
            <w:tcW w:w="1468" w:type="dxa"/>
            <w:shd w:val="clear" w:color="auto" w:fill="auto"/>
            <w:vAlign w:val="bottom"/>
          </w:tcPr>
          <w:p w14:paraId="05B712E7"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9</w:t>
            </w:r>
          </w:p>
        </w:tc>
        <w:tc>
          <w:tcPr>
            <w:tcW w:w="1469" w:type="dxa"/>
            <w:shd w:val="clear" w:color="auto" w:fill="auto"/>
            <w:vAlign w:val="bottom"/>
          </w:tcPr>
          <w:p w14:paraId="5B5CEEA6"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40</w:t>
            </w:r>
          </w:p>
        </w:tc>
        <w:tc>
          <w:tcPr>
            <w:tcW w:w="1469" w:type="dxa"/>
            <w:shd w:val="clear" w:color="auto" w:fill="auto"/>
            <w:vAlign w:val="bottom"/>
          </w:tcPr>
          <w:p w14:paraId="173C4221" w14:textId="77777777" w:rsidR="003D2077" w:rsidRPr="003D2077" w:rsidRDefault="003D2077" w:rsidP="003D2077">
            <w:pPr>
              <w:keepNext/>
              <w:spacing w:after="0" w:line="240" w:lineRule="auto"/>
              <w:jc w:val="center"/>
              <w:rPr>
                <w:rFonts w:eastAsiaTheme="minorHAnsi" w:cstheme="minorHAnsi"/>
                <w:color w:val="000000"/>
                <w:sz w:val="20"/>
                <w:szCs w:val="20"/>
              </w:rPr>
            </w:pPr>
            <w:r w:rsidRPr="003D2077">
              <w:rPr>
                <w:rFonts w:cstheme="minorHAnsi"/>
                <w:sz w:val="20"/>
                <w:szCs w:val="20"/>
              </w:rPr>
              <w:t>8</w:t>
            </w:r>
          </w:p>
        </w:tc>
      </w:tr>
      <w:tr w:rsidR="003D2077" w:rsidRPr="003D2077" w14:paraId="2AE4B5D2" w14:textId="77777777" w:rsidTr="003D2077">
        <w:trPr>
          <w:trHeight w:val="120"/>
        </w:trPr>
        <w:tc>
          <w:tcPr>
            <w:tcW w:w="2835" w:type="dxa"/>
            <w:vMerge/>
            <w:shd w:val="clear" w:color="auto" w:fill="auto"/>
            <w:vAlign w:val="center"/>
          </w:tcPr>
          <w:p w14:paraId="0A3FF0B0"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52014510" w14:textId="77777777" w:rsidR="003D2077" w:rsidRPr="003D2077" w:rsidRDefault="003D2077" w:rsidP="003D2077">
            <w:pPr>
              <w:spacing w:after="0" w:line="240" w:lineRule="auto"/>
              <w:jc w:val="center"/>
              <w:rPr>
                <w:rFonts w:eastAsia="Times New Roman" w:cstheme="minorHAnsi"/>
                <w:color w:val="000000"/>
                <w:sz w:val="20"/>
                <w:szCs w:val="20"/>
                <w:lang w:eastAsia="hr-HR"/>
              </w:rPr>
            </w:pPr>
            <w:r w:rsidRPr="003D2077">
              <w:rPr>
                <w:rFonts w:eastAsiaTheme="minorHAnsi" w:cstheme="minorHAnsi"/>
                <w:color w:val="000000"/>
                <w:sz w:val="20"/>
                <w:szCs w:val="20"/>
              </w:rPr>
              <w:t>ž.</w:t>
            </w:r>
          </w:p>
        </w:tc>
        <w:tc>
          <w:tcPr>
            <w:tcW w:w="1122" w:type="dxa"/>
            <w:shd w:val="clear" w:color="auto" w:fill="auto"/>
            <w:vAlign w:val="center"/>
          </w:tcPr>
          <w:p w14:paraId="15C34856" w14:textId="77777777" w:rsidR="003D2077" w:rsidRPr="003D2077" w:rsidRDefault="003D2077" w:rsidP="003D2077">
            <w:pPr>
              <w:spacing w:after="0" w:line="240" w:lineRule="auto"/>
              <w:jc w:val="center"/>
              <w:rPr>
                <w:rFonts w:eastAsia="Times New Roman" w:cstheme="minorHAnsi"/>
                <w:color w:val="000000"/>
                <w:sz w:val="20"/>
                <w:szCs w:val="20"/>
                <w:lang w:eastAsia="hr-HR"/>
              </w:rPr>
            </w:pPr>
            <w:r w:rsidRPr="003D2077">
              <w:rPr>
                <w:rFonts w:cstheme="minorHAnsi"/>
                <w:color w:val="000000"/>
                <w:sz w:val="20"/>
                <w:szCs w:val="20"/>
              </w:rPr>
              <w:t>63</w:t>
            </w:r>
          </w:p>
        </w:tc>
        <w:tc>
          <w:tcPr>
            <w:tcW w:w="1468" w:type="dxa"/>
            <w:shd w:val="clear" w:color="auto" w:fill="auto"/>
            <w:vAlign w:val="bottom"/>
          </w:tcPr>
          <w:p w14:paraId="7FBAD6B1"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15</w:t>
            </w:r>
          </w:p>
        </w:tc>
        <w:tc>
          <w:tcPr>
            <w:tcW w:w="1469" w:type="dxa"/>
            <w:shd w:val="clear" w:color="auto" w:fill="auto"/>
            <w:vAlign w:val="bottom"/>
          </w:tcPr>
          <w:p w14:paraId="3DCB4122"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37</w:t>
            </w:r>
          </w:p>
        </w:tc>
        <w:tc>
          <w:tcPr>
            <w:tcW w:w="1469" w:type="dxa"/>
            <w:shd w:val="clear" w:color="auto" w:fill="auto"/>
            <w:vAlign w:val="bottom"/>
          </w:tcPr>
          <w:p w14:paraId="398E8081" w14:textId="77777777" w:rsidR="003D2077" w:rsidRPr="003D2077" w:rsidRDefault="003D2077" w:rsidP="003D2077">
            <w:pPr>
              <w:keepNext/>
              <w:spacing w:after="0" w:line="240" w:lineRule="auto"/>
              <w:jc w:val="center"/>
              <w:rPr>
                <w:rFonts w:eastAsiaTheme="minorHAnsi" w:cstheme="minorHAnsi"/>
                <w:color w:val="000000"/>
                <w:sz w:val="20"/>
                <w:szCs w:val="20"/>
              </w:rPr>
            </w:pPr>
            <w:r w:rsidRPr="003D2077">
              <w:rPr>
                <w:rFonts w:cstheme="minorHAnsi"/>
                <w:sz w:val="20"/>
                <w:szCs w:val="20"/>
              </w:rPr>
              <w:t>11</w:t>
            </w:r>
          </w:p>
        </w:tc>
      </w:tr>
      <w:tr w:rsidR="003D2077" w:rsidRPr="003D2077" w14:paraId="55FA0DA6" w14:textId="77777777" w:rsidTr="003D2077">
        <w:trPr>
          <w:trHeight w:val="113"/>
        </w:trPr>
        <w:tc>
          <w:tcPr>
            <w:tcW w:w="2835" w:type="dxa"/>
            <w:vMerge w:val="restart"/>
            <w:shd w:val="clear" w:color="auto" w:fill="auto"/>
            <w:vAlign w:val="center"/>
          </w:tcPr>
          <w:p w14:paraId="232014C7" w14:textId="77777777" w:rsidR="003D2077" w:rsidRPr="003D2077" w:rsidRDefault="003D2077" w:rsidP="003D2077">
            <w:pPr>
              <w:spacing w:after="0" w:line="240" w:lineRule="auto"/>
              <w:ind w:left="113" w:right="-108"/>
              <w:jc w:val="left"/>
              <w:rPr>
                <w:rFonts w:eastAsiaTheme="minorHAnsi" w:cstheme="minorHAnsi"/>
                <w:color w:val="000000"/>
                <w:sz w:val="20"/>
                <w:szCs w:val="20"/>
              </w:rPr>
            </w:pPr>
            <w:r w:rsidRPr="003D2077">
              <w:rPr>
                <w:rFonts w:eastAsiaTheme="minorHAnsi" w:cstheme="minorHAnsi"/>
                <w:color w:val="000000"/>
                <w:sz w:val="20"/>
                <w:szCs w:val="20"/>
              </w:rPr>
              <w:t>PAZ</w:t>
            </w:r>
          </w:p>
        </w:tc>
        <w:tc>
          <w:tcPr>
            <w:tcW w:w="851" w:type="dxa"/>
            <w:shd w:val="clear" w:color="auto" w:fill="auto"/>
            <w:vAlign w:val="center"/>
            <w:hideMark/>
          </w:tcPr>
          <w:p w14:paraId="20C9E7D1"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sv.</w:t>
            </w:r>
          </w:p>
        </w:tc>
        <w:tc>
          <w:tcPr>
            <w:tcW w:w="1122" w:type="dxa"/>
            <w:shd w:val="clear" w:color="auto" w:fill="auto"/>
            <w:vAlign w:val="center"/>
          </w:tcPr>
          <w:p w14:paraId="7CCF0860"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62</w:t>
            </w:r>
          </w:p>
        </w:tc>
        <w:tc>
          <w:tcPr>
            <w:tcW w:w="1468" w:type="dxa"/>
            <w:shd w:val="clear" w:color="auto" w:fill="auto"/>
            <w:vAlign w:val="bottom"/>
          </w:tcPr>
          <w:p w14:paraId="2D8147B5"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16</w:t>
            </w:r>
          </w:p>
        </w:tc>
        <w:tc>
          <w:tcPr>
            <w:tcW w:w="1469" w:type="dxa"/>
            <w:shd w:val="clear" w:color="auto" w:fill="auto"/>
            <w:vAlign w:val="bottom"/>
          </w:tcPr>
          <w:p w14:paraId="53A8B5E8"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38</w:t>
            </w:r>
          </w:p>
        </w:tc>
        <w:tc>
          <w:tcPr>
            <w:tcW w:w="1469" w:type="dxa"/>
            <w:shd w:val="clear" w:color="auto" w:fill="auto"/>
            <w:vAlign w:val="bottom"/>
          </w:tcPr>
          <w:p w14:paraId="0A57663E"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8</w:t>
            </w:r>
          </w:p>
        </w:tc>
      </w:tr>
      <w:tr w:rsidR="003D2077" w:rsidRPr="003D2077" w14:paraId="0B23BCF5" w14:textId="77777777" w:rsidTr="003D2077">
        <w:trPr>
          <w:trHeight w:val="150"/>
        </w:trPr>
        <w:tc>
          <w:tcPr>
            <w:tcW w:w="2835" w:type="dxa"/>
            <w:vMerge/>
            <w:shd w:val="clear" w:color="auto" w:fill="auto"/>
            <w:vAlign w:val="center"/>
          </w:tcPr>
          <w:p w14:paraId="74EA6AD3"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60111277"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m.</w:t>
            </w:r>
          </w:p>
        </w:tc>
        <w:tc>
          <w:tcPr>
            <w:tcW w:w="1122" w:type="dxa"/>
            <w:shd w:val="clear" w:color="auto" w:fill="auto"/>
            <w:vAlign w:val="center"/>
          </w:tcPr>
          <w:p w14:paraId="09FE5C24"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27</w:t>
            </w:r>
          </w:p>
        </w:tc>
        <w:tc>
          <w:tcPr>
            <w:tcW w:w="1468" w:type="dxa"/>
            <w:shd w:val="clear" w:color="auto" w:fill="auto"/>
            <w:vAlign w:val="bottom"/>
          </w:tcPr>
          <w:p w14:paraId="7E217CAF"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5</w:t>
            </w:r>
          </w:p>
        </w:tc>
        <w:tc>
          <w:tcPr>
            <w:tcW w:w="1469" w:type="dxa"/>
            <w:shd w:val="clear" w:color="auto" w:fill="auto"/>
            <w:vAlign w:val="bottom"/>
          </w:tcPr>
          <w:p w14:paraId="65B93AD6"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20</w:t>
            </w:r>
          </w:p>
        </w:tc>
        <w:tc>
          <w:tcPr>
            <w:tcW w:w="1469" w:type="dxa"/>
            <w:shd w:val="clear" w:color="auto" w:fill="auto"/>
            <w:vAlign w:val="bottom"/>
          </w:tcPr>
          <w:p w14:paraId="0E1307ED"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2</w:t>
            </w:r>
          </w:p>
        </w:tc>
      </w:tr>
      <w:tr w:rsidR="003D2077" w:rsidRPr="003D2077" w14:paraId="311485F9" w14:textId="77777777" w:rsidTr="003D2077">
        <w:trPr>
          <w:trHeight w:val="98"/>
        </w:trPr>
        <w:tc>
          <w:tcPr>
            <w:tcW w:w="2835" w:type="dxa"/>
            <w:vMerge/>
            <w:shd w:val="clear" w:color="auto" w:fill="auto"/>
            <w:vAlign w:val="center"/>
          </w:tcPr>
          <w:p w14:paraId="7514BCC5"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379AD37E"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ž.</w:t>
            </w:r>
          </w:p>
        </w:tc>
        <w:tc>
          <w:tcPr>
            <w:tcW w:w="1122" w:type="dxa"/>
            <w:shd w:val="clear" w:color="auto" w:fill="auto"/>
            <w:vAlign w:val="center"/>
          </w:tcPr>
          <w:p w14:paraId="49B0616A"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35</w:t>
            </w:r>
          </w:p>
        </w:tc>
        <w:tc>
          <w:tcPr>
            <w:tcW w:w="1468" w:type="dxa"/>
            <w:shd w:val="clear" w:color="auto" w:fill="auto"/>
            <w:vAlign w:val="bottom"/>
          </w:tcPr>
          <w:p w14:paraId="0E95F4C8"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11</w:t>
            </w:r>
          </w:p>
        </w:tc>
        <w:tc>
          <w:tcPr>
            <w:tcW w:w="1469" w:type="dxa"/>
            <w:shd w:val="clear" w:color="auto" w:fill="auto"/>
            <w:vAlign w:val="bottom"/>
          </w:tcPr>
          <w:p w14:paraId="29DC44E5"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18</w:t>
            </w:r>
          </w:p>
        </w:tc>
        <w:tc>
          <w:tcPr>
            <w:tcW w:w="1469" w:type="dxa"/>
            <w:shd w:val="clear" w:color="auto" w:fill="auto"/>
            <w:vAlign w:val="bottom"/>
          </w:tcPr>
          <w:p w14:paraId="024BCD6D"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6</w:t>
            </w:r>
          </w:p>
        </w:tc>
      </w:tr>
      <w:tr w:rsidR="003D2077" w:rsidRPr="003D2077" w14:paraId="5B14123E" w14:textId="77777777" w:rsidTr="003D2077">
        <w:trPr>
          <w:trHeight w:val="135"/>
        </w:trPr>
        <w:tc>
          <w:tcPr>
            <w:tcW w:w="2835" w:type="dxa"/>
            <w:vMerge w:val="restart"/>
            <w:shd w:val="clear" w:color="auto" w:fill="auto"/>
            <w:vAlign w:val="center"/>
          </w:tcPr>
          <w:p w14:paraId="7B645DD9" w14:textId="77777777" w:rsidR="003D2077" w:rsidRPr="003D2077" w:rsidRDefault="003D2077" w:rsidP="003D2077">
            <w:pPr>
              <w:spacing w:after="0" w:line="240" w:lineRule="auto"/>
              <w:ind w:left="113" w:right="-108"/>
              <w:jc w:val="left"/>
              <w:rPr>
                <w:rFonts w:eastAsiaTheme="minorHAnsi" w:cstheme="minorHAnsi"/>
                <w:color w:val="000000"/>
                <w:sz w:val="20"/>
                <w:szCs w:val="20"/>
              </w:rPr>
            </w:pPr>
            <w:r w:rsidRPr="003D2077">
              <w:rPr>
                <w:rFonts w:eastAsiaTheme="minorHAnsi" w:cstheme="minorHAnsi"/>
                <w:color w:val="000000"/>
                <w:sz w:val="20"/>
                <w:szCs w:val="20"/>
              </w:rPr>
              <w:t>PREVIŽ</w:t>
            </w:r>
          </w:p>
        </w:tc>
        <w:tc>
          <w:tcPr>
            <w:tcW w:w="851" w:type="dxa"/>
            <w:shd w:val="clear" w:color="auto" w:fill="auto"/>
            <w:vAlign w:val="center"/>
            <w:hideMark/>
          </w:tcPr>
          <w:p w14:paraId="54714E1C"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sv.</w:t>
            </w:r>
          </w:p>
        </w:tc>
        <w:tc>
          <w:tcPr>
            <w:tcW w:w="1122" w:type="dxa"/>
            <w:shd w:val="clear" w:color="auto" w:fill="auto"/>
            <w:vAlign w:val="center"/>
          </w:tcPr>
          <w:p w14:paraId="19CE60D1"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77</w:t>
            </w:r>
          </w:p>
        </w:tc>
        <w:tc>
          <w:tcPr>
            <w:tcW w:w="1468" w:type="dxa"/>
            <w:shd w:val="clear" w:color="auto" w:fill="auto"/>
            <w:vAlign w:val="bottom"/>
          </w:tcPr>
          <w:p w14:paraId="1D64E0D5"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12</w:t>
            </w:r>
          </w:p>
        </w:tc>
        <w:tc>
          <w:tcPr>
            <w:tcW w:w="1469" w:type="dxa"/>
            <w:shd w:val="clear" w:color="auto" w:fill="auto"/>
            <w:vAlign w:val="bottom"/>
          </w:tcPr>
          <w:p w14:paraId="421219FB"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45</w:t>
            </w:r>
          </w:p>
        </w:tc>
        <w:tc>
          <w:tcPr>
            <w:tcW w:w="1469" w:type="dxa"/>
            <w:shd w:val="clear" w:color="auto" w:fill="auto"/>
            <w:vAlign w:val="bottom"/>
          </w:tcPr>
          <w:p w14:paraId="4B7B7A6A"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20</w:t>
            </w:r>
          </w:p>
        </w:tc>
      </w:tr>
      <w:tr w:rsidR="003D2077" w:rsidRPr="003D2077" w14:paraId="1DF85BC0" w14:textId="77777777" w:rsidTr="003D2077">
        <w:trPr>
          <w:trHeight w:val="120"/>
        </w:trPr>
        <w:tc>
          <w:tcPr>
            <w:tcW w:w="2835" w:type="dxa"/>
            <w:vMerge/>
            <w:shd w:val="clear" w:color="auto" w:fill="auto"/>
            <w:vAlign w:val="center"/>
          </w:tcPr>
          <w:p w14:paraId="2C0CB748"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7EE00810"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m.</w:t>
            </w:r>
          </w:p>
        </w:tc>
        <w:tc>
          <w:tcPr>
            <w:tcW w:w="1122" w:type="dxa"/>
            <w:shd w:val="clear" w:color="auto" w:fill="auto"/>
            <w:vAlign w:val="center"/>
          </w:tcPr>
          <w:p w14:paraId="73A255E1"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41</w:t>
            </w:r>
          </w:p>
        </w:tc>
        <w:tc>
          <w:tcPr>
            <w:tcW w:w="1468" w:type="dxa"/>
            <w:shd w:val="clear" w:color="auto" w:fill="auto"/>
            <w:vAlign w:val="bottom"/>
          </w:tcPr>
          <w:p w14:paraId="35C5938C"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9</w:t>
            </w:r>
          </w:p>
        </w:tc>
        <w:tc>
          <w:tcPr>
            <w:tcW w:w="1469" w:type="dxa"/>
            <w:shd w:val="clear" w:color="auto" w:fill="auto"/>
            <w:vAlign w:val="bottom"/>
          </w:tcPr>
          <w:p w14:paraId="77BA309B"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23</w:t>
            </w:r>
          </w:p>
        </w:tc>
        <w:tc>
          <w:tcPr>
            <w:tcW w:w="1469" w:type="dxa"/>
            <w:shd w:val="clear" w:color="auto" w:fill="auto"/>
            <w:vAlign w:val="bottom"/>
          </w:tcPr>
          <w:p w14:paraId="3CE7A6D7"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9</w:t>
            </w:r>
          </w:p>
        </w:tc>
      </w:tr>
      <w:tr w:rsidR="003D2077" w:rsidRPr="003D2077" w14:paraId="447DE690" w14:textId="77777777" w:rsidTr="003D2077">
        <w:trPr>
          <w:trHeight w:val="120"/>
        </w:trPr>
        <w:tc>
          <w:tcPr>
            <w:tcW w:w="2835" w:type="dxa"/>
            <w:vMerge/>
            <w:shd w:val="clear" w:color="auto" w:fill="auto"/>
            <w:vAlign w:val="center"/>
          </w:tcPr>
          <w:p w14:paraId="5BE49FD4" w14:textId="77777777" w:rsidR="003D2077" w:rsidRPr="003D2077" w:rsidRDefault="003D2077" w:rsidP="003D2077">
            <w:pPr>
              <w:spacing w:after="0" w:line="240" w:lineRule="auto"/>
              <w:jc w:val="left"/>
              <w:rPr>
                <w:rFonts w:eastAsiaTheme="minorHAnsi" w:cstheme="minorHAnsi"/>
                <w:color w:val="000000"/>
                <w:sz w:val="20"/>
                <w:szCs w:val="20"/>
              </w:rPr>
            </w:pPr>
          </w:p>
        </w:tc>
        <w:tc>
          <w:tcPr>
            <w:tcW w:w="851" w:type="dxa"/>
            <w:shd w:val="clear" w:color="auto" w:fill="auto"/>
            <w:vAlign w:val="center"/>
            <w:hideMark/>
          </w:tcPr>
          <w:p w14:paraId="6CD46201"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eastAsiaTheme="minorHAnsi" w:cstheme="minorHAnsi"/>
                <w:color w:val="000000"/>
                <w:sz w:val="20"/>
                <w:szCs w:val="20"/>
              </w:rPr>
              <w:t>ž.</w:t>
            </w:r>
          </w:p>
        </w:tc>
        <w:tc>
          <w:tcPr>
            <w:tcW w:w="1122" w:type="dxa"/>
            <w:shd w:val="clear" w:color="auto" w:fill="auto"/>
            <w:vAlign w:val="center"/>
          </w:tcPr>
          <w:p w14:paraId="2AC09FF9" w14:textId="77777777" w:rsidR="003D2077" w:rsidRPr="003D2077" w:rsidRDefault="003D2077" w:rsidP="003D2077">
            <w:pPr>
              <w:tabs>
                <w:tab w:val="left" w:pos="0"/>
                <w:tab w:val="left" w:pos="709"/>
              </w:tabs>
              <w:spacing w:after="0" w:line="240" w:lineRule="auto"/>
              <w:jc w:val="center"/>
              <w:rPr>
                <w:rFonts w:eastAsiaTheme="minorHAnsi" w:cstheme="minorHAnsi"/>
                <w:color w:val="000000"/>
                <w:sz w:val="20"/>
                <w:szCs w:val="20"/>
              </w:rPr>
            </w:pPr>
            <w:r w:rsidRPr="003D2077">
              <w:rPr>
                <w:rFonts w:cstheme="minorHAnsi"/>
                <w:color w:val="000000"/>
                <w:sz w:val="20"/>
                <w:szCs w:val="20"/>
              </w:rPr>
              <w:t>36</w:t>
            </w:r>
          </w:p>
        </w:tc>
        <w:tc>
          <w:tcPr>
            <w:tcW w:w="1468" w:type="dxa"/>
            <w:shd w:val="clear" w:color="auto" w:fill="auto"/>
            <w:vAlign w:val="bottom"/>
          </w:tcPr>
          <w:p w14:paraId="3AC5E49B"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3</w:t>
            </w:r>
          </w:p>
        </w:tc>
        <w:tc>
          <w:tcPr>
            <w:tcW w:w="1469" w:type="dxa"/>
            <w:shd w:val="clear" w:color="auto" w:fill="auto"/>
            <w:vAlign w:val="bottom"/>
          </w:tcPr>
          <w:p w14:paraId="54DFDD48" w14:textId="77777777" w:rsidR="003D2077" w:rsidRPr="003D2077" w:rsidRDefault="003D2077" w:rsidP="003D2077">
            <w:pPr>
              <w:numPr>
                <w:ilvl w:val="12"/>
                <w:numId w:val="0"/>
              </w:numPr>
              <w:spacing w:after="0" w:line="240" w:lineRule="auto"/>
              <w:jc w:val="center"/>
              <w:rPr>
                <w:rFonts w:eastAsiaTheme="minorHAnsi" w:cstheme="minorHAnsi"/>
                <w:iCs/>
                <w:caps/>
                <w:sz w:val="20"/>
                <w:szCs w:val="20"/>
              </w:rPr>
            </w:pPr>
            <w:r w:rsidRPr="003D2077">
              <w:rPr>
                <w:rFonts w:cstheme="minorHAnsi"/>
                <w:sz w:val="20"/>
                <w:szCs w:val="20"/>
              </w:rPr>
              <w:t>22</w:t>
            </w:r>
          </w:p>
        </w:tc>
        <w:tc>
          <w:tcPr>
            <w:tcW w:w="1469" w:type="dxa"/>
            <w:shd w:val="clear" w:color="auto" w:fill="auto"/>
            <w:vAlign w:val="bottom"/>
          </w:tcPr>
          <w:p w14:paraId="2B38FE3B" w14:textId="77777777" w:rsidR="003D2077" w:rsidRPr="003D2077" w:rsidRDefault="003D2077" w:rsidP="003D2077">
            <w:pPr>
              <w:spacing w:after="0" w:line="240" w:lineRule="auto"/>
              <w:jc w:val="center"/>
              <w:rPr>
                <w:rFonts w:eastAsiaTheme="minorHAnsi" w:cstheme="minorHAnsi"/>
                <w:color w:val="000000"/>
                <w:sz w:val="20"/>
                <w:szCs w:val="20"/>
              </w:rPr>
            </w:pPr>
            <w:r w:rsidRPr="003D2077">
              <w:rPr>
                <w:rFonts w:cstheme="minorHAnsi"/>
                <w:sz w:val="20"/>
                <w:szCs w:val="20"/>
              </w:rPr>
              <w:t>11</w:t>
            </w:r>
          </w:p>
        </w:tc>
      </w:tr>
      <w:tr w:rsidR="003D2077" w:rsidRPr="003D2077" w14:paraId="4DEC6E4C" w14:textId="77777777" w:rsidTr="003D2077">
        <w:trPr>
          <w:trHeight w:val="94"/>
        </w:trPr>
        <w:tc>
          <w:tcPr>
            <w:tcW w:w="2835" w:type="dxa"/>
            <w:vMerge w:val="restart"/>
            <w:shd w:val="clear" w:color="auto" w:fill="auto"/>
            <w:vAlign w:val="center"/>
            <w:hideMark/>
          </w:tcPr>
          <w:p w14:paraId="2D0306F1" w14:textId="77777777" w:rsidR="003D2077" w:rsidRPr="003D2077" w:rsidRDefault="003D2077" w:rsidP="003D2077">
            <w:pPr>
              <w:spacing w:after="0" w:line="240" w:lineRule="auto"/>
              <w:ind w:right="-108"/>
              <w:jc w:val="center"/>
              <w:rPr>
                <w:rFonts w:eastAsiaTheme="minorHAnsi" w:cstheme="minorHAnsi"/>
                <w:b/>
                <w:color w:val="000000"/>
                <w:sz w:val="20"/>
                <w:szCs w:val="20"/>
              </w:rPr>
            </w:pPr>
            <w:r w:rsidRPr="003D2077">
              <w:rPr>
                <w:rFonts w:eastAsiaTheme="minorHAnsi" w:cstheme="minorHAnsi"/>
                <w:b/>
                <w:color w:val="000000"/>
                <w:sz w:val="20"/>
                <w:szCs w:val="20"/>
              </w:rPr>
              <w:t>UKUPNO</w:t>
            </w:r>
          </w:p>
        </w:tc>
        <w:tc>
          <w:tcPr>
            <w:tcW w:w="851" w:type="dxa"/>
            <w:shd w:val="clear" w:color="auto" w:fill="auto"/>
            <w:vAlign w:val="center"/>
            <w:hideMark/>
          </w:tcPr>
          <w:p w14:paraId="682E2337" w14:textId="77777777" w:rsidR="003D2077" w:rsidRPr="003D2077" w:rsidRDefault="003D2077" w:rsidP="003D2077">
            <w:pPr>
              <w:spacing w:after="0" w:line="240" w:lineRule="auto"/>
              <w:jc w:val="center"/>
              <w:rPr>
                <w:rFonts w:eastAsia="Times New Roman" w:cstheme="minorHAnsi"/>
                <w:b/>
                <w:bCs/>
                <w:color w:val="000000"/>
                <w:sz w:val="20"/>
                <w:szCs w:val="20"/>
                <w:lang w:eastAsia="hr-HR"/>
              </w:rPr>
            </w:pPr>
            <w:r w:rsidRPr="003D2077">
              <w:rPr>
                <w:rFonts w:eastAsiaTheme="minorHAnsi" w:cstheme="minorHAnsi"/>
                <w:b/>
                <w:bCs/>
                <w:color w:val="000000"/>
                <w:sz w:val="20"/>
                <w:szCs w:val="20"/>
              </w:rPr>
              <w:t>sv.</w:t>
            </w:r>
          </w:p>
        </w:tc>
        <w:tc>
          <w:tcPr>
            <w:tcW w:w="1122" w:type="dxa"/>
            <w:shd w:val="clear" w:color="auto" w:fill="auto"/>
            <w:vAlign w:val="center"/>
          </w:tcPr>
          <w:p w14:paraId="4D09E2C0" w14:textId="77777777" w:rsidR="003D2077" w:rsidRPr="003D2077" w:rsidRDefault="003D2077" w:rsidP="003D2077">
            <w:pPr>
              <w:spacing w:after="0" w:line="240" w:lineRule="auto"/>
              <w:jc w:val="center"/>
              <w:rPr>
                <w:rFonts w:eastAsia="Times New Roman" w:cstheme="minorHAnsi"/>
                <w:b/>
                <w:bCs/>
                <w:color w:val="000000"/>
                <w:sz w:val="20"/>
                <w:szCs w:val="20"/>
                <w:lang w:eastAsia="hr-HR"/>
              </w:rPr>
            </w:pPr>
            <w:r w:rsidRPr="003D2077">
              <w:rPr>
                <w:rFonts w:cstheme="minorHAnsi"/>
                <w:b/>
                <w:bCs/>
                <w:color w:val="000000"/>
                <w:sz w:val="20"/>
                <w:szCs w:val="20"/>
              </w:rPr>
              <w:t>1.453</w:t>
            </w:r>
          </w:p>
        </w:tc>
        <w:tc>
          <w:tcPr>
            <w:tcW w:w="1468" w:type="dxa"/>
            <w:shd w:val="clear" w:color="auto" w:fill="auto"/>
            <w:vAlign w:val="bottom"/>
          </w:tcPr>
          <w:p w14:paraId="0F4CBD90" w14:textId="77777777" w:rsidR="003D2077" w:rsidRPr="003D2077" w:rsidRDefault="003D2077" w:rsidP="003D2077">
            <w:pPr>
              <w:spacing w:after="0" w:line="240" w:lineRule="auto"/>
              <w:jc w:val="center"/>
              <w:rPr>
                <w:rFonts w:eastAsiaTheme="minorHAnsi" w:cstheme="minorHAnsi"/>
                <w:b/>
                <w:bCs/>
                <w:color w:val="000000"/>
                <w:sz w:val="20"/>
                <w:szCs w:val="20"/>
              </w:rPr>
            </w:pPr>
            <w:r w:rsidRPr="003D2077">
              <w:rPr>
                <w:rFonts w:cstheme="minorHAnsi"/>
                <w:b/>
                <w:bCs/>
                <w:sz w:val="20"/>
                <w:szCs w:val="20"/>
              </w:rPr>
              <w:t>255</w:t>
            </w:r>
          </w:p>
        </w:tc>
        <w:tc>
          <w:tcPr>
            <w:tcW w:w="1469" w:type="dxa"/>
            <w:shd w:val="clear" w:color="auto" w:fill="auto"/>
            <w:vAlign w:val="bottom"/>
          </w:tcPr>
          <w:p w14:paraId="0E1100AD" w14:textId="77777777" w:rsidR="003D2077" w:rsidRPr="003D2077" w:rsidRDefault="003D2077" w:rsidP="003D2077">
            <w:pPr>
              <w:spacing w:after="0" w:line="240" w:lineRule="auto"/>
              <w:jc w:val="center"/>
              <w:rPr>
                <w:rFonts w:eastAsiaTheme="minorHAnsi" w:cstheme="minorHAnsi"/>
                <w:b/>
                <w:bCs/>
                <w:color w:val="000000"/>
                <w:sz w:val="20"/>
                <w:szCs w:val="20"/>
              </w:rPr>
            </w:pPr>
            <w:r w:rsidRPr="003D2077">
              <w:rPr>
                <w:rFonts w:cstheme="minorHAnsi"/>
                <w:b/>
                <w:bCs/>
                <w:sz w:val="20"/>
                <w:szCs w:val="20"/>
              </w:rPr>
              <w:t>905</w:t>
            </w:r>
          </w:p>
        </w:tc>
        <w:tc>
          <w:tcPr>
            <w:tcW w:w="1469" w:type="dxa"/>
            <w:shd w:val="clear" w:color="auto" w:fill="auto"/>
            <w:vAlign w:val="bottom"/>
          </w:tcPr>
          <w:p w14:paraId="3D53ABA3" w14:textId="77777777" w:rsidR="003D2077" w:rsidRPr="003D2077" w:rsidRDefault="003D2077" w:rsidP="003D2077">
            <w:pPr>
              <w:keepNext/>
              <w:spacing w:after="0" w:line="240" w:lineRule="auto"/>
              <w:jc w:val="center"/>
              <w:rPr>
                <w:rFonts w:eastAsiaTheme="minorHAnsi" w:cstheme="minorHAnsi"/>
                <w:b/>
                <w:bCs/>
                <w:color w:val="000000"/>
                <w:sz w:val="20"/>
                <w:szCs w:val="20"/>
              </w:rPr>
            </w:pPr>
            <w:r w:rsidRPr="003D2077">
              <w:rPr>
                <w:rFonts w:cstheme="minorHAnsi"/>
                <w:b/>
                <w:bCs/>
                <w:sz w:val="20"/>
                <w:szCs w:val="20"/>
              </w:rPr>
              <w:t>293</w:t>
            </w:r>
          </w:p>
        </w:tc>
      </w:tr>
      <w:tr w:rsidR="003D2077" w:rsidRPr="003D2077" w14:paraId="2C135A59" w14:textId="77777777" w:rsidTr="003D2077">
        <w:trPr>
          <w:trHeight w:val="135"/>
        </w:trPr>
        <w:tc>
          <w:tcPr>
            <w:tcW w:w="2835" w:type="dxa"/>
            <w:vMerge/>
            <w:shd w:val="clear" w:color="auto" w:fill="auto"/>
            <w:vAlign w:val="center"/>
            <w:hideMark/>
          </w:tcPr>
          <w:p w14:paraId="02502A89" w14:textId="77777777" w:rsidR="003D2077" w:rsidRPr="003D2077" w:rsidRDefault="003D2077" w:rsidP="003D2077">
            <w:pPr>
              <w:spacing w:after="0" w:line="240" w:lineRule="auto"/>
              <w:jc w:val="center"/>
              <w:rPr>
                <w:rFonts w:eastAsiaTheme="minorHAnsi" w:cstheme="minorHAnsi"/>
                <w:b/>
                <w:color w:val="000000"/>
                <w:sz w:val="20"/>
                <w:szCs w:val="20"/>
              </w:rPr>
            </w:pPr>
          </w:p>
        </w:tc>
        <w:tc>
          <w:tcPr>
            <w:tcW w:w="851" w:type="dxa"/>
            <w:shd w:val="clear" w:color="auto" w:fill="auto"/>
            <w:vAlign w:val="center"/>
            <w:hideMark/>
          </w:tcPr>
          <w:p w14:paraId="587C83D6" w14:textId="77777777" w:rsidR="003D2077" w:rsidRPr="003D2077" w:rsidRDefault="003D2077" w:rsidP="003D2077">
            <w:pPr>
              <w:spacing w:after="0" w:line="240" w:lineRule="auto"/>
              <w:jc w:val="center"/>
              <w:rPr>
                <w:rFonts w:eastAsia="Times New Roman" w:cstheme="minorHAnsi"/>
                <w:b/>
                <w:bCs/>
                <w:color w:val="000000"/>
                <w:sz w:val="20"/>
                <w:szCs w:val="20"/>
                <w:lang w:eastAsia="hr-HR"/>
              </w:rPr>
            </w:pPr>
            <w:r w:rsidRPr="003D2077">
              <w:rPr>
                <w:rFonts w:eastAsiaTheme="minorHAnsi" w:cstheme="minorHAnsi"/>
                <w:b/>
                <w:bCs/>
                <w:color w:val="000000"/>
                <w:sz w:val="20"/>
                <w:szCs w:val="20"/>
              </w:rPr>
              <w:t>m.</w:t>
            </w:r>
          </w:p>
        </w:tc>
        <w:tc>
          <w:tcPr>
            <w:tcW w:w="1122" w:type="dxa"/>
            <w:shd w:val="clear" w:color="auto" w:fill="auto"/>
            <w:vAlign w:val="center"/>
          </w:tcPr>
          <w:p w14:paraId="3BDAA02E" w14:textId="77777777" w:rsidR="003D2077" w:rsidRPr="003D2077" w:rsidRDefault="003D2077" w:rsidP="003D2077">
            <w:pPr>
              <w:spacing w:after="0" w:line="240" w:lineRule="auto"/>
              <w:jc w:val="center"/>
              <w:rPr>
                <w:rFonts w:eastAsia="Times New Roman" w:cstheme="minorHAnsi"/>
                <w:b/>
                <w:bCs/>
                <w:color w:val="000000"/>
                <w:sz w:val="20"/>
                <w:szCs w:val="20"/>
                <w:lang w:eastAsia="hr-HR"/>
              </w:rPr>
            </w:pPr>
            <w:r w:rsidRPr="003D2077">
              <w:rPr>
                <w:rFonts w:cstheme="minorHAnsi"/>
                <w:b/>
                <w:bCs/>
                <w:color w:val="000000"/>
                <w:sz w:val="20"/>
                <w:szCs w:val="20"/>
              </w:rPr>
              <w:t>723</w:t>
            </w:r>
          </w:p>
        </w:tc>
        <w:tc>
          <w:tcPr>
            <w:tcW w:w="1468" w:type="dxa"/>
            <w:shd w:val="clear" w:color="auto" w:fill="auto"/>
            <w:vAlign w:val="bottom"/>
          </w:tcPr>
          <w:p w14:paraId="4D3FE3B8" w14:textId="77777777" w:rsidR="003D2077" w:rsidRPr="003D2077" w:rsidRDefault="003D2077" w:rsidP="003D2077">
            <w:pPr>
              <w:spacing w:after="0" w:line="240" w:lineRule="auto"/>
              <w:jc w:val="center"/>
              <w:rPr>
                <w:rFonts w:eastAsiaTheme="minorHAnsi" w:cstheme="minorHAnsi"/>
                <w:b/>
                <w:bCs/>
                <w:color w:val="000000"/>
                <w:sz w:val="20"/>
                <w:szCs w:val="20"/>
              </w:rPr>
            </w:pPr>
            <w:r w:rsidRPr="003D2077">
              <w:rPr>
                <w:rFonts w:cstheme="minorHAnsi"/>
                <w:b/>
                <w:bCs/>
                <w:sz w:val="20"/>
                <w:szCs w:val="20"/>
              </w:rPr>
              <w:t>126</w:t>
            </w:r>
          </w:p>
        </w:tc>
        <w:tc>
          <w:tcPr>
            <w:tcW w:w="1469" w:type="dxa"/>
            <w:shd w:val="clear" w:color="auto" w:fill="auto"/>
            <w:vAlign w:val="bottom"/>
          </w:tcPr>
          <w:p w14:paraId="270FEFF9" w14:textId="77777777" w:rsidR="003D2077" w:rsidRPr="003D2077" w:rsidRDefault="003D2077" w:rsidP="003D2077">
            <w:pPr>
              <w:spacing w:after="0" w:line="240" w:lineRule="auto"/>
              <w:jc w:val="center"/>
              <w:rPr>
                <w:rFonts w:eastAsiaTheme="minorHAnsi" w:cstheme="minorHAnsi"/>
                <w:b/>
                <w:bCs/>
                <w:color w:val="000000"/>
                <w:sz w:val="20"/>
                <w:szCs w:val="20"/>
              </w:rPr>
            </w:pPr>
            <w:r w:rsidRPr="003D2077">
              <w:rPr>
                <w:rFonts w:cstheme="minorHAnsi"/>
                <w:b/>
                <w:bCs/>
                <w:sz w:val="20"/>
                <w:szCs w:val="20"/>
              </w:rPr>
              <w:t>466</w:t>
            </w:r>
          </w:p>
        </w:tc>
        <w:tc>
          <w:tcPr>
            <w:tcW w:w="1469" w:type="dxa"/>
            <w:shd w:val="clear" w:color="auto" w:fill="auto"/>
            <w:vAlign w:val="bottom"/>
          </w:tcPr>
          <w:p w14:paraId="2975ED0A" w14:textId="77777777" w:rsidR="003D2077" w:rsidRPr="003D2077" w:rsidRDefault="003D2077" w:rsidP="003D2077">
            <w:pPr>
              <w:keepNext/>
              <w:spacing w:after="0" w:line="240" w:lineRule="auto"/>
              <w:jc w:val="center"/>
              <w:rPr>
                <w:rFonts w:eastAsiaTheme="minorHAnsi" w:cstheme="minorHAnsi"/>
                <w:b/>
                <w:bCs/>
                <w:color w:val="000000"/>
                <w:sz w:val="20"/>
                <w:szCs w:val="20"/>
              </w:rPr>
            </w:pPr>
            <w:r w:rsidRPr="003D2077">
              <w:rPr>
                <w:rFonts w:cstheme="minorHAnsi"/>
                <w:b/>
                <w:bCs/>
                <w:sz w:val="20"/>
                <w:szCs w:val="20"/>
              </w:rPr>
              <w:t>131</w:t>
            </w:r>
          </w:p>
        </w:tc>
      </w:tr>
      <w:tr w:rsidR="003D2077" w:rsidRPr="003D2077" w14:paraId="32481E55" w14:textId="77777777" w:rsidTr="003D2077">
        <w:trPr>
          <w:trHeight w:val="70"/>
        </w:trPr>
        <w:tc>
          <w:tcPr>
            <w:tcW w:w="2835" w:type="dxa"/>
            <w:vMerge/>
            <w:shd w:val="clear" w:color="auto" w:fill="auto"/>
            <w:vAlign w:val="center"/>
            <w:hideMark/>
          </w:tcPr>
          <w:p w14:paraId="7D7DC745" w14:textId="77777777" w:rsidR="003D2077" w:rsidRPr="003D2077" w:rsidRDefault="003D2077" w:rsidP="003D2077">
            <w:pPr>
              <w:spacing w:after="0" w:line="240" w:lineRule="auto"/>
              <w:jc w:val="center"/>
              <w:rPr>
                <w:rFonts w:eastAsiaTheme="minorHAnsi" w:cstheme="minorHAnsi"/>
                <w:b/>
                <w:color w:val="000000"/>
                <w:sz w:val="20"/>
                <w:szCs w:val="20"/>
              </w:rPr>
            </w:pPr>
          </w:p>
        </w:tc>
        <w:tc>
          <w:tcPr>
            <w:tcW w:w="851" w:type="dxa"/>
            <w:shd w:val="clear" w:color="auto" w:fill="auto"/>
            <w:vAlign w:val="center"/>
            <w:hideMark/>
          </w:tcPr>
          <w:p w14:paraId="5D529215" w14:textId="77777777" w:rsidR="003D2077" w:rsidRPr="003D2077" w:rsidRDefault="003D2077" w:rsidP="003D2077">
            <w:pPr>
              <w:spacing w:after="0" w:line="240" w:lineRule="auto"/>
              <w:jc w:val="center"/>
              <w:rPr>
                <w:rFonts w:eastAsia="Times New Roman" w:cstheme="minorHAnsi"/>
                <w:b/>
                <w:bCs/>
                <w:color w:val="000000"/>
                <w:sz w:val="20"/>
                <w:szCs w:val="20"/>
                <w:lang w:eastAsia="hr-HR"/>
              </w:rPr>
            </w:pPr>
            <w:r w:rsidRPr="003D2077">
              <w:rPr>
                <w:rFonts w:eastAsiaTheme="minorHAnsi" w:cstheme="minorHAnsi"/>
                <w:b/>
                <w:bCs/>
                <w:color w:val="000000"/>
                <w:sz w:val="20"/>
                <w:szCs w:val="20"/>
              </w:rPr>
              <w:t>ž.</w:t>
            </w:r>
          </w:p>
        </w:tc>
        <w:tc>
          <w:tcPr>
            <w:tcW w:w="1122" w:type="dxa"/>
            <w:shd w:val="clear" w:color="auto" w:fill="auto"/>
            <w:vAlign w:val="center"/>
          </w:tcPr>
          <w:p w14:paraId="43BB1EBF" w14:textId="77777777" w:rsidR="003D2077" w:rsidRPr="003D2077" w:rsidRDefault="003D2077" w:rsidP="003D2077">
            <w:pPr>
              <w:spacing w:after="0" w:line="240" w:lineRule="auto"/>
              <w:jc w:val="center"/>
              <w:rPr>
                <w:rFonts w:eastAsia="Times New Roman" w:cstheme="minorHAnsi"/>
                <w:b/>
                <w:bCs/>
                <w:color w:val="000000"/>
                <w:sz w:val="20"/>
                <w:szCs w:val="20"/>
                <w:lang w:eastAsia="hr-HR"/>
              </w:rPr>
            </w:pPr>
            <w:r w:rsidRPr="003D2077">
              <w:rPr>
                <w:rFonts w:cstheme="minorHAnsi"/>
                <w:b/>
                <w:bCs/>
                <w:color w:val="000000"/>
                <w:sz w:val="20"/>
                <w:szCs w:val="20"/>
              </w:rPr>
              <w:t>730</w:t>
            </w:r>
          </w:p>
        </w:tc>
        <w:tc>
          <w:tcPr>
            <w:tcW w:w="1468" w:type="dxa"/>
            <w:shd w:val="clear" w:color="auto" w:fill="auto"/>
            <w:vAlign w:val="bottom"/>
          </w:tcPr>
          <w:p w14:paraId="7C976D89" w14:textId="77777777" w:rsidR="003D2077" w:rsidRPr="003D2077" w:rsidRDefault="003D2077" w:rsidP="003D2077">
            <w:pPr>
              <w:spacing w:after="0" w:line="240" w:lineRule="auto"/>
              <w:jc w:val="center"/>
              <w:rPr>
                <w:rFonts w:eastAsiaTheme="minorHAnsi" w:cstheme="minorHAnsi"/>
                <w:b/>
                <w:bCs/>
                <w:color w:val="000000"/>
                <w:sz w:val="20"/>
                <w:szCs w:val="20"/>
              </w:rPr>
            </w:pPr>
            <w:r w:rsidRPr="003D2077">
              <w:rPr>
                <w:rFonts w:cstheme="minorHAnsi"/>
                <w:b/>
                <w:bCs/>
                <w:sz w:val="20"/>
                <w:szCs w:val="20"/>
              </w:rPr>
              <w:t>129</w:t>
            </w:r>
          </w:p>
        </w:tc>
        <w:tc>
          <w:tcPr>
            <w:tcW w:w="1469" w:type="dxa"/>
            <w:shd w:val="clear" w:color="auto" w:fill="auto"/>
            <w:vAlign w:val="bottom"/>
          </w:tcPr>
          <w:p w14:paraId="58520D0A" w14:textId="77777777" w:rsidR="003D2077" w:rsidRPr="003D2077" w:rsidRDefault="003D2077" w:rsidP="003D2077">
            <w:pPr>
              <w:spacing w:after="0" w:line="240" w:lineRule="auto"/>
              <w:jc w:val="center"/>
              <w:rPr>
                <w:rFonts w:eastAsiaTheme="minorHAnsi" w:cstheme="minorHAnsi"/>
                <w:b/>
                <w:bCs/>
                <w:color w:val="000000"/>
                <w:sz w:val="20"/>
                <w:szCs w:val="20"/>
              </w:rPr>
            </w:pPr>
            <w:r w:rsidRPr="003D2077">
              <w:rPr>
                <w:rFonts w:cstheme="minorHAnsi"/>
                <w:b/>
                <w:bCs/>
                <w:sz w:val="20"/>
                <w:szCs w:val="20"/>
              </w:rPr>
              <w:t>439</w:t>
            </w:r>
          </w:p>
        </w:tc>
        <w:tc>
          <w:tcPr>
            <w:tcW w:w="1469" w:type="dxa"/>
            <w:shd w:val="clear" w:color="auto" w:fill="auto"/>
            <w:vAlign w:val="bottom"/>
          </w:tcPr>
          <w:p w14:paraId="5ECB249A" w14:textId="77777777" w:rsidR="003D2077" w:rsidRPr="003D2077" w:rsidRDefault="003D2077" w:rsidP="003D2077">
            <w:pPr>
              <w:keepNext/>
              <w:spacing w:after="0" w:line="240" w:lineRule="auto"/>
              <w:jc w:val="center"/>
              <w:rPr>
                <w:rFonts w:eastAsiaTheme="minorHAnsi" w:cstheme="minorHAnsi"/>
                <w:b/>
                <w:bCs/>
                <w:color w:val="000000"/>
                <w:sz w:val="20"/>
                <w:szCs w:val="20"/>
              </w:rPr>
            </w:pPr>
            <w:r w:rsidRPr="003D2077">
              <w:rPr>
                <w:rFonts w:cstheme="minorHAnsi"/>
                <w:b/>
                <w:bCs/>
                <w:sz w:val="20"/>
                <w:szCs w:val="20"/>
              </w:rPr>
              <w:t>162</w:t>
            </w:r>
          </w:p>
        </w:tc>
      </w:tr>
    </w:tbl>
    <w:p w14:paraId="6AE31AA7" w14:textId="77777777" w:rsidR="002F2932" w:rsidRPr="00480648" w:rsidRDefault="002F2932" w:rsidP="002F2932">
      <w:pPr>
        <w:jc w:val="center"/>
        <w:rPr>
          <w:rFonts w:cstheme="minorHAnsi"/>
          <w:sz w:val="20"/>
          <w:szCs w:val="20"/>
          <w:lang w:eastAsia="zh-CN"/>
        </w:rPr>
      </w:pPr>
      <w:r w:rsidRPr="00480648">
        <w:rPr>
          <w:rFonts w:cstheme="minorHAnsi"/>
          <w:sz w:val="20"/>
          <w:szCs w:val="20"/>
          <w:lang w:eastAsia="zh-CN"/>
        </w:rPr>
        <w:t>Izvor: Državni zavod za statistiku, Popis stanovništva 2021.</w:t>
      </w:r>
    </w:p>
    <w:p w14:paraId="331AD50C" w14:textId="77777777" w:rsidR="00F15364" w:rsidRPr="0012718D" w:rsidRDefault="00F15364" w:rsidP="00F15364">
      <w:pPr>
        <w:pStyle w:val="Naslov4"/>
      </w:pPr>
      <w:bookmarkStart w:id="90" w:name="_Toc526325439"/>
      <w:bookmarkStart w:id="91" w:name="_Toc19257979"/>
      <w:bookmarkStart w:id="92" w:name="_Toc26533097"/>
      <w:bookmarkStart w:id="93" w:name="_Toc62129462"/>
      <w:bookmarkStart w:id="94" w:name="_Toc85798479"/>
      <w:bookmarkStart w:id="95" w:name="_Toc134180473"/>
      <w:r w:rsidRPr="0012718D">
        <w:lastRenderedPageBreak/>
        <w:t>Broj stanovnika/zaposlenih/nezaposlenih/umirovljenika</w:t>
      </w:r>
      <w:bookmarkEnd w:id="90"/>
      <w:bookmarkEnd w:id="91"/>
      <w:bookmarkEnd w:id="92"/>
      <w:bookmarkEnd w:id="93"/>
      <w:bookmarkEnd w:id="94"/>
      <w:bookmarkEnd w:id="95"/>
      <w:r w:rsidRPr="0012718D">
        <w:t xml:space="preserve"> </w:t>
      </w:r>
    </w:p>
    <w:p w14:paraId="58E63B69" w14:textId="2F6C1A00" w:rsidR="00E20DEB" w:rsidRDefault="00E20DEB" w:rsidP="00F750F9">
      <w:pPr>
        <w:pStyle w:val="Odlomakpopisa10"/>
      </w:pPr>
      <w:bookmarkStart w:id="96" w:name="_Toc19258014"/>
      <w:bookmarkStart w:id="97" w:name="_Toc19258831"/>
      <w:bookmarkStart w:id="98" w:name="_Toc26533138"/>
      <w:r w:rsidRPr="00E20DEB">
        <w:t xml:space="preserve">Prema podacima Hrvatskog zavoda za mirovinsko osiguranje, na području Općine </w:t>
      </w:r>
      <w:proofErr w:type="spellStart"/>
      <w:r w:rsidRPr="00E20DEB">
        <w:t>Cerovlje</w:t>
      </w:r>
      <w:proofErr w:type="spellEnd"/>
      <w:r w:rsidRPr="00E20DEB">
        <w:t xml:space="preserve"> zaposleno je ukupno 261 osoba. Najveći broj zaposlenih  na području Općine </w:t>
      </w:r>
      <w:proofErr w:type="spellStart"/>
      <w:r w:rsidRPr="00E20DEB">
        <w:t>Cerovlje</w:t>
      </w:r>
      <w:proofErr w:type="spellEnd"/>
      <w:r w:rsidRPr="00E20DEB">
        <w:t xml:space="preserve"> je u prerađivačkoj industriji (35,25%) i građevinarstvu (22,61%).  </w:t>
      </w:r>
    </w:p>
    <w:p w14:paraId="69247614" w14:textId="408BE005" w:rsidR="00F750F9" w:rsidRDefault="00F750F9" w:rsidP="002F2932">
      <w:pPr>
        <w:pStyle w:val="Opisslike"/>
        <w:keepNext/>
        <w:spacing w:line="276" w:lineRule="auto"/>
      </w:pPr>
      <w:bookmarkStart w:id="99" w:name="_Toc107488761"/>
      <w:bookmarkStart w:id="100" w:name="_Toc108773697"/>
      <w:bookmarkStart w:id="101" w:name="_Toc116906828"/>
      <w:bookmarkStart w:id="102" w:name="_Toc134180529"/>
      <w:r>
        <w:t xml:space="preserve">Tablica </w:t>
      </w:r>
      <w:fldSimple w:instr=" SEQ Tablica \* ARABIC ">
        <w:r w:rsidR="007418FF">
          <w:rPr>
            <w:noProof/>
          </w:rPr>
          <w:t>3</w:t>
        </w:r>
      </w:fldSimple>
      <w:r>
        <w:t>. Zaposleni prema područjima djelatnosti</w:t>
      </w:r>
      <w:bookmarkEnd w:id="99"/>
      <w:bookmarkEnd w:id="100"/>
      <w:bookmarkEnd w:id="101"/>
      <w:bookmarkEnd w:id="102"/>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5031"/>
        <w:gridCol w:w="1036"/>
        <w:gridCol w:w="1033"/>
        <w:gridCol w:w="1306"/>
      </w:tblGrid>
      <w:tr w:rsidR="00E20DEB" w:rsidRPr="00E20DEB" w14:paraId="4FC9C8F7" w14:textId="77777777" w:rsidTr="00E20DEB">
        <w:trPr>
          <w:trHeight w:val="328"/>
          <w:tblHeader/>
          <w:jc w:val="center"/>
        </w:trPr>
        <w:tc>
          <w:tcPr>
            <w:tcW w:w="661" w:type="dxa"/>
            <w:vMerge w:val="restart"/>
            <w:tcBorders>
              <w:top w:val="single" w:sz="4" w:space="0" w:color="auto"/>
              <w:left w:val="single" w:sz="4" w:space="0" w:color="auto"/>
              <w:bottom w:val="single" w:sz="4" w:space="0" w:color="auto"/>
              <w:right w:val="single" w:sz="4" w:space="0" w:color="auto"/>
            </w:tcBorders>
            <w:vAlign w:val="center"/>
            <w:hideMark/>
          </w:tcPr>
          <w:p w14:paraId="76A33902" w14:textId="77777777" w:rsidR="00E20DEB" w:rsidRPr="00E20DEB" w:rsidRDefault="00E20DEB" w:rsidP="00E20DEB">
            <w:pPr>
              <w:spacing w:after="0"/>
              <w:jc w:val="center"/>
              <w:rPr>
                <w:rFonts w:cstheme="minorHAnsi"/>
                <w:b/>
                <w:sz w:val="20"/>
                <w:szCs w:val="20"/>
              </w:rPr>
            </w:pPr>
            <w:r w:rsidRPr="00E20DEB">
              <w:rPr>
                <w:rFonts w:cstheme="minorHAnsi"/>
                <w:b/>
                <w:sz w:val="20"/>
                <w:szCs w:val="20"/>
              </w:rPr>
              <w:t>R.BR.</w:t>
            </w:r>
          </w:p>
        </w:tc>
        <w:tc>
          <w:tcPr>
            <w:tcW w:w="5031" w:type="dxa"/>
            <w:vMerge w:val="restart"/>
            <w:tcBorders>
              <w:top w:val="single" w:sz="4" w:space="0" w:color="auto"/>
              <w:left w:val="single" w:sz="4" w:space="0" w:color="auto"/>
              <w:bottom w:val="single" w:sz="4" w:space="0" w:color="auto"/>
              <w:right w:val="single" w:sz="4" w:space="0" w:color="auto"/>
            </w:tcBorders>
            <w:vAlign w:val="center"/>
            <w:hideMark/>
          </w:tcPr>
          <w:p w14:paraId="6ECEE8FA" w14:textId="77777777" w:rsidR="00E20DEB" w:rsidRPr="00E20DEB" w:rsidRDefault="00E20DEB" w:rsidP="00E20DEB">
            <w:pPr>
              <w:spacing w:after="0"/>
              <w:jc w:val="center"/>
              <w:rPr>
                <w:rFonts w:cstheme="minorHAnsi"/>
                <w:b/>
                <w:sz w:val="20"/>
                <w:szCs w:val="20"/>
              </w:rPr>
            </w:pPr>
            <w:r w:rsidRPr="00E20DEB">
              <w:rPr>
                <w:rFonts w:cstheme="minorHAnsi"/>
                <w:b/>
                <w:sz w:val="20"/>
                <w:szCs w:val="20"/>
              </w:rPr>
              <w:t>PODRUČJE DJELATNOSTI</w:t>
            </w:r>
          </w:p>
        </w:tc>
        <w:tc>
          <w:tcPr>
            <w:tcW w:w="3375" w:type="dxa"/>
            <w:gridSpan w:val="3"/>
            <w:tcBorders>
              <w:top w:val="single" w:sz="4" w:space="0" w:color="auto"/>
              <w:left w:val="single" w:sz="4" w:space="0" w:color="auto"/>
              <w:bottom w:val="single" w:sz="4" w:space="0" w:color="auto"/>
              <w:right w:val="single" w:sz="4" w:space="0" w:color="auto"/>
            </w:tcBorders>
            <w:vAlign w:val="center"/>
            <w:hideMark/>
          </w:tcPr>
          <w:p w14:paraId="12CCA45A" w14:textId="77777777" w:rsidR="00E20DEB" w:rsidRPr="00E20DEB" w:rsidRDefault="00E20DEB" w:rsidP="00E20DEB">
            <w:pPr>
              <w:spacing w:after="0"/>
              <w:jc w:val="center"/>
              <w:rPr>
                <w:rFonts w:cstheme="minorHAnsi"/>
                <w:b/>
                <w:sz w:val="20"/>
                <w:szCs w:val="20"/>
              </w:rPr>
            </w:pPr>
            <w:r w:rsidRPr="00E20DEB">
              <w:rPr>
                <w:rFonts w:cstheme="minorHAnsi"/>
                <w:b/>
                <w:sz w:val="20"/>
                <w:szCs w:val="20"/>
              </w:rPr>
              <w:t>BROJ ZAPOSLENIH</w:t>
            </w:r>
          </w:p>
        </w:tc>
      </w:tr>
      <w:tr w:rsidR="00E20DEB" w:rsidRPr="00E20DEB" w14:paraId="25F6FA6E" w14:textId="77777777" w:rsidTr="00E20DEB">
        <w:trPr>
          <w:trHeight w:val="244"/>
          <w:tblHeader/>
          <w:jc w:val="center"/>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B2F9562" w14:textId="77777777" w:rsidR="00E20DEB" w:rsidRPr="00E20DEB" w:rsidRDefault="00E20DEB" w:rsidP="00E20DEB">
            <w:pPr>
              <w:spacing w:after="0"/>
              <w:jc w:val="left"/>
              <w:rPr>
                <w:rFonts w:cstheme="minorHAnsi"/>
                <w:b/>
                <w:sz w:val="20"/>
                <w:szCs w:val="20"/>
              </w:rPr>
            </w:pPr>
          </w:p>
        </w:tc>
        <w:tc>
          <w:tcPr>
            <w:tcW w:w="5031" w:type="dxa"/>
            <w:vMerge/>
            <w:tcBorders>
              <w:top w:val="single" w:sz="4" w:space="0" w:color="auto"/>
              <w:left w:val="single" w:sz="4" w:space="0" w:color="auto"/>
              <w:bottom w:val="single" w:sz="4" w:space="0" w:color="auto"/>
              <w:right w:val="single" w:sz="4" w:space="0" w:color="auto"/>
            </w:tcBorders>
            <w:vAlign w:val="center"/>
            <w:hideMark/>
          </w:tcPr>
          <w:p w14:paraId="3B82886C" w14:textId="77777777" w:rsidR="00E20DEB" w:rsidRPr="00E20DEB" w:rsidRDefault="00E20DEB" w:rsidP="00E20DEB">
            <w:pPr>
              <w:spacing w:after="0"/>
              <w:jc w:val="left"/>
              <w:rPr>
                <w:rFonts w:cstheme="minorHAnsi"/>
                <w:b/>
                <w:sz w:val="20"/>
                <w:szCs w:val="20"/>
              </w:rPr>
            </w:pPr>
          </w:p>
        </w:tc>
        <w:tc>
          <w:tcPr>
            <w:tcW w:w="1036" w:type="dxa"/>
            <w:tcBorders>
              <w:top w:val="single" w:sz="4" w:space="0" w:color="auto"/>
              <w:left w:val="single" w:sz="4" w:space="0" w:color="auto"/>
              <w:bottom w:val="single" w:sz="4" w:space="0" w:color="auto"/>
              <w:right w:val="single" w:sz="4" w:space="0" w:color="auto"/>
            </w:tcBorders>
            <w:vAlign w:val="center"/>
            <w:hideMark/>
          </w:tcPr>
          <w:p w14:paraId="19B87D70" w14:textId="77777777" w:rsidR="00E20DEB" w:rsidRPr="00E20DEB" w:rsidRDefault="00E20DEB" w:rsidP="00E20DEB">
            <w:pPr>
              <w:spacing w:after="0"/>
              <w:jc w:val="center"/>
              <w:rPr>
                <w:rFonts w:cstheme="minorHAnsi"/>
                <w:b/>
                <w:sz w:val="20"/>
                <w:szCs w:val="20"/>
              </w:rPr>
            </w:pPr>
            <w:r w:rsidRPr="00E20DEB">
              <w:rPr>
                <w:rFonts w:cstheme="minorHAnsi"/>
                <w:b/>
                <w:bCs/>
                <w:sz w:val="20"/>
                <w:szCs w:val="20"/>
              </w:rPr>
              <w:t>M</w:t>
            </w:r>
          </w:p>
        </w:tc>
        <w:tc>
          <w:tcPr>
            <w:tcW w:w="1033" w:type="dxa"/>
            <w:tcBorders>
              <w:top w:val="single" w:sz="4" w:space="0" w:color="auto"/>
              <w:left w:val="single" w:sz="4" w:space="0" w:color="auto"/>
              <w:bottom w:val="single" w:sz="4" w:space="0" w:color="auto"/>
              <w:right w:val="single" w:sz="4" w:space="0" w:color="auto"/>
            </w:tcBorders>
            <w:vAlign w:val="center"/>
            <w:hideMark/>
          </w:tcPr>
          <w:p w14:paraId="55B1023C" w14:textId="77777777" w:rsidR="00E20DEB" w:rsidRPr="00E20DEB" w:rsidRDefault="00E20DEB" w:rsidP="00E20DEB">
            <w:pPr>
              <w:spacing w:after="0"/>
              <w:jc w:val="center"/>
              <w:rPr>
                <w:rFonts w:cstheme="minorHAnsi"/>
                <w:b/>
                <w:sz w:val="20"/>
                <w:szCs w:val="20"/>
              </w:rPr>
            </w:pPr>
            <w:r w:rsidRPr="00E20DEB">
              <w:rPr>
                <w:rFonts w:cstheme="minorHAnsi"/>
                <w:b/>
                <w:bCs/>
                <w:sz w:val="20"/>
                <w:szCs w:val="20"/>
              </w:rPr>
              <w:t>Ž</w:t>
            </w:r>
          </w:p>
        </w:tc>
        <w:tc>
          <w:tcPr>
            <w:tcW w:w="1306" w:type="dxa"/>
            <w:tcBorders>
              <w:top w:val="single" w:sz="4" w:space="0" w:color="auto"/>
              <w:left w:val="single" w:sz="4" w:space="0" w:color="auto"/>
              <w:bottom w:val="single" w:sz="4" w:space="0" w:color="auto"/>
              <w:right w:val="single" w:sz="4" w:space="0" w:color="auto"/>
            </w:tcBorders>
            <w:vAlign w:val="center"/>
            <w:hideMark/>
          </w:tcPr>
          <w:p w14:paraId="02AF9BC1" w14:textId="77777777" w:rsidR="00E20DEB" w:rsidRPr="00E20DEB" w:rsidRDefault="00E20DEB" w:rsidP="00E20DEB">
            <w:pPr>
              <w:spacing w:after="0"/>
              <w:jc w:val="center"/>
              <w:rPr>
                <w:rFonts w:cstheme="minorHAnsi"/>
                <w:b/>
                <w:sz w:val="20"/>
                <w:szCs w:val="20"/>
              </w:rPr>
            </w:pPr>
            <w:r w:rsidRPr="00E20DEB">
              <w:rPr>
                <w:rFonts w:cstheme="minorHAnsi"/>
                <w:b/>
                <w:bCs/>
                <w:sz w:val="20"/>
                <w:szCs w:val="20"/>
              </w:rPr>
              <w:t>UKUPNO</w:t>
            </w:r>
          </w:p>
        </w:tc>
      </w:tr>
      <w:tr w:rsidR="00E20DEB" w:rsidRPr="00E20DEB" w14:paraId="23354D92" w14:textId="77777777" w:rsidTr="00E20DEB">
        <w:trPr>
          <w:trHeight w:val="249"/>
          <w:jc w:val="center"/>
        </w:trPr>
        <w:tc>
          <w:tcPr>
            <w:tcW w:w="661" w:type="dxa"/>
            <w:tcBorders>
              <w:top w:val="single" w:sz="4" w:space="0" w:color="auto"/>
              <w:left w:val="single" w:sz="4" w:space="0" w:color="auto"/>
              <w:bottom w:val="single" w:sz="4" w:space="0" w:color="auto"/>
              <w:right w:val="single" w:sz="4" w:space="0" w:color="auto"/>
            </w:tcBorders>
            <w:vAlign w:val="center"/>
            <w:hideMark/>
          </w:tcPr>
          <w:p w14:paraId="0EF21419" w14:textId="77777777" w:rsidR="00E20DEB" w:rsidRPr="00E20DEB" w:rsidRDefault="00E20DEB" w:rsidP="00E20DEB">
            <w:pPr>
              <w:spacing w:after="0" w:line="240" w:lineRule="auto"/>
              <w:jc w:val="center"/>
              <w:rPr>
                <w:rFonts w:cstheme="minorHAnsi"/>
                <w:sz w:val="20"/>
                <w:szCs w:val="20"/>
              </w:rPr>
            </w:pPr>
            <w:r w:rsidRPr="00E20DEB">
              <w:rPr>
                <w:rFonts w:cstheme="minorHAnsi"/>
                <w:sz w:val="20"/>
                <w:szCs w:val="20"/>
              </w:rPr>
              <w:t>A.</w:t>
            </w:r>
          </w:p>
        </w:tc>
        <w:tc>
          <w:tcPr>
            <w:tcW w:w="5031" w:type="dxa"/>
            <w:tcBorders>
              <w:top w:val="single" w:sz="4" w:space="0" w:color="auto"/>
              <w:left w:val="single" w:sz="4" w:space="0" w:color="auto"/>
              <w:bottom w:val="single" w:sz="4" w:space="0" w:color="auto"/>
              <w:right w:val="single" w:sz="4" w:space="0" w:color="auto"/>
            </w:tcBorders>
            <w:vAlign w:val="center"/>
            <w:hideMark/>
          </w:tcPr>
          <w:p w14:paraId="77F9CE28" w14:textId="77777777" w:rsidR="00E20DEB" w:rsidRPr="00E20DEB" w:rsidRDefault="00E20DEB" w:rsidP="00E20DEB">
            <w:pPr>
              <w:spacing w:after="0"/>
              <w:jc w:val="left"/>
              <w:rPr>
                <w:rFonts w:cstheme="minorHAnsi"/>
                <w:sz w:val="20"/>
                <w:szCs w:val="20"/>
              </w:rPr>
            </w:pPr>
            <w:r w:rsidRPr="00E20DEB">
              <w:rPr>
                <w:rFonts w:cstheme="minorHAnsi"/>
                <w:sz w:val="20"/>
                <w:szCs w:val="20"/>
              </w:rPr>
              <w:t>Poljoprivreda, šumarstvo i ribarstvo</w:t>
            </w:r>
          </w:p>
        </w:tc>
        <w:tc>
          <w:tcPr>
            <w:tcW w:w="1036" w:type="dxa"/>
            <w:tcBorders>
              <w:top w:val="single" w:sz="4" w:space="0" w:color="auto"/>
              <w:left w:val="single" w:sz="4" w:space="0" w:color="auto"/>
              <w:bottom w:val="single" w:sz="4" w:space="0" w:color="auto"/>
              <w:right w:val="single" w:sz="4" w:space="0" w:color="auto"/>
            </w:tcBorders>
            <w:vAlign w:val="center"/>
          </w:tcPr>
          <w:p w14:paraId="4566D4E2" w14:textId="77777777" w:rsidR="00E20DEB" w:rsidRPr="00E20DEB" w:rsidRDefault="00E20DEB" w:rsidP="00E20DEB">
            <w:pPr>
              <w:spacing w:after="0"/>
              <w:jc w:val="center"/>
              <w:rPr>
                <w:rFonts w:cstheme="minorHAnsi"/>
                <w:sz w:val="20"/>
                <w:szCs w:val="20"/>
              </w:rPr>
            </w:pPr>
            <w:r w:rsidRPr="00E20DEB">
              <w:rPr>
                <w:rFonts w:cstheme="minorHAnsi"/>
                <w:sz w:val="20"/>
                <w:szCs w:val="20"/>
              </w:rPr>
              <w:t>12</w:t>
            </w:r>
          </w:p>
        </w:tc>
        <w:tc>
          <w:tcPr>
            <w:tcW w:w="1033" w:type="dxa"/>
            <w:tcBorders>
              <w:top w:val="single" w:sz="4" w:space="0" w:color="auto"/>
              <w:left w:val="single" w:sz="4" w:space="0" w:color="auto"/>
              <w:bottom w:val="single" w:sz="4" w:space="0" w:color="auto"/>
              <w:right w:val="single" w:sz="4" w:space="0" w:color="auto"/>
            </w:tcBorders>
            <w:vAlign w:val="center"/>
          </w:tcPr>
          <w:p w14:paraId="1501C1CA" w14:textId="77777777" w:rsidR="00E20DEB" w:rsidRPr="00E20DEB" w:rsidRDefault="00E20DEB" w:rsidP="00E20DEB">
            <w:pPr>
              <w:spacing w:after="0"/>
              <w:jc w:val="center"/>
              <w:rPr>
                <w:rFonts w:cstheme="minorHAnsi"/>
                <w:sz w:val="20"/>
                <w:szCs w:val="20"/>
              </w:rPr>
            </w:pPr>
            <w:r w:rsidRPr="00E20DEB">
              <w:rPr>
                <w:rFonts w:cstheme="minorHAnsi"/>
                <w:sz w:val="20"/>
                <w:szCs w:val="20"/>
              </w:rPr>
              <w:t>6</w:t>
            </w:r>
          </w:p>
        </w:tc>
        <w:tc>
          <w:tcPr>
            <w:tcW w:w="1306" w:type="dxa"/>
            <w:tcBorders>
              <w:top w:val="single" w:sz="4" w:space="0" w:color="auto"/>
              <w:left w:val="single" w:sz="4" w:space="0" w:color="auto"/>
              <w:bottom w:val="single" w:sz="4" w:space="0" w:color="auto"/>
              <w:right w:val="single" w:sz="4" w:space="0" w:color="auto"/>
            </w:tcBorders>
            <w:vAlign w:val="center"/>
          </w:tcPr>
          <w:p w14:paraId="7F741422" w14:textId="77777777" w:rsidR="00E20DEB" w:rsidRPr="00E20DEB" w:rsidRDefault="00E20DEB" w:rsidP="00E20DEB">
            <w:pPr>
              <w:spacing w:after="0"/>
              <w:jc w:val="center"/>
              <w:rPr>
                <w:rFonts w:cstheme="minorHAnsi"/>
                <w:b/>
                <w:bCs/>
                <w:sz w:val="20"/>
                <w:szCs w:val="20"/>
              </w:rPr>
            </w:pPr>
            <w:r w:rsidRPr="00E20DEB">
              <w:rPr>
                <w:rFonts w:cstheme="minorHAnsi"/>
                <w:b/>
                <w:bCs/>
                <w:sz w:val="20"/>
                <w:szCs w:val="20"/>
              </w:rPr>
              <w:t>18</w:t>
            </w:r>
          </w:p>
        </w:tc>
      </w:tr>
      <w:tr w:rsidR="00E20DEB" w:rsidRPr="00E20DEB" w14:paraId="5532AD21" w14:textId="77777777" w:rsidTr="00E20DEB">
        <w:trPr>
          <w:trHeight w:val="249"/>
          <w:jc w:val="center"/>
        </w:trPr>
        <w:tc>
          <w:tcPr>
            <w:tcW w:w="661" w:type="dxa"/>
            <w:tcBorders>
              <w:top w:val="single" w:sz="4" w:space="0" w:color="auto"/>
              <w:left w:val="single" w:sz="4" w:space="0" w:color="auto"/>
              <w:bottom w:val="single" w:sz="4" w:space="0" w:color="auto"/>
              <w:right w:val="single" w:sz="4" w:space="0" w:color="auto"/>
            </w:tcBorders>
            <w:vAlign w:val="center"/>
          </w:tcPr>
          <w:p w14:paraId="4EED9F33" w14:textId="77777777" w:rsidR="00E20DEB" w:rsidRPr="00E20DEB" w:rsidRDefault="00E20DEB" w:rsidP="00E20DEB">
            <w:pPr>
              <w:spacing w:after="0" w:line="240" w:lineRule="auto"/>
              <w:jc w:val="center"/>
              <w:rPr>
                <w:rFonts w:cstheme="minorHAnsi"/>
                <w:sz w:val="20"/>
                <w:szCs w:val="20"/>
              </w:rPr>
            </w:pPr>
            <w:r w:rsidRPr="00E20DEB">
              <w:rPr>
                <w:rFonts w:cstheme="minorHAnsi"/>
                <w:sz w:val="20"/>
                <w:szCs w:val="20"/>
              </w:rPr>
              <w:t xml:space="preserve">B. </w:t>
            </w:r>
          </w:p>
        </w:tc>
        <w:tc>
          <w:tcPr>
            <w:tcW w:w="5031" w:type="dxa"/>
            <w:tcBorders>
              <w:top w:val="single" w:sz="4" w:space="0" w:color="auto"/>
              <w:left w:val="single" w:sz="4" w:space="0" w:color="auto"/>
              <w:bottom w:val="single" w:sz="4" w:space="0" w:color="auto"/>
              <w:right w:val="single" w:sz="4" w:space="0" w:color="auto"/>
            </w:tcBorders>
            <w:vAlign w:val="center"/>
          </w:tcPr>
          <w:p w14:paraId="0D01341C" w14:textId="77777777" w:rsidR="00E20DEB" w:rsidRPr="00E20DEB" w:rsidRDefault="00E20DEB" w:rsidP="00E20DEB">
            <w:pPr>
              <w:spacing w:after="0"/>
              <w:jc w:val="left"/>
              <w:rPr>
                <w:rFonts w:cstheme="minorHAnsi"/>
                <w:sz w:val="20"/>
                <w:szCs w:val="20"/>
              </w:rPr>
            </w:pPr>
            <w:r w:rsidRPr="00E20DEB">
              <w:rPr>
                <w:rFonts w:cstheme="minorHAnsi"/>
                <w:sz w:val="20"/>
                <w:szCs w:val="20"/>
              </w:rPr>
              <w:t>Rudarstvo i vađenje</w:t>
            </w:r>
          </w:p>
        </w:tc>
        <w:tc>
          <w:tcPr>
            <w:tcW w:w="1036" w:type="dxa"/>
            <w:tcBorders>
              <w:top w:val="single" w:sz="4" w:space="0" w:color="auto"/>
              <w:left w:val="single" w:sz="4" w:space="0" w:color="auto"/>
              <w:bottom w:val="single" w:sz="4" w:space="0" w:color="auto"/>
              <w:right w:val="single" w:sz="4" w:space="0" w:color="auto"/>
            </w:tcBorders>
            <w:vAlign w:val="center"/>
          </w:tcPr>
          <w:p w14:paraId="0238BBB7" w14:textId="77777777" w:rsidR="00E20DEB" w:rsidRPr="00E20DEB" w:rsidRDefault="00E20DEB" w:rsidP="00E20DEB">
            <w:pPr>
              <w:spacing w:after="0"/>
              <w:jc w:val="center"/>
              <w:rPr>
                <w:rFonts w:cstheme="minorHAnsi"/>
                <w:sz w:val="20"/>
                <w:szCs w:val="20"/>
              </w:rPr>
            </w:pPr>
            <w:r w:rsidRPr="00E20DEB">
              <w:rPr>
                <w:rFonts w:cstheme="minorHAnsi"/>
                <w:sz w:val="20"/>
                <w:szCs w:val="20"/>
              </w:rPr>
              <w:t>1</w:t>
            </w:r>
          </w:p>
        </w:tc>
        <w:tc>
          <w:tcPr>
            <w:tcW w:w="1033" w:type="dxa"/>
            <w:tcBorders>
              <w:top w:val="single" w:sz="4" w:space="0" w:color="auto"/>
              <w:left w:val="single" w:sz="4" w:space="0" w:color="auto"/>
              <w:bottom w:val="single" w:sz="4" w:space="0" w:color="auto"/>
              <w:right w:val="single" w:sz="4" w:space="0" w:color="auto"/>
            </w:tcBorders>
            <w:vAlign w:val="center"/>
          </w:tcPr>
          <w:p w14:paraId="55860F08" w14:textId="77777777" w:rsidR="00E20DEB" w:rsidRPr="00E20DEB" w:rsidRDefault="00E20DEB" w:rsidP="00E20DEB">
            <w:pPr>
              <w:spacing w:after="0"/>
              <w:jc w:val="center"/>
              <w:rPr>
                <w:rFonts w:cstheme="minorHAnsi"/>
                <w:sz w:val="20"/>
                <w:szCs w:val="20"/>
              </w:rPr>
            </w:pPr>
            <w:r w:rsidRPr="00E20DEB">
              <w:rPr>
                <w:rFonts w:cstheme="minorHAnsi"/>
                <w:sz w:val="20"/>
                <w:szCs w:val="20"/>
              </w:rPr>
              <w:t>0</w:t>
            </w:r>
          </w:p>
        </w:tc>
        <w:tc>
          <w:tcPr>
            <w:tcW w:w="1306" w:type="dxa"/>
            <w:tcBorders>
              <w:top w:val="single" w:sz="4" w:space="0" w:color="auto"/>
              <w:left w:val="single" w:sz="4" w:space="0" w:color="auto"/>
              <w:bottom w:val="single" w:sz="4" w:space="0" w:color="auto"/>
              <w:right w:val="single" w:sz="4" w:space="0" w:color="auto"/>
            </w:tcBorders>
            <w:vAlign w:val="center"/>
          </w:tcPr>
          <w:p w14:paraId="12FB7E8D" w14:textId="77777777" w:rsidR="00E20DEB" w:rsidRPr="00E20DEB" w:rsidRDefault="00E20DEB" w:rsidP="00E20DEB">
            <w:pPr>
              <w:spacing w:after="0"/>
              <w:jc w:val="center"/>
              <w:rPr>
                <w:rFonts w:cstheme="minorHAnsi"/>
                <w:b/>
                <w:bCs/>
                <w:sz w:val="20"/>
                <w:szCs w:val="20"/>
              </w:rPr>
            </w:pPr>
            <w:r w:rsidRPr="00E20DEB">
              <w:rPr>
                <w:rFonts w:cstheme="minorHAnsi"/>
                <w:b/>
                <w:bCs/>
                <w:sz w:val="20"/>
                <w:szCs w:val="20"/>
              </w:rPr>
              <w:t>1</w:t>
            </w:r>
          </w:p>
        </w:tc>
      </w:tr>
      <w:tr w:rsidR="00E20DEB" w:rsidRPr="00E20DEB" w14:paraId="40F20D81" w14:textId="77777777" w:rsidTr="00E20DEB">
        <w:trPr>
          <w:trHeight w:val="264"/>
          <w:jc w:val="center"/>
        </w:trPr>
        <w:tc>
          <w:tcPr>
            <w:tcW w:w="661" w:type="dxa"/>
            <w:tcBorders>
              <w:top w:val="single" w:sz="4" w:space="0" w:color="auto"/>
              <w:left w:val="single" w:sz="4" w:space="0" w:color="auto"/>
              <w:bottom w:val="single" w:sz="4" w:space="0" w:color="auto"/>
              <w:right w:val="single" w:sz="4" w:space="0" w:color="auto"/>
            </w:tcBorders>
            <w:vAlign w:val="center"/>
            <w:hideMark/>
          </w:tcPr>
          <w:p w14:paraId="1428B6E3" w14:textId="77777777" w:rsidR="00E20DEB" w:rsidRPr="00E20DEB" w:rsidRDefault="00E20DEB" w:rsidP="00E20DEB">
            <w:pPr>
              <w:spacing w:after="0" w:line="240" w:lineRule="auto"/>
              <w:jc w:val="center"/>
              <w:rPr>
                <w:rFonts w:cstheme="minorHAnsi"/>
                <w:sz w:val="20"/>
                <w:szCs w:val="20"/>
              </w:rPr>
            </w:pPr>
            <w:r w:rsidRPr="00E20DEB">
              <w:rPr>
                <w:rFonts w:cstheme="minorHAnsi"/>
                <w:sz w:val="20"/>
                <w:szCs w:val="20"/>
              </w:rPr>
              <w:t>C.</w:t>
            </w:r>
          </w:p>
        </w:tc>
        <w:tc>
          <w:tcPr>
            <w:tcW w:w="5031" w:type="dxa"/>
            <w:tcBorders>
              <w:top w:val="single" w:sz="4" w:space="0" w:color="auto"/>
              <w:left w:val="single" w:sz="4" w:space="0" w:color="auto"/>
              <w:bottom w:val="single" w:sz="4" w:space="0" w:color="auto"/>
              <w:right w:val="single" w:sz="4" w:space="0" w:color="auto"/>
            </w:tcBorders>
            <w:vAlign w:val="center"/>
            <w:hideMark/>
          </w:tcPr>
          <w:p w14:paraId="78FCEB84" w14:textId="77777777" w:rsidR="00E20DEB" w:rsidRPr="00E20DEB" w:rsidRDefault="00E20DEB" w:rsidP="00E20DEB">
            <w:pPr>
              <w:spacing w:after="0"/>
              <w:jc w:val="left"/>
              <w:rPr>
                <w:rFonts w:cstheme="minorHAnsi"/>
                <w:sz w:val="20"/>
                <w:szCs w:val="20"/>
              </w:rPr>
            </w:pPr>
            <w:r w:rsidRPr="00E20DEB">
              <w:rPr>
                <w:rFonts w:cstheme="minorHAnsi"/>
                <w:sz w:val="20"/>
                <w:szCs w:val="20"/>
              </w:rPr>
              <w:t>Prerađivačka industrija</w:t>
            </w:r>
          </w:p>
        </w:tc>
        <w:tc>
          <w:tcPr>
            <w:tcW w:w="1036" w:type="dxa"/>
            <w:tcBorders>
              <w:top w:val="single" w:sz="4" w:space="0" w:color="auto"/>
              <w:left w:val="single" w:sz="4" w:space="0" w:color="auto"/>
              <w:bottom w:val="single" w:sz="4" w:space="0" w:color="auto"/>
              <w:right w:val="single" w:sz="4" w:space="0" w:color="auto"/>
            </w:tcBorders>
            <w:vAlign w:val="center"/>
          </w:tcPr>
          <w:p w14:paraId="19E42AFB" w14:textId="77777777" w:rsidR="00E20DEB" w:rsidRPr="00E20DEB" w:rsidRDefault="00E20DEB" w:rsidP="00E20DEB">
            <w:pPr>
              <w:spacing w:after="0"/>
              <w:jc w:val="center"/>
              <w:rPr>
                <w:rFonts w:cstheme="minorHAnsi"/>
                <w:sz w:val="20"/>
                <w:szCs w:val="20"/>
              </w:rPr>
            </w:pPr>
            <w:r w:rsidRPr="00E20DEB">
              <w:rPr>
                <w:rFonts w:cstheme="minorHAnsi"/>
                <w:sz w:val="20"/>
                <w:szCs w:val="20"/>
              </w:rPr>
              <w:t>73</w:t>
            </w:r>
          </w:p>
        </w:tc>
        <w:tc>
          <w:tcPr>
            <w:tcW w:w="1033" w:type="dxa"/>
            <w:tcBorders>
              <w:top w:val="single" w:sz="4" w:space="0" w:color="auto"/>
              <w:left w:val="single" w:sz="4" w:space="0" w:color="auto"/>
              <w:bottom w:val="single" w:sz="4" w:space="0" w:color="auto"/>
              <w:right w:val="single" w:sz="4" w:space="0" w:color="auto"/>
            </w:tcBorders>
            <w:vAlign w:val="center"/>
          </w:tcPr>
          <w:p w14:paraId="615194C1" w14:textId="77777777" w:rsidR="00E20DEB" w:rsidRPr="00E20DEB" w:rsidRDefault="00E20DEB" w:rsidP="00E20DEB">
            <w:pPr>
              <w:spacing w:after="0"/>
              <w:jc w:val="center"/>
              <w:rPr>
                <w:rFonts w:cstheme="minorHAnsi"/>
                <w:sz w:val="20"/>
                <w:szCs w:val="20"/>
              </w:rPr>
            </w:pPr>
            <w:r w:rsidRPr="00E20DEB">
              <w:rPr>
                <w:rFonts w:cstheme="minorHAnsi"/>
                <w:sz w:val="20"/>
                <w:szCs w:val="20"/>
              </w:rPr>
              <w:t>19</w:t>
            </w:r>
          </w:p>
        </w:tc>
        <w:tc>
          <w:tcPr>
            <w:tcW w:w="1306" w:type="dxa"/>
            <w:tcBorders>
              <w:top w:val="single" w:sz="4" w:space="0" w:color="auto"/>
              <w:left w:val="single" w:sz="4" w:space="0" w:color="auto"/>
              <w:bottom w:val="single" w:sz="4" w:space="0" w:color="auto"/>
              <w:right w:val="single" w:sz="4" w:space="0" w:color="auto"/>
            </w:tcBorders>
            <w:vAlign w:val="center"/>
          </w:tcPr>
          <w:p w14:paraId="11C4AB73" w14:textId="77777777" w:rsidR="00E20DEB" w:rsidRPr="00E20DEB" w:rsidRDefault="00E20DEB" w:rsidP="00E20DEB">
            <w:pPr>
              <w:spacing w:after="0"/>
              <w:jc w:val="center"/>
              <w:rPr>
                <w:rFonts w:cstheme="minorHAnsi"/>
                <w:b/>
                <w:bCs/>
                <w:sz w:val="20"/>
                <w:szCs w:val="20"/>
              </w:rPr>
            </w:pPr>
            <w:r w:rsidRPr="00E20DEB">
              <w:rPr>
                <w:rFonts w:cstheme="minorHAnsi"/>
                <w:b/>
                <w:bCs/>
                <w:sz w:val="20"/>
                <w:szCs w:val="20"/>
              </w:rPr>
              <w:t>92</w:t>
            </w:r>
          </w:p>
        </w:tc>
      </w:tr>
      <w:tr w:rsidR="00E20DEB" w:rsidRPr="00E20DEB" w14:paraId="1400BB0D" w14:textId="77777777" w:rsidTr="00E20DEB">
        <w:trPr>
          <w:trHeight w:val="264"/>
          <w:jc w:val="center"/>
        </w:trPr>
        <w:tc>
          <w:tcPr>
            <w:tcW w:w="661" w:type="dxa"/>
            <w:tcBorders>
              <w:top w:val="single" w:sz="4" w:space="0" w:color="auto"/>
              <w:left w:val="single" w:sz="4" w:space="0" w:color="auto"/>
              <w:bottom w:val="single" w:sz="4" w:space="0" w:color="auto"/>
              <w:right w:val="single" w:sz="4" w:space="0" w:color="auto"/>
            </w:tcBorders>
            <w:vAlign w:val="center"/>
          </w:tcPr>
          <w:p w14:paraId="20FCE695" w14:textId="77777777" w:rsidR="00E20DEB" w:rsidRPr="00E20DEB" w:rsidRDefault="00E20DEB" w:rsidP="00E20DEB">
            <w:pPr>
              <w:spacing w:after="0" w:line="240" w:lineRule="auto"/>
              <w:jc w:val="center"/>
              <w:rPr>
                <w:rFonts w:cstheme="minorHAnsi"/>
                <w:sz w:val="20"/>
                <w:szCs w:val="20"/>
              </w:rPr>
            </w:pPr>
            <w:r w:rsidRPr="00E20DEB">
              <w:rPr>
                <w:rFonts w:cstheme="minorHAnsi"/>
                <w:sz w:val="20"/>
                <w:szCs w:val="20"/>
              </w:rPr>
              <w:t>D.</w:t>
            </w:r>
          </w:p>
        </w:tc>
        <w:tc>
          <w:tcPr>
            <w:tcW w:w="5031" w:type="dxa"/>
            <w:tcBorders>
              <w:top w:val="single" w:sz="4" w:space="0" w:color="auto"/>
              <w:left w:val="single" w:sz="4" w:space="0" w:color="auto"/>
              <w:bottom w:val="single" w:sz="4" w:space="0" w:color="auto"/>
              <w:right w:val="single" w:sz="4" w:space="0" w:color="auto"/>
            </w:tcBorders>
            <w:vAlign w:val="center"/>
          </w:tcPr>
          <w:p w14:paraId="21269801" w14:textId="77777777" w:rsidR="00E20DEB" w:rsidRPr="00E20DEB" w:rsidRDefault="00E20DEB" w:rsidP="00E20DEB">
            <w:pPr>
              <w:spacing w:after="0"/>
              <w:jc w:val="left"/>
              <w:rPr>
                <w:rFonts w:cstheme="minorHAnsi"/>
                <w:sz w:val="20"/>
                <w:szCs w:val="20"/>
              </w:rPr>
            </w:pPr>
            <w:r w:rsidRPr="00E20DEB">
              <w:rPr>
                <w:rFonts w:cstheme="minorHAnsi"/>
                <w:sz w:val="20"/>
                <w:szCs w:val="20"/>
              </w:rPr>
              <w:t>Opskrba vodom, uklanjanje otpadnih voda, gospodarenje otpadom</w:t>
            </w:r>
          </w:p>
        </w:tc>
        <w:tc>
          <w:tcPr>
            <w:tcW w:w="1036" w:type="dxa"/>
            <w:tcBorders>
              <w:top w:val="single" w:sz="4" w:space="0" w:color="auto"/>
              <w:left w:val="single" w:sz="4" w:space="0" w:color="auto"/>
              <w:bottom w:val="single" w:sz="4" w:space="0" w:color="auto"/>
              <w:right w:val="single" w:sz="4" w:space="0" w:color="auto"/>
            </w:tcBorders>
            <w:vAlign w:val="center"/>
          </w:tcPr>
          <w:p w14:paraId="60A228D7" w14:textId="77777777" w:rsidR="00E20DEB" w:rsidRPr="00E20DEB" w:rsidRDefault="00E20DEB" w:rsidP="00E20DEB">
            <w:pPr>
              <w:spacing w:after="0"/>
              <w:jc w:val="center"/>
              <w:rPr>
                <w:rFonts w:cstheme="minorHAnsi"/>
                <w:sz w:val="20"/>
                <w:szCs w:val="20"/>
              </w:rPr>
            </w:pPr>
            <w:r w:rsidRPr="00E20DEB">
              <w:rPr>
                <w:rFonts w:cstheme="minorHAnsi"/>
                <w:sz w:val="20"/>
                <w:szCs w:val="20"/>
              </w:rPr>
              <w:t>1</w:t>
            </w:r>
          </w:p>
        </w:tc>
        <w:tc>
          <w:tcPr>
            <w:tcW w:w="1033" w:type="dxa"/>
            <w:tcBorders>
              <w:top w:val="single" w:sz="4" w:space="0" w:color="auto"/>
              <w:left w:val="single" w:sz="4" w:space="0" w:color="auto"/>
              <w:bottom w:val="single" w:sz="4" w:space="0" w:color="auto"/>
              <w:right w:val="single" w:sz="4" w:space="0" w:color="auto"/>
            </w:tcBorders>
            <w:vAlign w:val="center"/>
          </w:tcPr>
          <w:p w14:paraId="4805AF13" w14:textId="77777777" w:rsidR="00E20DEB" w:rsidRPr="00E20DEB" w:rsidRDefault="00E20DEB" w:rsidP="00E20DEB">
            <w:pPr>
              <w:spacing w:after="0"/>
              <w:jc w:val="center"/>
              <w:rPr>
                <w:rFonts w:cstheme="minorHAnsi"/>
                <w:sz w:val="20"/>
                <w:szCs w:val="20"/>
              </w:rPr>
            </w:pPr>
            <w:r w:rsidRPr="00E20DEB">
              <w:rPr>
                <w:rFonts w:cstheme="minorHAnsi"/>
                <w:sz w:val="20"/>
                <w:szCs w:val="20"/>
              </w:rPr>
              <w:t>0</w:t>
            </w:r>
          </w:p>
        </w:tc>
        <w:tc>
          <w:tcPr>
            <w:tcW w:w="1306" w:type="dxa"/>
            <w:tcBorders>
              <w:top w:val="single" w:sz="4" w:space="0" w:color="auto"/>
              <w:left w:val="single" w:sz="4" w:space="0" w:color="auto"/>
              <w:bottom w:val="single" w:sz="4" w:space="0" w:color="auto"/>
              <w:right w:val="single" w:sz="4" w:space="0" w:color="auto"/>
            </w:tcBorders>
            <w:vAlign w:val="center"/>
          </w:tcPr>
          <w:p w14:paraId="1D1A461E" w14:textId="77777777" w:rsidR="00E20DEB" w:rsidRPr="00E20DEB" w:rsidRDefault="00E20DEB" w:rsidP="00E20DEB">
            <w:pPr>
              <w:spacing w:after="0"/>
              <w:jc w:val="center"/>
              <w:rPr>
                <w:rFonts w:cstheme="minorHAnsi"/>
                <w:b/>
                <w:bCs/>
                <w:sz w:val="20"/>
                <w:szCs w:val="20"/>
              </w:rPr>
            </w:pPr>
            <w:r w:rsidRPr="00E20DEB">
              <w:rPr>
                <w:rFonts w:cstheme="minorHAnsi"/>
                <w:b/>
                <w:bCs/>
                <w:sz w:val="20"/>
                <w:szCs w:val="20"/>
              </w:rPr>
              <w:t>1</w:t>
            </w:r>
          </w:p>
        </w:tc>
      </w:tr>
      <w:tr w:rsidR="00E20DEB" w:rsidRPr="00E20DEB" w14:paraId="203838D0" w14:textId="77777777" w:rsidTr="00E20DEB">
        <w:trPr>
          <w:trHeight w:val="249"/>
          <w:jc w:val="center"/>
        </w:trPr>
        <w:tc>
          <w:tcPr>
            <w:tcW w:w="661" w:type="dxa"/>
            <w:tcBorders>
              <w:top w:val="single" w:sz="4" w:space="0" w:color="auto"/>
              <w:left w:val="single" w:sz="4" w:space="0" w:color="auto"/>
              <w:bottom w:val="single" w:sz="4" w:space="0" w:color="auto"/>
              <w:right w:val="single" w:sz="4" w:space="0" w:color="auto"/>
            </w:tcBorders>
            <w:vAlign w:val="center"/>
            <w:hideMark/>
          </w:tcPr>
          <w:p w14:paraId="7B14A681" w14:textId="77777777" w:rsidR="00E20DEB" w:rsidRPr="00E20DEB" w:rsidRDefault="00E20DEB" w:rsidP="00E20DEB">
            <w:pPr>
              <w:spacing w:after="0" w:line="240" w:lineRule="auto"/>
              <w:jc w:val="center"/>
              <w:rPr>
                <w:rFonts w:cstheme="minorHAnsi"/>
                <w:sz w:val="20"/>
                <w:szCs w:val="20"/>
              </w:rPr>
            </w:pPr>
            <w:r w:rsidRPr="00E20DEB">
              <w:rPr>
                <w:rFonts w:cstheme="minorHAnsi"/>
                <w:sz w:val="20"/>
                <w:szCs w:val="20"/>
              </w:rPr>
              <w:t>F.</w:t>
            </w:r>
          </w:p>
        </w:tc>
        <w:tc>
          <w:tcPr>
            <w:tcW w:w="5031" w:type="dxa"/>
            <w:tcBorders>
              <w:top w:val="single" w:sz="4" w:space="0" w:color="auto"/>
              <w:left w:val="single" w:sz="4" w:space="0" w:color="auto"/>
              <w:bottom w:val="single" w:sz="4" w:space="0" w:color="auto"/>
              <w:right w:val="single" w:sz="4" w:space="0" w:color="auto"/>
            </w:tcBorders>
            <w:vAlign w:val="center"/>
            <w:hideMark/>
          </w:tcPr>
          <w:p w14:paraId="62449953" w14:textId="77777777" w:rsidR="00E20DEB" w:rsidRPr="00E20DEB" w:rsidRDefault="00E20DEB" w:rsidP="00E20DEB">
            <w:pPr>
              <w:spacing w:after="0"/>
              <w:jc w:val="left"/>
              <w:rPr>
                <w:rFonts w:cstheme="minorHAnsi"/>
                <w:sz w:val="20"/>
                <w:szCs w:val="20"/>
              </w:rPr>
            </w:pPr>
            <w:r w:rsidRPr="00E20DEB">
              <w:rPr>
                <w:rFonts w:cstheme="minorHAnsi"/>
                <w:sz w:val="20"/>
                <w:szCs w:val="20"/>
              </w:rPr>
              <w:t>Građevinarstvo</w:t>
            </w:r>
          </w:p>
        </w:tc>
        <w:tc>
          <w:tcPr>
            <w:tcW w:w="1036" w:type="dxa"/>
            <w:tcBorders>
              <w:top w:val="single" w:sz="4" w:space="0" w:color="auto"/>
              <w:left w:val="single" w:sz="4" w:space="0" w:color="auto"/>
              <w:bottom w:val="single" w:sz="4" w:space="0" w:color="auto"/>
              <w:right w:val="single" w:sz="4" w:space="0" w:color="auto"/>
            </w:tcBorders>
            <w:vAlign w:val="center"/>
          </w:tcPr>
          <w:p w14:paraId="7CBAE5BB" w14:textId="77777777" w:rsidR="00E20DEB" w:rsidRPr="00E20DEB" w:rsidRDefault="00E20DEB" w:rsidP="00E20DEB">
            <w:pPr>
              <w:spacing w:after="0"/>
              <w:jc w:val="center"/>
              <w:rPr>
                <w:rFonts w:cstheme="minorHAnsi"/>
                <w:sz w:val="20"/>
                <w:szCs w:val="20"/>
              </w:rPr>
            </w:pPr>
            <w:r w:rsidRPr="00E20DEB">
              <w:rPr>
                <w:rFonts w:cstheme="minorHAnsi"/>
                <w:sz w:val="20"/>
                <w:szCs w:val="20"/>
              </w:rPr>
              <w:t>53</w:t>
            </w:r>
          </w:p>
        </w:tc>
        <w:tc>
          <w:tcPr>
            <w:tcW w:w="1033" w:type="dxa"/>
            <w:tcBorders>
              <w:top w:val="single" w:sz="4" w:space="0" w:color="auto"/>
              <w:left w:val="single" w:sz="4" w:space="0" w:color="auto"/>
              <w:bottom w:val="single" w:sz="4" w:space="0" w:color="auto"/>
              <w:right w:val="single" w:sz="4" w:space="0" w:color="auto"/>
            </w:tcBorders>
            <w:vAlign w:val="center"/>
          </w:tcPr>
          <w:p w14:paraId="290C3C4F" w14:textId="77777777" w:rsidR="00E20DEB" w:rsidRPr="00E20DEB" w:rsidRDefault="00E20DEB" w:rsidP="00E20DEB">
            <w:pPr>
              <w:spacing w:after="0"/>
              <w:jc w:val="center"/>
              <w:rPr>
                <w:rFonts w:cstheme="minorHAnsi"/>
                <w:sz w:val="20"/>
                <w:szCs w:val="20"/>
              </w:rPr>
            </w:pPr>
            <w:r w:rsidRPr="00E20DEB">
              <w:rPr>
                <w:rFonts w:cstheme="minorHAnsi"/>
                <w:sz w:val="20"/>
                <w:szCs w:val="20"/>
              </w:rPr>
              <w:t>6</w:t>
            </w:r>
          </w:p>
        </w:tc>
        <w:tc>
          <w:tcPr>
            <w:tcW w:w="1306" w:type="dxa"/>
            <w:tcBorders>
              <w:top w:val="single" w:sz="4" w:space="0" w:color="auto"/>
              <w:left w:val="single" w:sz="4" w:space="0" w:color="auto"/>
              <w:bottom w:val="single" w:sz="4" w:space="0" w:color="auto"/>
              <w:right w:val="single" w:sz="4" w:space="0" w:color="auto"/>
            </w:tcBorders>
            <w:vAlign w:val="center"/>
          </w:tcPr>
          <w:p w14:paraId="55726276" w14:textId="77777777" w:rsidR="00E20DEB" w:rsidRPr="00E20DEB" w:rsidRDefault="00E20DEB" w:rsidP="00E20DEB">
            <w:pPr>
              <w:spacing w:after="0"/>
              <w:jc w:val="center"/>
              <w:rPr>
                <w:rFonts w:cstheme="minorHAnsi"/>
                <w:b/>
                <w:bCs/>
                <w:sz w:val="20"/>
                <w:szCs w:val="20"/>
              </w:rPr>
            </w:pPr>
            <w:r w:rsidRPr="00E20DEB">
              <w:rPr>
                <w:rFonts w:cstheme="minorHAnsi"/>
                <w:b/>
                <w:bCs/>
                <w:sz w:val="20"/>
                <w:szCs w:val="20"/>
              </w:rPr>
              <w:t>59</w:t>
            </w:r>
          </w:p>
        </w:tc>
      </w:tr>
      <w:tr w:rsidR="00E20DEB" w:rsidRPr="00E20DEB" w14:paraId="0673E97D" w14:textId="77777777" w:rsidTr="00E20DEB">
        <w:trPr>
          <w:trHeight w:val="243"/>
          <w:jc w:val="center"/>
        </w:trPr>
        <w:tc>
          <w:tcPr>
            <w:tcW w:w="661" w:type="dxa"/>
            <w:tcBorders>
              <w:top w:val="single" w:sz="4" w:space="0" w:color="auto"/>
              <w:left w:val="single" w:sz="4" w:space="0" w:color="auto"/>
              <w:bottom w:val="single" w:sz="4" w:space="0" w:color="auto"/>
              <w:right w:val="single" w:sz="4" w:space="0" w:color="auto"/>
            </w:tcBorders>
            <w:vAlign w:val="center"/>
            <w:hideMark/>
          </w:tcPr>
          <w:p w14:paraId="27E84547" w14:textId="77777777" w:rsidR="00E20DEB" w:rsidRPr="00E20DEB" w:rsidRDefault="00E20DEB" w:rsidP="00E20DEB">
            <w:pPr>
              <w:spacing w:after="0" w:line="240" w:lineRule="auto"/>
              <w:jc w:val="center"/>
              <w:rPr>
                <w:rFonts w:cstheme="minorHAnsi"/>
                <w:sz w:val="20"/>
                <w:szCs w:val="20"/>
              </w:rPr>
            </w:pPr>
            <w:r w:rsidRPr="00E20DEB">
              <w:rPr>
                <w:rFonts w:cstheme="minorHAnsi"/>
                <w:sz w:val="20"/>
                <w:szCs w:val="20"/>
              </w:rPr>
              <w:t>G.</w:t>
            </w:r>
          </w:p>
        </w:tc>
        <w:tc>
          <w:tcPr>
            <w:tcW w:w="5031" w:type="dxa"/>
            <w:tcBorders>
              <w:top w:val="single" w:sz="4" w:space="0" w:color="auto"/>
              <w:left w:val="single" w:sz="4" w:space="0" w:color="auto"/>
              <w:bottom w:val="single" w:sz="4" w:space="0" w:color="auto"/>
              <w:right w:val="single" w:sz="4" w:space="0" w:color="auto"/>
            </w:tcBorders>
            <w:vAlign w:val="center"/>
            <w:hideMark/>
          </w:tcPr>
          <w:p w14:paraId="14B673BC" w14:textId="77777777" w:rsidR="00E20DEB" w:rsidRPr="00E20DEB" w:rsidRDefault="00E20DEB" w:rsidP="00E20DEB">
            <w:pPr>
              <w:spacing w:after="0"/>
              <w:jc w:val="left"/>
              <w:rPr>
                <w:rFonts w:cstheme="minorHAnsi"/>
                <w:sz w:val="20"/>
                <w:szCs w:val="20"/>
              </w:rPr>
            </w:pPr>
            <w:r w:rsidRPr="00E20DEB">
              <w:rPr>
                <w:rFonts w:cstheme="minorHAnsi"/>
                <w:sz w:val="20"/>
                <w:szCs w:val="20"/>
              </w:rPr>
              <w:t>Trgovina na veliko i malo, popravak motornih vozila i motocikala</w:t>
            </w:r>
          </w:p>
        </w:tc>
        <w:tc>
          <w:tcPr>
            <w:tcW w:w="1036" w:type="dxa"/>
            <w:tcBorders>
              <w:top w:val="single" w:sz="4" w:space="0" w:color="auto"/>
              <w:left w:val="single" w:sz="4" w:space="0" w:color="auto"/>
              <w:bottom w:val="single" w:sz="4" w:space="0" w:color="auto"/>
              <w:right w:val="single" w:sz="4" w:space="0" w:color="auto"/>
            </w:tcBorders>
            <w:vAlign w:val="center"/>
          </w:tcPr>
          <w:p w14:paraId="3682BCF4" w14:textId="77777777" w:rsidR="00E20DEB" w:rsidRPr="00E20DEB" w:rsidRDefault="00E20DEB" w:rsidP="00E20DEB">
            <w:pPr>
              <w:spacing w:after="0"/>
              <w:jc w:val="center"/>
              <w:rPr>
                <w:rFonts w:cstheme="minorHAnsi"/>
                <w:sz w:val="20"/>
                <w:szCs w:val="20"/>
              </w:rPr>
            </w:pPr>
            <w:r w:rsidRPr="00E20DEB">
              <w:rPr>
                <w:rFonts w:cstheme="minorHAnsi"/>
                <w:sz w:val="20"/>
                <w:szCs w:val="20"/>
              </w:rPr>
              <w:t>17</w:t>
            </w:r>
          </w:p>
        </w:tc>
        <w:tc>
          <w:tcPr>
            <w:tcW w:w="1033" w:type="dxa"/>
            <w:tcBorders>
              <w:top w:val="single" w:sz="4" w:space="0" w:color="auto"/>
              <w:left w:val="single" w:sz="4" w:space="0" w:color="auto"/>
              <w:bottom w:val="single" w:sz="4" w:space="0" w:color="auto"/>
              <w:right w:val="single" w:sz="4" w:space="0" w:color="auto"/>
            </w:tcBorders>
            <w:vAlign w:val="center"/>
          </w:tcPr>
          <w:p w14:paraId="5097A552" w14:textId="77777777" w:rsidR="00E20DEB" w:rsidRPr="00E20DEB" w:rsidRDefault="00E20DEB" w:rsidP="00E20DEB">
            <w:pPr>
              <w:spacing w:after="0"/>
              <w:jc w:val="center"/>
              <w:rPr>
                <w:rFonts w:cstheme="minorHAnsi"/>
                <w:sz w:val="20"/>
                <w:szCs w:val="20"/>
              </w:rPr>
            </w:pPr>
            <w:r w:rsidRPr="00E20DEB">
              <w:rPr>
                <w:rFonts w:cstheme="minorHAnsi"/>
                <w:sz w:val="20"/>
                <w:szCs w:val="20"/>
              </w:rPr>
              <w:t>5</w:t>
            </w:r>
          </w:p>
        </w:tc>
        <w:tc>
          <w:tcPr>
            <w:tcW w:w="1306" w:type="dxa"/>
            <w:tcBorders>
              <w:top w:val="single" w:sz="4" w:space="0" w:color="auto"/>
              <w:left w:val="single" w:sz="4" w:space="0" w:color="auto"/>
              <w:bottom w:val="single" w:sz="4" w:space="0" w:color="auto"/>
              <w:right w:val="single" w:sz="4" w:space="0" w:color="auto"/>
            </w:tcBorders>
            <w:vAlign w:val="center"/>
          </w:tcPr>
          <w:p w14:paraId="64AE1BF8" w14:textId="77777777" w:rsidR="00E20DEB" w:rsidRPr="00E20DEB" w:rsidRDefault="00E20DEB" w:rsidP="00E20DEB">
            <w:pPr>
              <w:spacing w:after="0"/>
              <w:jc w:val="center"/>
              <w:rPr>
                <w:rFonts w:cstheme="minorHAnsi"/>
                <w:b/>
                <w:bCs/>
                <w:sz w:val="20"/>
                <w:szCs w:val="20"/>
              </w:rPr>
            </w:pPr>
            <w:r w:rsidRPr="00E20DEB">
              <w:rPr>
                <w:rFonts w:cstheme="minorHAnsi"/>
                <w:b/>
                <w:bCs/>
                <w:sz w:val="20"/>
                <w:szCs w:val="20"/>
              </w:rPr>
              <w:t>22</w:t>
            </w:r>
          </w:p>
        </w:tc>
      </w:tr>
      <w:tr w:rsidR="00E20DEB" w:rsidRPr="00E20DEB" w14:paraId="2A15C014" w14:textId="77777777" w:rsidTr="00E20DEB">
        <w:trPr>
          <w:trHeight w:val="249"/>
          <w:jc w:val="center"/>
        </w:trPr>
        <w:tc>
          <w:tcPr>
            <w:tcW w:w="661" w:type="dxa"/>
            <w:tcBorders>
              <w:top w:val="single" w:sz="4" w:space="0" w:color="auto"/>
              <w:left w:val="single" w:sz="4" w:space="0" w:color="auto"/>
              <w:bottom w:val="single" w:sz="4" w:space="0" w:color="auto"/>
              <w:right w:val="single" w:sz="4" w:space="0" w:color="auto"/>
            </w:tcBorders>
            <w:vAlign w:val="center"/>
            <w:hideMark/>
          </w:tcPr>
          <w:p w14:paraId="27D12592" w14:textId="77777777" w:rsidR="00E20DEB" w:rsidRPr="00E20DEB" w:rsidRDefault="00E20DEB" w:rsidP="00E20DEB">
            <w:pPr>
              <w:spacing w:after="0" w:line="240" w:lineRule="auto"/>
              <w:jc w:val="center"/>
              <w:rPr>
                <w:rFonts w:cstheme="minorHAnsi"/>
                <w:sz w:val="20"/>
                <w:szCs w:val="20"/>
              </w:rPr>
            </w:pPr>
            <w:r w:rsidRPr="00E20DEB">
              <w:rPr>
                <w:rFonts w:cstheme="minorHAnsi"/>
                <w:sz w:val="20"/>
                <w:szCs w:val="20"/>
              </w:rPr>
              <w:t>H.</w:t>
            </w:r>
          </w:p>
        </w:tc>
        <w:tc>
          <w:tcPr>
            <w:tcW w:w="5031" w:type="dxa"/>
            <w:tcBorders>
              <w:top w:val="single" w:sz="4" w:space="0" w:color="auto"/>
              <w:left w:val="single" w:sz="4" w:space="0" w:color="auto"/>
              <w:bottom w:val="single" w:sz="4" w:space="0" w:color="auto"/>
              <w:right w:val="single" w:sz="4" w:space="0" w:color="auto"/>
            </w:tcBorders>
            <w:vAlign w:val="center"/>
            <w:hideMark/>
          </w:tcPr>
          <w:p w14:paraId="1D9B1E9E" w14:textId="77777777" w:rsidR="00E20DEB" w:rsidRPr="00E20DEB" w:rsidRDefault="00E20DEB" w:rsidP="00E20DEB">
            <w:pPr>
              <w:spacing w:after="0"/>
              <w:jc w:val="left"/>
              <w:rPr>
                <w:rFonts w:cstheme="minorHAnsi"/>
                <w:sz w:val="20"/>
                <w:szCs w:val="20"/>
              </w:rPr>
            </w:pPr>
            <w:r w:rsidRPr="00E20DEB">
              <w:rPr>
                <w:rFonts w:cstheme="minorHAnsi"/>
                <w:sz w:val="20"/>
                <w:szCs w:val="20"/>
              </w:rPr>
              <w:t>Prijevoz i skladištenje</w:t>
            </w:r>
          </w:p>
        </w:tc>
        <w:tc>
          <w:tcPr>
            <w:tcW w:w="1036" w:type="dxa"/>
            <w:tcBorders>
              <w:top w:val="single" w:sz="4" w:space="0" w:color="auto"/>
              <w:left w:val="single" w:sz="4" w:space="0" w:color="auto"/>
              <w:bottom w:val="single" w:sz="4" w:space="0" w:color="auto"/>
              <w:right w:val="single" w:sz="4" w:space="0" w:color="auto"/>
            </w:tcBorders>
            <w:vAlign w:val="center"/>
          </w:tcPr>
          <w:p w14:paraId="62F25F4D" w14:textId="77777777" w:rsidR="00E20DEB" w:rsidRPr="00E20DEB" w:rsidRDefault="00E20DEB" w:rsidP="00E20DEB">
            <w:pPr>
              <w:spacing w:after="0"/>
              <w:jc w:val="center"/>
              <w:rPr>
                <w:rFonts w:cstheme="minorHAnsi"/>
                <w:sz w:val="20"/>
                <w:szCs w:val="20"/>
              </w:rPr>
            </w:pPr>
            <w:r w:rsidRPr="00E20DEB">
              <w:rPr>
                <w:rFonts w:cstheme="minorHAnsi"/>
                <w:sz w:val="20"/>
                <w:szCs w:val="20"/>
              </w:rPr>
              <w:t>11</w:t>
            </w:r>
          </w:p>
        </w:tc>
        <w:tc>
          <w:tcPr>
            <w:tcW w:w="1033" w:type="dxa"/>
            <w:tcBorders>
              <w:top w:val="single" w:sz="4" w:space="0" w:color="auto"/>
              <w:left w:val="single" w:sz="4" w:space="0" w:color="auto"/>
              <w:bottom w:val="single" w:sz="4" w:space="0" w:color="auto"/>
              <w:right w:val="single" w:sz="4" w:space="0" w:color="auto"/>
            </w:tcBorders>
            <w:vAlign w:val="center"/>
          </w:tcPr>
          <w:p w14:paraId="073EE6E4" w14:textId="77777777" w:rsidR="00E20DEB" w:rsidRPr="00E20DEB" w:rsidRDefault="00E20DEB" w:rsidP="00E20DEB">
            <w:pPr>
              <w:spacing w:after="0"/>
              <w:jc w:val="center"/>
              <w:rPr>
                <w:rFonts w:cstheme="minorHAnsi"/>
                <w:sz w:val="20"/>
                <w:szCs w:val="20"/>
              </w:rPr>
            </w:pPr>
            <w:r w:rsidRPr="00E20DEB">
              <w:rPr>
                <w:rFonts w:cstheme="minorHAnsi"/>
                <w:sz w:val="20"/>
                <w:szCs w:val="20"/>
              </w:rPr>
              <w:t>0</w:t>
            </w:r>
          </w:p>
        </w:tc>
        <w:tc>
          <w:tcPr>
            <w:tcW w:w="1306" w:type="dxa"/>
            <w:tcBorders>
              <w:top w:val="single" w:sz="4" w:space="0" w:color="auto"/>
              <w:left w:val="single" w:sz="4" w:space="0" w:color="auto"/>
              <w:bottom w:val="single" w:sz="4" w:space="0" w:color="auto"/>
              <w:right w:val="single" w:sz="4" w:space="0" w:color="auto"/>
            </w:tcBorders>
            <w:vAlign w:val="center"/>
          </w:tcPr>
          <w:p w14:paraId="132C6B1C" w14:textId="77777777" w:rsidR="00E20DEB" w:rsidRPr="00E20DEB" w:rsidRDefault="00E20DEB" w:rsidP="00E20DEB">
            <w:pPr>
              <w:spacing w:after="0"/>
              <w:jc w:val="center"/>
              <w:rPr>
                <w:rFonts w:cstheme="minorHAnsi"/>
                <w:b/>
                <w:bCs/>
                <w:sz w:val="20"/>
                <w:szCs w:val="20"/>
              </w:rPr>
            </w:pPr>
            <w:r w:rsidRPr="00E20DEB">
              <w:rPr>
                <w:rFonts w:cstheme="minorHAnsi"/>
                <w:b/>
                <w:bCs/>
                <w:sz w:val="20"/>
                <w:szCs w:val="20"/>
              </w:rPr>
              <w:t>11</w:t>
            </w:r>
          </w:p>
        </w:tc>
      </w:tr>
      <w:tr w:rsidR="00E20DEB" w:rsidRPr="00E20DEB" w14:paraId="1606530A" w14:textId="77777777" w:rsidTr="00E20DEB">
        <w:trPr>
          <w:trHeight w:val="264"/>
          <w:jc w:val="center"/>
        </w:trPr>
        <w:tc>
          <w:tcPr>
            <w:tcW w:w="661" w:type="dxa"/>
            <w:tcBorders>
              <w:top w:val="single" w:sz="4" w:space="0" w:color="auto"/>
              <w:left w:val="single" w:sz="4" w:space="0" w:color="auto"/>
              <w:bottom w:val="single" w:sz="4" w:space="0" w:color="auto"/>
              <w:right w:val="single" w:sz="4" w:space="0" w:color="auto"/>
            </w:tcBorders>
            <w:vAlign w:val="center"/>
            <w:hideMark/>
          </w:tcPr>
          <w:p w14:paraId="1F768DDE" w14:textId="77777777" w:rsidR="00E20DEB" w:rsidRPr="00E20DEB" w:rsidRDefault="00E20DEB" w:rsidP="00E20DEB">
            <w:pPr>
              <w:spacing w:after="0" w:line="240" w:lineRule="auto"/>
              <w:jc w:val="center"/>
              <w:rPr>
                <w:rFonts w:cstheme="minorHAnsi"/>
                <w:sz w:val="20"/>
                <w:szCs w:val="20"/>
              </w:rPr>
            </w:pPr>
            <w:r w:rsidRPr="00E20DEB">
              <w:rPr>
                <w:rFonts w:cstheme="minorHAnsi"/>
                <w:sz w:val="20"/>
                <w:szCs w:val="20"/>
              </w:rPr>
              <w:t>I.</w:t>
            </w:r>
          </w:p>
        </w:tc>
        <w:tc>
          <w:tcPr>
            <w:tcW w:w="5031" w:type="dxa"/>
            <w:tcBorders>
              <w:top w:val="single" w:sz="4" w:space="0" w:color="auto"/>
              <w:left w:val="single" w:sz="4" w:space="0" w:color="auto"/>
              <w:bottom w:val="single" w:sz="4" w:space="0" w:color="auto"/>
              <w:right w:val="single" w:sz="4" w:space="0" w:color="auto"/>
            </w:tcBorders>
            <w:vAlign w:val="center"/>
            <w:hideMark/>
          </w:tcPr>
          <w:p w14:paraId="222D45E2" w14:textId="77777777" w:rsidR="00E20DEB" w:rsidRPr="00E20DEB" w:rsidRDefault="00E20DEB" w:rsidP="00E20DEB">
            <w:pPr>
              <w:spacing w:after="0"/>
              <w:jc w:val="left"/>
              <w:rPr>
                <w:rFonts w:cstheme="minorHAnsi"/>
                <w:sz w:val="20"/>
                <w:szCs w:val="20"/>
              </w:rPr>
            </w:pPr>
            <w:r w:rsidRPr="00E20DEB">
              <w:rPr>
                <w:rFonts w:cstheme="minorHAnsi"/>
                <w:sz w:val="20"/>
                <w:szCs w:val="20"/>
              </w:rPr>
              <w:t>Djelatnost pružanja smještaja te pripreme i usluživanja hrane</w:t>
            </w:r>
          </w:p>
        </w:tc>
        <w:tc>
          <w:tcPr>
            <w:tcW w:w="1036" w:type="dxa"/>
            <w:tcBorders>
              <w:top w:val="single" w:sz="4" w:space="0" w:color="auto"/>
              <w:left w:val="single" w:sz="4" w:space="0" w:color="auto"/>
              <w:bottom w:val="single" w:sz="4" w:space="0" w:color="auto"/>
              <w:right w:val="single" w:sz="4" w:space="0" w:color="auto"/>
            </w:tcBorders>
            <w:vAlign w:val="center"/>
          </w:tcPr>
          <w:p w14:paraId="3DDEA679" w14:textId="77777777" w:rsidR="00E20DEB" w:rsidRPr="00E20DEB" w:rsidRDefault="00E20DEB" w:rsidP="00E20DEB">
            <w:pPr>
              <w:spacing w:after="0"/>
              <w:jc w:val="center"/>
              <w:rPr>
                <w:rFonts w:cstheme="minorHAnsi"/>
                <w:sz w:val="20"/>
                <w:szCs w:val="20"/>
              </w:rPr>
            </w:pPr>
            <w:r w:rsidRPr="00E20DEB">
              <w:rPr>
                <w:rFonts w:cstheme="minorHAnsi"/>
                <w:sz w:val="20"/>
                <w:szCs w:val="20"/>
              </w:rPr>
              <w:t>3</w:t>
            </w:r>
          </w:p>
        </w:tc>
        <w:tc>
          <w:tcPr>
            <w:tcW w:w="1033" w:type="dxa"/>
            <w:tcBorders>
              <w:top w:val="single" w:sz="4" w:space="0" w:color="auto"/>
              <w:left w:val="single" w:sz="4" w:space="0" w:color="auto"/>
              <w:bottom w:val="single" w:sz="4" w:space="0" w:color="auto"/>
              <w:right w:val="single" w:sz="4" w:space="0" w:color="auto"/>
            </w:tcBorders>
            <w:vAlign w:val="center"/>
          </w:tcPr>
          <w:p w14:paraId="21A552B7" w14:textId="77777777" w:rsidR="00E20DEB" w:rsidRPr="00E20DEB" w:rsidRDefault="00E20DEB" w:rsidP="00E20DEB">
            <w:pPr>
              <w:spacing w:after="0"/>
              <w:jc w:val="center"/>
              <w:rPr>
                <w:rFonts w:cstheme="minorHAnsi"/>
                <w:sz w:val="20"/>
                <w:szCs w:val="20"/>
              </w:rPr>
            </w:pPr>
            <w:r w:rsidRPr="00E20DEB">
              <w:rPr>
                <w:rFonts w:cstheme="minorHAnsi"/>
                <w:sz w:val="20"/>
                <w:szCs w:val="20"/>
              </w:rPr>
              <w:t>10</w:t>
            </w:r>
          </w:p>
        </w:tc>
        <w:tc>
          <w:tcPr>
            <w:tcW w:w="1306" w:type="dxa"/>
            <w:tcBorders>
              <w:top w:val="single" w:sz="4" w:space="0" w:color="auto"/>
              <w:left w:val="single" w:sz="4" w:space="0" w:color="auto"/>
              <w:bottom w:val="single" w:sz="4" w:space="0" w:color="auto"/>
              <w:right w:val="single" w:sz="4" w:space="0" w:color="auto"/>
            </w:tcBorders>
            <w:vAlign w:val="center"/>
          </w:tcPr>
          <w:p w14:paraId="5E62F964" w14:textId="77777777" w:rsidR="00E20DEB" w:rsidRPr="00E20DEB" w:rsidRDefault="00E20DEB" w:rsidP="00E20DEB">
            <w:pPr>
              <w:spacing w:after="0"/>
              <w:jc w:val="center"/>
              <w:rPr>
                <w:rFonts w:cstheme="minorHAnsi"/>
                <w:b/>
                <w:bCs/>
                <w:sz w:val="20"/>
                <w:szCs w:val="20"/>
              </w:rPr>
            </w:pPr>
            <w:r w:rsidRPr="00E20DEB">
              <w:rPr>
                <w:rFonts w:cstheme="minorHAnsi"/>
                <w:b/>
                <w:bCs/>
                <w:sz w:val="20"/>
                <w:szCs w:val="20"/>
              </w:rPr>
              <w:t>13</w:t>
            </w:r>
          </w:p>
        </w:tc>
      </w:tr>
      <w:tr w:rsidR="00E20DEB" w:rsidRPr="00E20DEB" w14:paraId="2AA3A08F" w14:textId="77777777" w:rsidTr="00E20DEB">
        <w:trPr>
          <w:trHeight w:val="249"/>
          <w:jc w:val="center"/>
        </w:trPr>
        <w:tc>
          <w:tcPr>
            <w:tcW w:w="661" w:type="dxa"/>
            <w:tcBorders>
              <w:top w:val="single" w:sz="4" w:space="0" w:color="auto"/>
              <w:left w:val="single" w:sz="4" w:space="0" w:color="auto"/>
              <w:bottom w:val="single" w:sz="4" w:space="0" w:color="auto"/>
              <w:right w:val="single" w:sz="4" w:space="0" w:color="auto"/>
            </w:tcBorders>
            <w:vAlign w:val="center"/>
            <w:hideMark/>
          </w:tcPr>
          <w:p w14:paraId="0BAC54B8" w14:textId="77777777" w:rsidR="00E20DEB" w:rsidRPr="00E20DEB" w:rsidRDefault="00E20DEB" w:rsidP="00E20DEB">
            <w:pPr>
              <w:spacing w:after="0" w:line="240" w:lineRule="auto"/>
              <w:jc w:val="center"/>
              <w:rPr>
                <w:rFonts w:cstheme="minorHAnsi"/>
                <w:sz w:val="20"/>
                <w:szCs w:val="20"/>
              </w:rPr>
            </w:pPr>
            <w:r w:rsidRPr="00E20DEB">
              <w:rPr>
                <w:rFonts w:cstheme="minorHAnsi"/>
                <w:sz w:val="20"/>
                <w:szCs w:val="20"/>
              </w:rPr>
              <w:t>J.</w:t>
            </w:r>
          </w:p>
        </w:tc>
        <w:tc>
          <w:tcPr>
            <w:tcW w:w="5031" w:type="dxa"/>
            <w:tcBorders>
              <w:top w:val="single" w:sz="4" w:space="0" w:color="auto"/>
              <w:left w:val="single" w:sz="4" w:space="0" w:color="auto"/>
              <w:bottom w:val="single" w:sz="4" w:space="0" w:color="auto"/>
              <w:right w:val="single" w:sz="4" w:space="0" w:color="auto"/>
            </w:tcBorders>
            <w:vAlign w:val="center"/>
            <w:hideMark/>
          </w:tcPr>
          <w:p w14:paraId="6D3ABF27" w14:textId="77777777" w:rsidR="00E20DEB" w:rsidRPr="00E20DEB" w:rsidRDefault="00E20DEB" w:rsidP="00E20DEB">
            <w:pPr>
              <w:spacing w:after="0"/>
              <w:jc w:val="left"/>
              <w:rPr>
                <w:rFonts w:cstheme="minorHAnsi"/>
                <w:sz w:val="20"/>
                <w:szCs w:val="20"/>
              </w:rPr>
            </w:pPr>
            <w:r w:rsidRPr="00E20DEB">
              <w:rPr>
                <w:rFonts w:cstheme="minorHAnsi"/>
                <w:sz w:val="20"/>
                <w:szCs w:val="20"/>
              </w:rPr>
              <w:t>Informacije i komunikacije</w:t>
            </w:r>
          </w:p>
        </w:tc>
        <w:tc>
          <w:tcPr>
            <w:tcW w:w="1036" w:type="dxa"/>
            <w:tcBorders>
              <w:top w:val="single" w:sz="4" w:space="0" w:color="auto"/>
              <w:left w:val="single" w:sz="4" w:space="0" w:color="auto"/>
              <w:bottom w:val="single" w:sz="4" w:space="0" w:color="auto"/>
              <w:right w:val="single" w:sz="4" w:space="0" w:color="auto"/>
            </w:tcBorders>
            <w:vAlign w:val="center"/>
          </w:tcPr>
          <w:p w14:paraId="01C430BC" w14:textId="77777777" w:rsidR="00E20DEB" w:rsidRPr="00E20DEB" w:rsidRDefault="00E20DEB" w:rsidP="00E20DEB">
            <w:pPr>
              <w:spacing w:after="0"/>
              <w:jc w:val="center"/>
              <w:rPr>
                <w:rFonts w:cstheme="minorHAnsi"/>
                <w:sz w:val="20"/>
                <w:szCs w:val="20"/>
              </w:rPr>
            </w:pPr>
            <w:r w:rsidRPr="00E20DEB">
              <w:rPr>
                <w:rFonts w:cstheme="minorHAnsi"/>
                <w:sz w:val="20"/>
                <w:szCs w:val="20"/>
              </w:rPr>
              <w:t>1</w:t>
            </w:r>
          </w:p>
        </w:tc>
        <w:tc>
          <w:tcPr>
            <w:tcW w:w="1033" w:type="dxa"/>
            <w:tcBorders>
              <w:top w:val="single" w:sz="4" w:space="0" w:color="auto"/>
              <w:left w:val="single" w:sz="4" w:space="0" w:color="auto"/>
              <w:bottom w:val="single" w:sz="4" w:space="0" w:color="auto"/>
              <w:right w:val="single" w:sz="4" w:space="0" w:color="auto"/>
            </w:tcBorders>
            <w:vAlign w:val="center"/>
          </w:tcPr>
          <w:p w14:paraId="5E8E4F9F" w14:textId="77777777" w:rsidR="00E20DEB" w:rsidRPr="00E20DEB" w:rsidRDefault="00E20DEB" w:rsidP="00E20DEB">
            <w:pPr>
              <w:spacing w:after="0"/>
              <w:jc w:val="center"/>
              <w:rPr>
                <w:rFonts w:cstheme="minorHAnsi"/>
                <w:sz w:val="20"/>
                <w:szCs w:val="20"/>
              </w:rPr>
            </w:pPr>
            <w:r w:rsidRPr="00E20DEB">
              <w:rPr>
                <w:rFonts w:cstheme="minorHAnsi"/>
                <w:sz w:val="20"/>
                <w:szCs w:val="20"/>
              </w:rPr>
              <w:t>0</w:t>
            </w:r>
          </w:p>
        </w:tc>
        <w:tc>
          <w:tcPr>
            <w:tcW w:w="1306" w:type="dxa"/>
            <w:tcBorders>
              <w:top w:val="single" w:sz="4" w:space="0" w:color="auto"/>
              <w:left w:val="single" w:sz="4" w:space="0" w:color="auto"/>
              <w:bottom w:val="single" w:sz="4" w:space="0" w:color="auto"/>
              <w:right w:val="single" w:sz="4" w:space="0" w:color="auto"/>
            </w:tcBorders>
            <w:vAlign w:val="center"/>
          </w:tcPr>
          <w:p w14:paraId="149170DE" w14:textId="77777777" w:rsidR="00E20DEB" w:rsidRPr="00E20DEB" w:rsidRDefault="00E20DEB" w:rsidP="00E20DEB">
            <w:pPr>
              <w:spacing w:after="0"/>
              <w:jc w:val="center"/>
              <w:rPr>
                <w:rFonts w:cstheme="minorHAnsi"/>
                <w:b/>
                <w:bCs/>
                <w:sz w:val="20"/>
                <w:szCs w:val="20"/>
              </w:rPr>
            </w:pPr>
            <w:r w:rsidRPr="00E20DEB">
              <w:rPr>
                <w:rFonts w:cstheme="minorHAnsi"/>
                <w:b/>
                <w:bCs/>
                <w:sz w:val="20"/>
                <w:szCs w:val="20"/>
              </w:rPr>
              <w:t>1</w:t>
            </w:r>
          </w:p>
        </w:tc>
      </w:tr>
      <w:tr w:rsidR="00E20DEB" w:rsidRPr="00E20DEB" w14:paraId="17D8A3C6" w14:textId="77777777" w:rsidTr="00E20DEB">
        <w:trPr>
          <w:trHeight w:val="249"/>
          <w:jc w:val="center"/>
        </w:trPr>
        <w:tc>
          <w:tcPr>
            <w:tcW w:w="661" w:type="dxa"/>
            <w:tcBorders>
              <w:top w:val="single" w:sz="4" w:space="0" w:color="auto"/>
              <w:left w:val="single" w:sz="4" w:space="0" w:color="auto"/>
              <w:bottom w:val="single" w:sz="4" w:space="0" w:color="auto"/>
              <w:right w:val="single" w:sz="4" w:space="0" w:color="auto"/>
            </w:tcBorders>
            <w:vAlign w:val="center"/>
            <w:hideMark/>
          </w:tcPr>
          <w:p w14:paraId="6253525B" w14:textId="77777777" w:rsidR="00E20DEB" w:rsidRPr="00E20DEB" w:rsidRDefault="00E20DEB" w:rsidP="00E20DEB">
            <w:pPr>
              <w:spacing w:after="0" w:line="240" w:lineRule="auto"/>
              <w:jc w:val="center"/>
              <w:rPr>
                <w:rFonts w:cstheme="minorHAnsi"/>
                <w:sz w:val="20"/>
                <w:szCs w:val="20"/>
              </w:rPr>
            </w:pPr>
            <w:r w:rsidRPr="00E20DEB">
              <w:rPr>
                <w:rFonts w:cstheme="minorHAnsi"/>
                <w:sz w:val="20"/>
                <w:szCs w:val="20"/>
              </w:rPr>
              <w:t>K.</w:t>
            </w:r>
          </w:p>
        </w:tc>
        <w:tc>
          <w:tcPr>
            <w:tcW w:w="5031" w:type="dxa"/>
            <w:tcBorders>
              <w:top w:val="single" w:sz="4" w:space="0" w:color="auto"/>
              <w:left w:val="single" w:sz="4" w:space="0" w:color="auto"/>
              <w:bottom w:val="single" w:sz="4" w:space="0" w:color="auto"/>
              <w:right w:val="single" w:sz="4" w:space="0" w:color="auto"/>
            </w:tcBorders>
            <w:vAlign w:val="center"/>
            <w:hideMark/>
          </w:tcPr>
          <w:p w14:paraId="318B670B" w14:textId="77777777" w:rsidR="00E20DEB" w:rsidRPr="00E20DEB" w:rsidRDefault="00E20DEB" w:rsidP="00E20DEB">
            <w:pPr>
              <w:spacing w:after="0"/>
              <w:jc w:val="left"/>
              <w:rPr>
                <w:rFonts w:cstheme="minorHAnsi"/>
                <w:sz w:val="20"/>
                <w:szCs w:val="20"/>
              </w:rPr>
            </w:pPr>
            <w:r w:rsidRPr="00E20DEB">
              <w:rPr>
                <w:rFonts w:cstheme="minorHAnsi"/>
                <w:sz w:val="20"/>
                <w:szCs w:val="20"/>
              </w:rPr>
              <w:t>Financijske djelatnosti i djelatnosti osiguranja</w:t>
            </w:r>
          </w:p>
        </w:tc>
        <w:tc>
          <w:tcPr>
            <w:tcW w:w="1036" w:type="dxa"/>
            <w:tcBorders>
              <w:top w:val="single" w:sz="4" w:space="0" w:color="auto"/>
              <w:left w:val="single" w:sz="4" w:space="0" w:color="auto"/>
              <w:bottom w:val="single" w:sz="4" w:space="0" w:color="auto"/>
              <w:right w:val="single" w:sz="4" w:space="0" w:color="auto"/>
            </w:tcBorders>
            <w:vAlign w:val="center"/>
          </w:tcPr>
          <w:p w14:paraId="4BFCDFBF" w14:textId="77777777" w:rsidR="00E20DEB" w:rsidRPr="00E20DEB" w:rsidRDefault="00E20DEB" w:rsidP="00E20DEB">
            <w:pPr>
              <w:spacing w:after="0"/>
              <w:jc w:val="center"/>
              <w:rPr>
                <w:rFonts w:cstheme="minorHAnsi"/>
                <w:sz w:val="20"/>
                <w:szCs w:val="20"/>
              </w:rPr>
            </w:pPr>
            <w:r w:rsidRPr="00E20DEB">
              <w:rPr>
                <w:rFonts w:cstheme="minorHAnsi"/>
                <w:sz w:val="20"/>
                <w:szCs w:val="20"/>
              </w:rPr>
              <w:t>0</w:t>
            </w:r>
          </w:p>
        </w:tc>
        <w:tc>
          <w:tcPr>
            <w:tcW w:w="1033" w:type="dxa"/>
            <w:tcBorders>
              <w:top w:val="single" w:sz="4" w:space="0" w:color="auto"/>
              <w:left w:val="single" w:sz="4" w:space="0" w:color="auto"/>
              <w:bottom w:val="single" w:sz="4" w:space="0" w:color="auto"/>
              <w:right w:val="single" w:sz="4" w:space="0" w:color="auto"/>
            </w:tcBorders>
            <w:vAlign w:val="center"/>
          </w:tcPr>
          <w:p w14:paraId="3F20788E" w14:textId="77777777" w:rsidR="00E20DEB" w:rsidRPr="00E20DEB" w:rsidRDefault="00E20DEB" w:rsidP="00E20DEB">
            <w:pPr>
              <w:spacing w:after="0"/>
              <w:jc w:val="center"/>
              <w:rPr>
                <w:rFonts w:cstheme="minorHAnsi"/>
                <w:sz w:val="20"/>
                <w:szCs w:val="20"/>
              </w:rPr>
            </w:pPr>
            <w:r w:rsidRPr="00E20DEB">
              <w:rPr>
                <w:rFonts w:cstheme="minorHAnsi"/>
                <w:sz w:val="20"/>
                <w:szCs w:val="20"/>
              </w:rPr>
              <w:t>1</w:t>
            </w:r>
          </w:p>
        </w:tc>
        <w:tc>
          <w:tcPr>
            <w:tcW w:w="1306" w:type="dxa"/>
            <w:tcBorders>
              <w:top w:val="single" w:sz="4" w:space="0" w:color="auto"/>
              <w:left w:val="single" w:sz="4" w:space="0" w:color="auto"/>
              <w:bottom w:val="single" w:sz="4" w:space="0" w:color="auto"/>
              <w:right w:val="single" w:sz="4" w:space="0" w:color="auto"/>
            </w:tcBorders>
            <w:vAlign w:val="center"/>
          </w:tcPr>
          <w:p w14:paraId="5BBDB514" w14:textId="77777777" w:rsidR="00E20DEB" w:rsidRPr="00E20DEB" w:rsidRDefault="00E20DEB" w:rsidP="00E20DEB">
            <w:pPr>
              <w:spacing w:after="0"/>
              <w:jc w:val="center"/>
              <w:rPr>
                <w:rFonts w:cstheme="minorHAnsi"/>
                <w:b/>
                <w:bCs/>
                <w:sz w:val="20"/>
                <w:szCs w:val="20"/>
              </w:rPr>
            </w:pPr>
            <w:r w:rsidRPr="00E20DEB">
              <w:rPr>
                <w:rFonts w:cstheme="minorHAnsi"/>
                <w:b/>
                <w:bCs/>
                <w:sz w:val="20"/>
                <w:szCs w:val="20"/>
              </w:rPr>
              <w:t>1</w:t>
            </w:r>
          </w:p>
        </w:tc>
      </w:tr>
      <w:tr w:rsidR="00E20DEB" w:rsidRPr="00E20DEB" w14:paraId="1D4A3908" w14:textId="77777777" w:rsidTr="00E20DEB">
        <w:trPr>
          <w:trHeight w:val="264"/>
          <w:jc w:val="center"/>
        </w:trPr>
        <w:tc>
          <w:tcPr>
            <w:tcW w:w="661" w:type="dxa"/>
            <w:tcBorders>
              <w:top w:val="single" w:sz="4" w:space="0" w:color="auto"/>
              <w:left w:val="single" w:sz="4" w:space="0" w:color="auto"/>
              <w:bottom w:val="single" w:sz="4" w:space="0" w:color="auto"/>
              <w:right w:val="single" w:sz="4" w:space="0" w:color="auto"/>
            </w:tcBorders>
            <w:vAlign w:val="center"/>
          </w:tcPr>
          <w:p w14:paraId="6D0F9ECC" w14:textId="77777777" w:rsidR="00E20DEB" w:rsidRPr="00E20DEB" w:rsidRDefault="00E20DEB" w:rsidP="00E20DEB">
            <w:pPr>
              <w:spacing w:after="0" w:line="240" w:lineRule="auto"/>
              <w:jc w:val="center"/>
              <w:rPr>
                <w:rFonts w:cstheme="minorHAnsi"/>
                <w:sz w:val="20"/>
                <w:szCs w:val="20"/>
              </w:rPr>
            </w:pPr>
            <w:r w:rsidRPr="00E20DEB">
              <w:rPr>
                <w:rFonts w:cstheme="minorHAnsi"/>
                <w:sz w:val="20"/>
                <w:szCs w:val="20"/>
              </w:rPr>
              <w:t>M.</w:t>
            </w:r>
          </w:p>
        </w:tc>
        <w:tc>
          <w:tcPr>
            <w:tcW w:w="5031" w:type="dxa"/>
            <w:tcBorders>
              <w:top w:val="single" w:sz="4" w:space="0" w:color="auto"/>
              <w:left w:val="single" w:sz="4" w:space="0" w:color="auto"/>
              <w:bottom w:val="single" w:sz="4" w:space="0" w:color="auto"/>
              <w:right w:val="single" w:sz="4" w:space="0" w:color="auto"/>
            </w:tcBorders>
            <w:vAlign w:val="center"/>
          </w:tcPr>
          <w:p w14:paraId="0B4BD6F9" w14:textId="77777777" w:rsidR="00E20DEB" w:rsidRPr="00E20DEB" w:rsidRDefault="00E20DEB" w:rsidP="00E20DEB">
            <w:pPr>
              <w:spacing w:after="0"/>
              <w:jc w:val="left"/>
              <w:rPr>
                <w:rFonts w:cstheme="minorHAnsi"/>
                <w:sz w:val="20"/>
                <w:szCs w:val="20"/>
              </w:rPr>
            </w:pPr>
            <w:r w:rsidRPr="00E20DEB">
              <w:rPr>
                <w:rFonts w:cstheme="minorHAnsi"/>
                <w:sz w:val="20"/>
                <w:szCs w:val="20"/>
              </w:rPr>
              <w:t>Stručne, znanstvene i tehničke djelatnosti</w:t>
            </w:r>
          </w:p>
        </w:tc>
        <w:tc>
          <w:tcPr>
            <w:tcW w:w="1036" w:type="dxa"/>
            <w:tcBorders>
              <w:top w:val="single" w:sz="4" w:space="0" w:color="auto"/>
              <w:left w:val="single" w:sz="4" w:space="0" w:color="auto"/>
              <w:bottom w:val="single" w:sz="4" w:space="0" w:color="auto"/>
              <w:right w:val="single" w:sz="4" w:space="0" w:color="auto"/>
            </w:tcBorders>
            <w:vAlign w:val="center"/>
          </w:tcPr>
          <w:p w14:paraId="7782C06E" w14:textId="77777777" w:rsidR="00E20DEB" w:rsidRPr="00E20DEB" w:rsidRDefault="00E20DEB" w:rsidP="00E20DEB">
            <w:pPr>
              <w:spacing w:after="0"/>
              <w:jc w:val="center"/>
              <w:rPr>
                <w:rFonts w:cstheme="minorHAnsi"/>
                <w:sz w:val="20"/>
                <w:szCs w:val="20"/>
              </w:rPr>
            </w:pPr>
            <w:r w:rsidRPr="00E20DEB">
              <w:rPr>
                <w:rFonts w:cstheme="minorHAnsi"/>
                <w:sz w:val="20"/>
                <w:szCs w:val="20"/>
              </w:rPr>
              <w:t>5</w:t>
            </w:r>
          </w:p>
        </w:tc>
        <w:tc>
          <w:tcPr>
            <w:tcW w:w="1033" w:type="dxa"/>
            <w:tcBorders>
              <w:top w:val="single" w:sz="4" w:space="0" w:color="auto"/>
              <w:left w:val="single" w:sz="4" w:space="0" w:color="auto"/>
              <w:bottom w:val="single" w:sz="4" w:space="0" w:color="auto"/>
              <w:right w:val="single" w:sz="4" w:space="0" w:color="auto"/>
            </w:tcBorders>
            <w:vAlign w:val="center"/>
          </w:tcPr>
          <w:p w14:paraId="6E1D4215" w14:textId="77777777" w:rsidR="00E20DEB" w:rsidRPr="00E20DEB" w:rsidRDefault="00E20DEB" w:rsidP="00E20DEB">
            <w:pPr>
              <w:spacing w:after="0"/>
              <w:jc w:val="center"/>
              <w:rPr>
                <w:rFonts w:cstheme="minorHAnsi"/>
                <w:sz w:val="20"/>
                <w:szCs w:val="20"/>
              </w:rPr>
            </w:pPr>
            <w:r w:rsidRPr="00E20DEB">
              <w:rPr>
                <w:rFonts w:cstheme="minorHAnsi"/>
                <w:sz w:val="20"/>
                <w:szCs w:val="20"/>
              </w:rPr>
              <w:t>19</w:t>
            </w:r>
          </w:p>
        </w:tc>
        <w:tc>
          <w:tcPr>
            <w:tcW w:w="1306" w:type="dxa"/>
            <w:tcBorders>
              <w:top w:val="single" w:sz="4" w:space="0" w:color="auto"/>
              <w:left w:val="single" w:sz="4" w:space="0" w:color="auto"/>
              <w:bottom w:val="single" w:sz="4" w:space="0" w:color="auto"/>
              <w:right w:val="single" w:sz="4" w:space="0" w:color="auto"/>
            </w:tcBorders>
            <w:vAlign w:val="center"/>
          </w:tcPr>
          <w:p w14:paraId="737CFEDC" w14:textId="77777777" w:rsidR="00E20DEB" w:rsidRPr="00E20DEB" w:rsidRDefault="00E20DEB" w:rsidP="00E20DEB">
            <w:pPr>
              <w:spacing w:after="0"/>
              <w:jc w:val="center"/>
              <w:rPr>
                <w:rFonts w:cstheme="minorHAnsi"/>
                <w:b/>
                <w:bCs/>
                <w:sz w:val="20"/>
                <w:szCs w:val="20"/>
              </w:rPr>
            </w:pPr>
            <w:r w:rsidRPr="00E20DEB">
              <w:rPr>
                <w:rFonts w:cstheme="minorHAnsi"/>
                <w:b/>
                <w:bCs/>
                <w:sz w:val="20"/>
                <w:szCs w:val="20"/>
              </w:rPr>
              <w:t>24</w:t>
            </w:r>
          </w:p>
        </w:tc>
      </w:tr>
      <w:tr w:rsidR="00E20DEB" w:rsidRPr="00E20DEB" w14:paraId="381051DA" w14:textId="77777777" w:rsidTr="00E20DEB">
        <w:trPr>
          <w:trHeight w:val="249"/>
          <w:jc w:val="center"/>
        </w:trPr>
        <w:tc>
          <w:tcPr>
            <w:tcW w:w="661" w:type="dxa"/>
            <w:tcBorders>
              <w:top w:val="single" w:sz="4" w:space="0" w:color="auto"/>
              <w:left w:val="single" w:sz="4" w:space="0" w:color="auto"/>
              <w:bottom w:val="single" w:sz="4" w:space="0" w:color="auto"/>
              <w:right w:val="single" w:sz="4" w:space="0" w:color="auto"/>
            </w:tcBorders>
            <w:vAlign w:val="center"/>
          </w:tcPr>
          <w:p w14:paraId="437AAC2B" w14:textId="77777777" w:rsidR="00E20DEB" w:rsidRPr="00E20DEB" w:rsidRDefault="00E20DEB" w:rsidP="00E20DEB">
            <w:pPr>
              <w:spacing w:after="0" w:line="240" w:lineRule="auto"/>
              <w:jc w:val="center"/>
              <w:rPr>
                <w:rFonts w:cstheme="minorHAnsi"/>
                <w:sz w:val="20"/>
                <w:szCs w:val="20"/>
              </w:rPr>
            </w:pPr>
            <w:r w:rsidRPr="00E20DEB">
              <w:rPr>
                <w:rFonts w:cstheme="minorHAnsi"/>
                <w:sz w:val="20"/>
                <w:szCs w:val="20"/>
              </w:rPr>
              <w:t>N.</w:t>
            </w:r>
          </w:p>
        </w:tc>
        <w:tc>
          <w:tcPr>
            <w:tcW w:w="5031" w:type="dxa"/>
            <w:tcBorders>
              <w:top w:val="single" w:sz="4" w:space="0" w:color="auto"/>
              <w:left w:val="single" w:sz="4" w:space="0" w:color="auto"/>
              <w:bottom w:val="single" w:sz="4" w:space="0" w:color="auto"/>
              <w:right w:val="single" w:sz="4" w:space="0" w:color="auto"/>
            </w:tcBorders>
            <w:vAlign w:val="center"/>
          </w:tcPr>
          <w:p w14:paraId="542BB34E" w14:textId="77777777" w:rsidR="00E20DEB" w:rsidRPr="00E20DEB" w:rsidRDefault="00E20DEB" w:rsidP="00E20DEB">
            <w:pPr>
              <w:spacing w:after="0"/>
              <w:jc w:val="left"/>
              <w:rPr>
                <w:rFonts w:cstheme="minorHAnsi"/>
                <w:sz w:val="20"/>
                <w:szCs w:val="20"/>
              </w:rPr>
            </w:pPr>
            <w:r w:rsidRPr="00E20DEB">
              <w:rPr>
                <w:rFonts w:cstheme="minorHAnsi"/>
                <w:sz w:val="20"/>
                <w:szCs w:val="20"/>
              </w:rPr>
              <w:t>Administrativne i pomoćne uslužne djelatnosti</w:t>
            </w:r>
          </w:p>
        </w:tc>
        <w:tc>
          <w:tcPr>
            <w:tcW w:w="1036" w:type="dxa"/>
            <w:tcBorders>
              <w:top w:val="single" w:sz="4" w:space="0" w:color="auto"/>
              <w:left w:val="single" w:sz="4" w:space="0" w:color="auto"/>
              <w:bottom w:val="single" w:sz="4" w:space="0" w:color="auto"/>
              <w:right w:val="single" w:sz="4" w:space="0" w:color="auto"/>
            </w:tcBorders>
            <w:vAlign w:val="center"/>
          </w:tcPr>
          <w:p w14:paraId="2B8A8E54" w14:textId="77777777" w:rsidR="00E20DEB" w:rsidRPr="00E20DEB" w:rsidRDefault="00E20DEB" w:rsidP="00E20DEB">
            <w:pPr>
              <w:spacing w:after="0"/>
              <w:jc w:val="center"/>
              <w:rPr>
                <w:rFonts w:cstheme="minorHAnsi"/>
                <w:sz w:val="20"/>
                <w:szCs w:val="20"/>
              </w:rPr>
            </w:pPr>
            <w:r w:rsidRPr="00E20DEB">
              <w:rPr>
                <w:rFonts w:cstheme="minorHAnsi"/>
                <w:sz w:val="20"/>
                <w:szCs w:val="20"/>
              </w:rPr>
              <w:t>1</w:t>
            </w:r>
          </w:p>
        </w:tc>
        <w:tc>
          <w:tcPr>
            <w:tcW w:w="1033" w:type="dxa"/>
            <w:tcBorders>
              <w:top w:val="single" w:sz="4" w:space="0" w:color="auto"/>
              <w:left w:val="single" w:sz="4" w:space="0" w:color="auto"/>
              <w:bottom w:val="single" w:sz="4" w:space="0" w:color="auto"/>
              <w:right w:val="single" w:sz="4" w:space="0" w:color="auto"/>
            </w:tcBorders>
            <w:vAlign w:val="center"/>
          </w:tcPr>
          <w:p w14:paraId="7D8301EE" w14:textId="77777777" w:rsidR="00E20DEB" w:rsidRPr="00E20DEB" w:rsidRDefault="00E20DEB" w:rsidP="00E20DEB">
            <w:pPr>
              <w:spacing w:after="0"/>
              <w:jc w:val="center"/>
              <w:rPr>
                <w:rFonts w:cstheme="minorHAnsi"/>
                <w:sz w:val="20"/>
                <w:szCs w:val="20"/>
              </w:rPr>
            </w:pPr>
            <w:r w:rsidRPr="00E20DEB">
              <w:rPr>
                <w:rFonts w:cstheme="minorHAnsi"/>
                <w:sz w:val="20"/>
                <w:szCs w:val="20"/>
              </w:rPr>
              <w:t>9</w:t>
            </w:r>
          </w:p>
        </w:tc>
        <w:tc>
          <w:tcPr>
            <w:tcW w:w="1306" w:type="dxa"/>
            <w:tcBorders>
              <w:top w:val="single" w:sz="4" w:space="0" w:color="auto"/>
              <w:left w:val="single" w:sz="4" w:space="0" w:color="auto"/>
              <w:bottom w:val="single" w:sz="4" w:space="0" w:color="auto"/>
              <w:right w:val="single" w:sz="4" w:space="0" w:color="auto"/>
            </w:tcBorders>
            <w:vAlign w:val="center"/>
          </w:tcPr>
          <w:p w14:paraId="25EE0A5D" w14:textId="77777777" w:rsidR="00E20DEB" w:rsidRPr="00E20DEB" w:rsidRDefault="00E20DEB" w:rsidP="00E20DEB">
            <w:pPr>
              <w:spacing w:after="0"/>
              <w:jc w:val="center"/>
              <w:rPr>
                <w:rFonts w:cstheme="minorHAnsi"/>
                <w:b/>
                <w:bCs/>
                <w:sz w:val="20"/>
                <w:szCs w:val="20"/>
              </w:rPr>
            </w:pPr>
            <w:r w:rsidRPr="00E20DEB">
              <w:rPr>
                <w:rFonts w:cstheme="minorHAnsi"/>
                <w:b/>
                <w:bCs/>
                <w:sz w:val="20"/>
                <w:szCs w:val="20"/>
              </w:rPr>
              <w:t>10</w:t>
            </w:r>
          </w:p>
        </w:tc>
      </w:tr>
      <w:tr w:rsidR="00E20DEB" w:rsidRPr="00E20DEB" w14:paraId="031D55BE" w14:textId="77777777" w:rsidTr="00E20DEB">
        <w:trPr>
          <w:trHeight w:val="249"/>
          <w:jc w:val="center"/>
        </w:trPr>
        <w:tc>
          <w:tcPr>
            <w:tcW w:w="661" w:type="dxa"/>
            <w:tcBorders>
              <w:top w:val="single" w:sz="4" w:space="0" w:color="auto"/>
              <w:left w:val="single" w:sz="4" w:space="0" w:color="auto"/>
              <w:bottom w:val="single" w:sz="4" w:space="0" w:color="auto"/>
              <w:right w:val="single" w:sz="4" w:space="0" w:color="auto"/>
            </w:tcBorders>
            <w:vAlign w:val="center"/>
          </w:tcPr>
          <w:p w14:paraId="6520D748" w14:textId="77777777" w:rsidR="00E20DEB" w:rsidRPr="00E20DEB" w:rsidRDefault="00E20DEB" w:rsidP="00E20DEB">
            <w:pPr>
              <w:spacing w:after="0" w:line="240" w:lineRule="auto"/>
              <w:jc w:val="center"/>
              <w:rPr>
                <w:rFonts w:cstheme="minorHAnsi"/>
                <w:sz w:val="20"/>
                <w:szCs w:val="20"/>
              </w:rPr>
            </w:pPr>
            <w:r w:rsidRPr="00E20DEB">
              <w:rPr>
                <w:rFonts w:cstheme="minorHAnsi"/>
                <w:sz w:val="20"/>
                <w:szCs w:val="20"/>
              </w:rPr>
              <w:t>O.</w:t>
            </w:r>
          </w:p>
        </w:tc>
        <w:tc>
          <w:tcPr>
            <w:tcW w:w="5031" w:type="dxa"/>
            <w:tcBorders>
              <w:top w:val="single" w:sz="4" w:space="0" w:color="auto"/>
              <w:left w:val="single" w:sz="4" w:space="0" w:color="auto"/>
              <w:bottom w:val="single" w:sz="4" w:space="0" w:color="auto"/>
              <w:right w:val="single" w:sz="4" w:space="0" w:color="auto"/>
            </w:tcBorders>
            <w:vAlign w:val="center"/>
          </w:tcPr>
          <w:p w14:paraId="37EFE31D" w14:textId="77777777" w:rsidR="00E20DEB" w:rsidRPr="00E20DEB" w:rsidRDefault="00E20DEB" w:rsidP="00E20DEB">
            <w:pPr>
              <w:spacing w:after="0"/>
              <w:jc w:val="left"/>
              <w:rPr>
                <w:rFonts w:cstheme="minorHAnsi"/>
                <w:sz w:val="20"/>
                <w:szCs w:val="20"/>
              </w:rPr>
            </w:pPr>
            <w:r w:rsidRPr="00E20DEB">
              <w:rPr>
                <w:rFonts w:cstheme="minorHAnsi"/>
                <w:sz w:val="20"/>
                <w:szCs w:val="20"/>
              </w:rPr>
              <w:t>Javna uprava i obrana, obvezno socijalno osiguranje</w:t>
            </w:r>
          </w:p>
        </w:tc>
        <w:tc>
          <w:tcPr>
            <w:tcW w:w="1036" w:type="dxa"/>
            <w:tcBorders>
              <w:top w:val="single" w:sz="4" w:space="0" w:color="auto"/>
              <w:left w:val="single" w:sz="4" w:space="0" w:color="auto"/>
              <w:bottom w:val="single" w:sz="4" w:space="0" w:color="auto"/>
              <w:right w:val="single" w:sz="4" w:space="0" w:color="auto"/>
            </w:tcBorders>
            <w:vAlign w:val="center"/>
          </w:tcPr>
          <w:p w14:paraId="08E88FFA" w14:textId="77777777" w:rsidR="00E20DEB" w:rsidRPr="00E20DEB" w:rsidRDefault="00E20DEB" w:rsidP="00E20DEB">
            <w:pPr>
              <w:spacing w:after="0"/>
              <w:jc w:val="center"/>
              <w:rPr>
                <w:rFonts w:cstheme="minorHAnsi"/>
                <w:sz w:val="20"/>
                <w:szCs w:val="20"/>
              </w:rPr>
            </w:pPr>
            <w:r w:rsidRPr="00E20DEB">
              <w:rPr>
                <w:rFonts w:cstheme="minorHAnsi"/>
                <w:sz w:val="20"/>
                <w:szCs w:val="20"/>
              </w:rPr>
              <w:t>2</w:t>
            </w:r>
          </w:p>
        </w:tc>
        <w:tc>
          <w:tcPr>
            <w:tcW w:w="1033" w:type="dxa"/>
            <w:tcBorders>
              <w:top w:val="single" w:sz="4" w:space="0" w:color="auto"/>
              <w:left w:val="single" w:sz="4" w:space="0" w:color="auto"/>
              <w:bottom w:val="single" w:sz="4" w:space="0" w:color="auto"/>
              <w:right w:val="single" w:sz="4" w:space="0" w:color="auto"/>
            </w:tcBorders>
            <w:vAlign w:val="center"/>
          </w:tcPr>
          <w:p w14:paraId="5CE82563" w14:textId="77777777" w:rsidR="00E20DEB" w:rsidRPr="00E20DEB" w:rsidRDefault="00E20DEB" w:rsidP="00E20DEB">
            <w:pPr>
              <w:spacing w:after="0"/>
              <w:jc w:val="center"/>
              <w:rPr>
                <w:rFonts w:cstheme="minorHAnsi"/>
                <w:sz w:val="20"/>
                <w:szCs w:val="20"/>
              </w:rPr>
            </w:pPr>
            <w:r w:rsidRPr="00E20DEB">
              <w:rPr>
                <w:rFonts w:cstheme="minorHAnsi"/>
                <w:sz w:val="20"/>
                <w:szCs w:val="20"/>
              </w:rPr>
              <w:t>3</w:t>
            </w:r>
          </w:p>
        </w:tc>
        <w:tc>
          <w:tcPr>
            <w:tcW w:w="1306" w:type="dxa"/>
            <w:tcBorders>
              <w:top w:val="single" w:sz="4" w:space="0" w:color="auto"/>
              <w:left w:val="single" w:sz="4" w:space="0" w:color="auto"/>
              <w:bottom w:val="single" w:sz="4" w:space="0" w:color="auto"/>
              <w:right w:val="single" w:sz="4" w:space="0" w:color="auto"/>
            </w:tcBorders>
            <w:vAlign w:val="center"/>
          </w:tcPr>
          <w:p w14:paraId="50EF3050" w14:textId="77777777" w:rsidR="00E20DEB" w:rsidRPr="00E20DEB" w:rsidRDefault="00E20DEB" w:rsidP="00E20DEB">
            <w:pPr>
              <w:spacing w:after="0"/>
              <w:jc w:val="center"/>
              <w:rPr>
                <w:rFonts w:cstheme="minorHAnsi"/>
                <w:b/>
                <w:bCs/>
                <w:sz w:val="20"/>
                <w:szCs w:val="20"/>
              </w:rPr>
            </w:pPr>
            <w:r w:rsidRPr="00E20DEB">
              <w:rPr>
                <w:rFonts w:cstheme="minorHAnsi"/>
                <w:b/>
                <w:bCs/>
                <w:sz w:val="20"/>
                <w:szCs w:val="20"/>
              </w:rPr>
              <w:t>5</w:t>
            </w:r>
          </w:p>
        </w:tc>
      </w:tr>
      <w:tr w:rsidR="00E20DEB" w:rsidRPr="00E20DEB" w14:paraId="53DE71A3" w14:textId="77777777" w:rsidTr="00E20DEB">
        <w:trPr>
          <w:trHeight w:val="264"/>
          <w:jc w:val="center"/>
        </w:trPr>
        <w:tc>
          <w:tcPr>
            <w:tcW w:w="661" w:type="dxa"/>
            <w:tcBorders>
              <w:top w:val="single" w:sz="4" w:space="0" w:color="auto"/>
              <w:left w:val="single" w:sz="4" w:space="0" w:color="auto"/>
              <w:bottom w:val="single" w:sz="4" w:space="0" w:color="auto"/>
              <w:right w:val="single" w:sz="4" w:space="0" w:color="auto"/>
            </w:tcBorders>
            <w:vAlign w:val="center"/>
          </w:tcPr>
          <w:p w14:paraId="176F03FC" w14:textId="77777777" w:rsidR="00E20DEB" w:rsidRPr="00E20DEB" w:rsidRDefault="00E20DEB" w:rsidP="00E20DEB">
            <w:pPr>
              <w:spacing w:after="0" w:line="240" w:lineRule="auto"/>
              <w:jc w:val="center"/>
              <w:rPr>
                <w:rFonts w:cstheme="minorHAnsi"/>
                <w:sz w:val="20"/>
                <w:szCs w:val="20"/>
              </w:rPr>
            </w:pPr>
            <w:r w:rsidRPr="00E20DEB">
              <w:rPr>
                <w:rFonts w:cstheme="minorHAnsi"/>
                <w:sz w:val="20"/>
                <w:szCs w:val="20"/>
              </w:rPr>
              <w:t>Q.</w:t>
            </w:r>
          </w:p>
        </w:tc>
        <w:tc>
          <w:tcPr>
            <w:tcW w:w="5031" w:type="dxa"/>
            <w:tcBorders>
              <w:top w:val="single" w:sz="4" w:space="0" w:color="auto"/>
              <w:left w:val="single" w:sz="4" w:space="0" w:color="auto"/>
              <w:bottom w:val="single" w:sz="4" w:space="0" w:color="auto"/>
              <w:right w:val="single" w:sz="4" w:space="0" w:color="auto"/>
            </w:tcBorders>
            <w:vAlign w:val="center"/>
          </w:tcPr>
          <w:p w14:paraId="18F8A99A" w14:textId="77777777" w:rsidR="00E20DEB" w:rsidRPr="00E20DEB" w:rsidRDefault="00E20DEB" w:rsidP="00E20DEB">
            <w:pPr>
              <w:spacing w:after="0"/>
              <w:jc w:val="left"/>
              <w:rPr>
                <w:rFonts w:cstheme="minorHAnsi"/>
                <w:sz w:val="20"/>
                <w:szCs w:val="20"/>
              </w:rPr>
            </w:pPr>
            <w:r w:rsidRPr="00E20DEB">
              <w:rPr>
                <w:rFonts w:cstheme="minorHAnsi"/>
                <w:sz w:val="20"/>
                <w:szCs w:val="20"/>
              </w:rPr>
              <w:t>Djelatnosti zdravstvene zaštite i socijalne skrbi</w:t>
            </w:r>
          </w:p>
        </w:tc>
        <w:tc>
          <w:tcPr>
            <w:tcW w:w="1036" w:type="dxa"/>
            <w:tcBorders>
              <w:top w:val="single" w:sz="4" w:space="0" w:color="auto"/>
              <w:left w:val="single" w:sz="4" w:space="0" w:color="auto"/>
              <w:bottom w:val="single" w:sz="4" w:space="0" w:color="auto"/>
              <w:right w:val="single" w:sz="4" w:space="0" w:color="auto"/>
            </w:tcBorders>
            <w:vAlign w:val="center"/>
          </w:tcPr>
          <w:p w14:paraId="168F3544" w14:textId="77777777" w:rsidR="00E20DEB" w:rsidRPr="00E20DEB" w:rsidRDefault="00E20DEB" w:rsidP="00E20DEB">
            <w:pPr>
              <w:spacing w:after="0"/>
              <w:jc w:val="center"/>
              <w:rPr>
                <w:rFonts w:cstheme="minorHAnsi"/>
                <w:sz w:val="20"/>
                <w:szCs w:val="20"/>
              </w:rPr>
            </w:pPr>
            <w:r w:rsidRPr="00E20DEB">
              <w:rPr>
                <w:rFonts w:cstheme="minorHAnsi"/>
                <w:sz w:val="20"/>
                <w:szCs w:val="20"/>
              </w:rPr>
              <w:t>0</w:t>
            </w:r>
          </w:p>
        </w:tc>
        <w:tc>
          <w:tcPr>
            <w:tcW w:w="1033" w:type="dxa"/>
            <w:tcBorders>
              <w:top w:val="single" w:sz="4" w:space="0" w:color="auto"/>
              <w:left w:val="single" w:sz="4" w:space="0" w:color="auto"/>
              <w:bottom w:val="single" w:sz="4" w:space="0" w:color="auto"/>
              <w:right w:val="single" w:sz="4" w:space="0" w:color="auto"/>
            </w:tcBorders>
            <w:vAlign w:val="center"/>
          </w:tcPr>
          <w:p w14:paraId="0EFB2DA6" w14:textId="77777777" w:rsidR="00E20DEB" w:rsidRPr="00E20DEB" w:rsidRDefault="00E20DEB" w:rsidP="00E20DEB">
            <w:pPr>
              <w:spacing w:after="0"/>
              <w:jc w:val="center"/>
              <w:rPr>
                <w:rFonts w:cstheme="minorHAnsi"/>
                <w:sz w:val="20"/>
                <w:szCs w:val="20"/>
              </w:rPr>
            </w:pPr>
            <w:r w:rsidRPr="00E20DEB">
              <w:rPr>
                <w:rFonts w:cstheme="minorHAnsi"/>
                <w:sz w:val="20"/>
                <w:szCs w:val="20"/>
              </w:rPr>
              <w:t>2</w:t>
            </w:r>
          </w:p>
        </w:tc>
        <w:tc>
          <w:tcPr>
            <w:tcW w:w="1306" w:type="dxa"/>
            <w:tcBorders>
              <w:top w:val="single" w:sz="4" w:space="0" w:color="auto"/>
              <w:left w:val="single" w:sz="4" w:space="0" w:color="auto"/>
              <w:bottom w:val="single" w:sz="4" w:space="0" w:color="auto"/>
              <w:right w:val="single" w:sz="4" w:space="0" w:color="auto"/>
            </w:tcBorders>
            <w:vAlign w:val="center"/>
          </w:tcPr>
          <w:p w14:paraId="5512F8C5" w14:textId="77777777" w:rsidR="00E20DEB" w:rsidRPr="00E20DEB" w:rsidRDefault="00E20DEB" w:rsidP="00E20DEB">
            <w:pPr>
              <w:spacing w:after="0"/>
              <w:jc w:val="center"/>
              <w:rPr>
                <w:rFonts w:cstheme="minorHAnsi"/>
                <w:b/>
                <w:bCs/>
                <w:sz w:val="20"/>
                <w:szCs w:val="20"/>
              </w:rPr>
            </w:pPr>
            <w:r w:rsidRPr="00E20DEB">
              <w:rPr>
                <w:rFonts w:cstheme="minorHAnsi"/>
                <w:b/>
                <w:bCs/>
                <w:sz w:val="20"/>
                <w:szCs w:val="20"/>
              </w:rPr>
              <w:t>2</w:t>
            </w:r>
          </w:p>
        </w:tc>
      </w:tr>
      <w:tr w:rsidR="00E20DEB" w:rsidRPr="00E20DEB" w14:paraId="015B6596" w14:textId="77777777" w:rsidTr="00E20DEB">
        <w:trPr>
          <w:trHeight w:val="264"/>
          <w:jc w:val="center"/>
        </w:trPr>
        <w:tc>
          <w:tcPr>
            <w:tcW w:w="661" w:type="dxa"/>
            <w:tcBorders>
              <w:top w:val="single" w:sz="4" w:space="0" w:color="auto"/>
              <w:left w:val="single" w:sz="4" w:space="0" w:color="auto"/>
              <w:bottom w:val="single" w:sz="4" w:space="0" w:color="auto"/>
              <w:right w:val="single" w:sz="4" w:space="0" w:color="auto"/>
            </w:tcBorders>
            <w:vAlign w:val="center"/>
          </w:tcPr>
          <w:p w14:paraId="17BA4C6A" w14:textId="77777777" w:rsidR="00E20DEB" w:rsidRPr="00E20DEB" w:rsidRDefault="00E20DEB" w:rsidP="00E20DEB">
            <w:pPr>
              <w:spacing w:after="0" w:line="240" w:lineRule="auto"/>
              <w:jc w:val="center"/>
              <w:rPr>
                <w:rFonts w:cstheme="minorHAnsi"/>
                <w:sz w:val="20"/>
                <w:szCs w:val="20"/>
              </w:rPr>
            </w:pPr>
            <w:r w:rsidRPr="00E20DEB">
              <w:rPr>
                <w:rFonts w:cstheme="minorHAnsi"/>
                <w:sz w:val="20"/>
                <w:szCs w:val="20"/>
              </w:rPr>
              <w:t>S.</w:t>
            </w:r>
          </w:p>
        </w:tc>
        <w:tc>
          <w:tcPr>
            <w:tcW w:w="5031" w:type="dxa"/>
            <w:tcBorders>
              <w:top w:val="single" w:sz="4" w:space="0" w:color="auto"/>
              <w:left w:val="single" w:sz="4" w:space="0" w:color="auto"/>
              <w:bottom w:val="single" w:sz="4" w:space="0" w:color="auto"/>
              <w:right w:val="single" w:sz="4" w:space="0" w:color="auto"/>
            </w:tcBorders>
            <w:vAlign w:val="center"/>
          </w:tcPr>
          <w:p w14:paraId="61123BF3" w14:textId="77777777" w:rsidR="00E20DEB" w:rsidRPr="00E20DEB" w:rsidRDefault="00E20DEB" w:rsidP="00E20DEB">
            <w:pPr>
              <w:spacing w:after="0"/>
              <w:jc w:val="left"/>
              <w:rPr>
                <w:rFonts w:cstheme="minorHAnsi"/>
                <w:sz w:val="20"/>
                <w:szCs w:val="20"/>
              </w:rPr>
            </w:pPr>
            <w:r w:rsidRPr="00E20DEB">
              <w:rPr>
                <w:rFonts w:cstheme="minorHAnsi"/>
                <w:sz w:val="20"/>
                <w:szCs w:val="20"/>
              </w:rPr>
              <w:t>Ostale uslužne djelatnosti</w:t>
            </w:r>
          </w:p>
        </w:tc>
        <w:tc>
          <w:tcPr>
            <w:tcW w:w="1036" w:type="dxa"/>
            <w:tcBorders>
              <w:top w:val="single" w:sz="4" w:space="0" w:color="auto"/>
              <w:left w:val="single" w:sz="4" w:space="0" w:color="auto"/>
              <w:bottom w:val="single" w:sz="4" w:space="0" w:color="auto"/>
              <w:right w:val="single" w:sz="4" w:space="0" w:color="auto"/>
            </w:tcBorders>
            <w:vAlign w:val="center"/>
          </w:tcPr>
          <w:p w14:paraId="1392B105" w14:textId="77777777" w:rsidR="00E20DEB" w:rsidRPr="00E20DEB" w:rsidRDefault="00E20DEB" w:rsidP="00E20DEB">
            <w:pPr>
              <w:spacing w:after="0"/>
              <w:jc w:val="center"/>
              <w:rPr>
                <w:rFonts w:cstheme="minorHAnsi"/>
                <w:sz w:val="20"/>
                <w:szCs w:val="20"/>
              </w:rPr>
            </w:pPr>
            <w:r w:rsidRPr="00E20DEB">
              <w:rPr>
                <w:rFonts w:cstheme="minorHAnsi"/>
                <w:sz w:val="20"/>
                <w:szCs w:val="20"/>
              </w:rPr>
              <w:t>0</w:t>
            </w:r>
          </w:p>
        </w:tc>
        <w:tc>
          <w:tcPr>
            <w:tcW w:w="1033" w:type="dxa"/>
            <w:tcBorders>
              <w:top w:val="single" w:sz="4" w:space="0" w:color="auto"/>
              <w:left w:val="single" w:sz="4" w:space="0" w:color="auto"/>
              <w:bottom w:val="single" w:sz="4" w:space="0" w:color="auto"/>
              <w:right w:val="single" w:sz="4" w:space="0" w:color="auto"/>
            </w:tcBorders>
            <w:vAlign w:val="center"/>
          </w:tcPr>
          <w:p w14:paraId="7D9DDB30" w14:textId="77777777" w:rsidR="00E20DEB" w:rsidRPr="00E20DEB" w:rsidRDefault="00E20DEB" w:rsidP="00E20DEB">
            <w:pPr>
              <w:spacing w:after="0"/>
              <w:jc w:val="center"/>
              <w:rPr>
                <w:rFonts w:cstheme="minorHAnsi"/>
                <w:sz w:val="20"/>
                <w:szCs w:val="20"/>
              </w:rPr>
            </w:pPr>
            <w:r w:rsidRPr="00E20DEB">
              <w:rPr>
                <w:rFonts w:cstheme="minorHAnsi"/>
                <w:sz w:val="20"/>
                <w:szCs w:val="20"/>
              </w:rPr>
              <w:t>1</w:t>
            </w:r>
          </w:p>
        </w:tc>
        <w:tc>
          <w:tcPr>
            <w:tcW w:w="1306" w:type="dxa"/>
            <w:tcBorders>
              <w:top w:val="single" w:sz="4" w:space="0" w:color="auto"/>
              <w:left w:val="single" w:sz="4" w:space="0" w:color="auto"/>
              <w:bottom w:val="single" w:sz="4" w:space="0" w:color="auto"/>
              <w:right w:val="single" w:sz="4" w:space="0" w:color="auto"/>
            </w:tcBorders>
            <w:vAlign w:val="center"/>
          </w:tcPr>
          <w:p w14:paraId="2BEEC07E" w14:textId="77777777" w:rsidR="00E20DEB" w:rsidRPr="00E20DEB" w:rsidRDefault="00E20DEB" w:rsidP="00E20DEB">
            <w:pPr>
              <w:spacing w:after="0"/>
              <w:jc w:val="center"/>
              <w:rPr>
                <w:rFonts w:cstheme="minorHAnsi"/>
                <w:b/>
                <w:bCs/>
                <w:sz w:val="20"/>
                <w:szCs w:val="20"/>
              </w:rPr>
            </w:pPr>
            <w:r w:rsidRPr="00E20DEB">
              <w:rPr>
                <w:rFonts w:cstheme="minorHAnsi"/>
                <w:b/>
                <w:bCs/>
                <w:sz w:val="20"/>
                <w:szCs w:val="20"/>
              </w:rPr>
              <w:t>1</w:t>
            </w:r>
          </w:p>
        </w:tc>
      </w:tr>
      <w:tr w:rsidR="00E20DEB" w:rsidRPr="00E20DEB" w14:paraId="5731843A" w14:textId="77777777" w:rsidTr="00E20DEB">
        <w:trPr>
          <w:trHeight w:val="329"/>
          <w:jc w:val="center"/>
        </w:trPr>
        <w:tc>
          <w:tcPr>
            <w:tcW w:w="661" w:type="dxa"/>
            <w:tcBorders>
              <w:top w:val="single" w:sz="4" w:space="0" w:color="auto"/>
              <w:left w:val="single" w:sz="4" w:space="0" w:color="auto"/>
              <w:bottom w:val="single" w:sz="4" w:space="0" w:color="auto"/>
              <w:right w:val="single" w:sz="4" w:space="0" w:color="auto"/>
            </w:tcBorders>
            <w:vAlign w:val="center"/>
          </w:tcPr>
          <w:p w14:paraId="2A54EDBB" w14:textId="77777777" w:rsidR="00E20DEB" w:rsidRPr="00E20DEB" w:rsidRDefault="00E20DEB" w:rsidP="00E20DEB">
            <w:pPr>
              <w:spacing w:after="0" w:line="240" w:lineRule="auto"/>
              <w:jc w:val="center"/>
              <w:rPr>
                <w:rFonts w:cstheme="minorHAnsi"/>
                <w:sz w:val="20"/>
                <w:szCs w:val="20"/>
              </w:rPr>
            </w:pPr>
          </w:p>
        </w:tc>
        <w:tc>
          <w:tcPr>
            <w:tcW w:w="5031" w:type="dxa"/>
            <w:tcBorders>
              <w:top w:val="single" w:sz="4" w:space="0" w:color="auto"/>
              <w:left w:val="single" w:sz="4" w:space="0" w:color="auto"/>
              <w:bottom w:val="single" w:sz="4" w:space="0" w:color="auto"/>
              <w:right w:val="single" w:sz="4" w:space="0" w:color="auto"/>
            </w:tcBorders>
            <w:vAlign w:val="center"/>
            <w:hideMark/>
          </w:tcPr>
          <w:p w14:paraId="1730E84B" w14:textId="77777777" w:rsidR="00E20DEB" w:rsidRPr="00E20DEB" w:rsidRDefault="00E20DEB" w:rsidP="00E20DEB">
            <w:pPr>
              <w:spacing w:after="0"/>
              <w:jc w:val="center"/>
              <w:rPr>
                <w:rFonts w:cstheme="minorHAnsi"/>
                <w:b/>
                <w:sz w:val="20"/>
                <w:szCs w:val="20"/>
              </w:rPr>
            </w:pPr>
            <w:r w:rsidRPr="00E20DEB">
              <w:rPr>
                <w:rFonts w:cstheme="minorHAnsi"/>
                <w:b/>
                <w:sz w:val="20"/>
                <w:szCs w:val="20"/>
              </w:rPr>
              <w:t>UKUPNO:</w:t>
            </w:r>
          </w:p>
        </w:tc>
        <w:tc>
          <w:tcPr>
            <w:tcW w:w="1036" w:type="dxa"/>
            <w:tcBorders>
              <w:top w:val="single" w:sz="4" w:space="0" w:color="auto"/>
              <w:left w:val="single" w:sz="4" w:space="0" w:color="auto"/>
              <w:bottom w:val="single" w:sz="4" w:space="0" w:color="auto"/>
              <w:right w:val="single" w:sz="4" w:space="0" w:color="auto"/>
            </w:tcBorders>
            <w:vAlign w:val="center"/>
          </w:tcPr>
          <w:p w14:paraId="4A4C3D8E" w14:textId="77777777" w:rsidR="00E20DEB" w:rsidRPr="00E20DEB" w:rsidRDefault="00E20DEB" w:rsidP="00E20DEB">
            <w:pPr>
              <w:spacing w:after="0"/>
              <w:jc w:val="center"/>
              <w:rPr>
                <w:rFonts w:cstheme="minorHAnsi"/>
                <w:b/>
                <w:sz w:val="20"/>
                <w:szCs w:val="20"/>
              </w:rPr>
            </w:pPr>
            <w:r w:rsidRPr="00E20DEB">
              <w:rPr>
                <w:rFonts w:cstheme="minorHAnsi"/>
                <w:b/>
                <w:sz w:val="20"/>
                <w:szCs w:val="20"/>
              </w:rPr>
              <w:t>180</w:t>
            </w:r>
          </w:p>
        </w:tc>
        <w:tc>
          <w:tcPr>
            <w:tcW w:w="1033" w:type="dxa"/>
            <w:tcBorders>
              <w:top w:val="single" w:sz="4" w:space="0" w:color="auto"/>
              <w:left w:val="single" w:sz="4" w:space="0" w:color="auto"/>
              <w:bottom w:val="single" w:sz="4" w:space="0" w:color="auto"/>
              <w:right w:val="single" w:sz="4" w:space="0" w:color="auto"/>
            </w:tcBorders>
            <w:vAlign w:val="center"/>
          </w:tcPr>
          <w:p w14:paraId="69E24A89" w14:textId="77777777" w:rsidR="00E20DEB" w:rsidRPr="00E20DEB" w:rsidRDefault="00E20DEB" w:rsidP="00E20DEB">
            <w:pPr>
              <w:spacing w:after="0"/>
              <w:jc w:val="center"/>
              <w:rPr>
                <w:rFonts w:cstheme="minorHAnsi"/>
                <w:b/>
                <w:sz w:val="20"/>
                <w:szCs w:val="20"/>
              </w:rPr>
            </w:pPr>
            <w:r w:rsidRPr="00E20DEB">
              <w:rPr>
                <w:rFonts w:cstheme="minorHAnsi"/>
                <w:b/>
                <w:sz w:val="20"/>
                <w:szCs w:val="20"/>
              </w:rPr>
              <w:t>81</w:t>
            </w:r>
          </w:p>
        </w:tc>
        <w:tc>
          <w:tcPr>
            <w:tcW w:w="1306" w:type="dxa"/>
            <w:tcBorders>
              <w:top w:val="single" w:sz="4" w:space="0" w:color="auto"/>
              <w:left w:val="single" w:sz="4" w:space="0" w:color="auto"/>
              <w:bottom w:val="single" w:sz="4" w:space="0" w:color="auto"/>
              <w:right w:val="single" w:sz="4" w:space="0" w:color="auto"/>
            </w:tcBorders>
            <w:vAlign w:val="center"/>
          </w:tcPr>
          <w:p w14:paraId="2952591D" w14:textId="77777777" w:rsidR="00E20DEB" w:rsidRPr="00E20DEB" w:rsidRDefault="00E20DEB" w:rsidP="00E20DEB">
            <w:pPr>
              <w:spacing w:after="0"/>
              <w:jc w:val="center"/>
              <w:rPr>
                <w:rFonts w:cstheme="minorHAnsi"/>
                <w:b/>
                <w:sz w:val="20"/>
                <w:szCs w:val="20"/>
              </w:rPr>
            </w:pPr>
            <w:r w:rsidRPr="00E20DEB">
              <w:rPr>
                <w:rFonts w:cstheme="minorHAnsi"/>
                <w:b/>
                <w:sz w:val="20"/>
                <w:szCs w:val="20"/>
              </w:rPr>
              <w:t>261</w:t>
            </w:r>
          </w:p>
        </w:tc>
      </w:tr>
    </w:tbl>
    <w:p w14:paraId="1E09F48C" w14:textId="33882FDF" w:rsidR="00F750F9" w:rsidRDefault="00F750F9" w:rsidP="00F750F9">
      <w:pPr>
        <w:pStyle w:val="Odlomakpopisa"/>
        <w:jc w:val="center"/>
        <w:rPr>
          <w:sz w:val="20"/>
          <w:szCs w:val="20"/>
          <w:lang w:eastAsia="zh-CN"/>
        </w:rPr>
      </w:pPr>
      <w:proofErr w:type="spellStart"/>
      <w:r>
        <w:rPr>
          <w:sz w:val="20"/>
          <w:szCs w:val="20"/>
          <w:lang w:eastAsia="zh-CN"/>
        </w:rPr>
        <w:t>Izvor</w:t>
      </w:r>
      <w:proofErr w:type="spellEnd"/>
      <w:r>
        <w:rPr>
          <w:sz w:val="20"/>
          <w:szCs w:val="20"/>
          <w:lang w:eastAsia="zh-CN"/>
        </w:rPr>
        <w:t xml:space="preserve">: </w:t>
      </w:r>
      <w:proofErr w:type="spellStart"/>
      <w:r>
        <w:rPr>
          <w:sz w:val="20"/>
          <w:szCs w:val="20"/>
          <w:lang w:eastAsia="zh-CN"/>
        </w:rPr>
        <w:t>Hrvatski</w:t>
      </w:r>
      <w:proofErr w:type="spellEnd"/>
      <w:r>
        <w:rPr>
          <w:sz w:val="20"/>
          <w:szCs w:val="20"/>
          <w:lang w:eastAsia="zh-CN"/>
        </w:rPr>
        <w:t xml:space="preserve"> </w:t>
      </w:r>
      <w:proofErr w:type="spellStart"/>
      <w:r>
        <w:rPr>
          <w:sz w:val="20"/>
          <w:szCs w:val="20"/>
          <w:lang w:eastAsia="zh-CN"/>
        </w:rPr>
        <w:t>zavod</w:t>
      </w:r>
      <w:proofErr w:type="spellEnd"/>
      <w:r>
        <w:rPr>
          <w:sz w:val="20"/>
          <w:szCs w:val="20"/>
          <w:lang w:eastAsia="zh-CN"/>
        </w:rPr>
        <w:t xml:space="preserve"> za </w:t>
      </w:r>
      <w:proofErr w:type="spellStart"/>
      <w:r>
        <w:rPr>
          <w:sz w:val="20"/>
          <w:szCs w:val="20"/>
          <w:lang w:eastAsia="zh-CN"/>
        </w:rPr>
        <w:t>mirovinsko</w:t>
      </w:r>
      <w:proofErr w:type="spellEnd"/>
      <w:r>
        <w:rPr>
          <w:sz w:val="20"/>
          <w:szCs w:val="20"/>
          <w:lang w:eastAsia="zh-CN"/>
        </w:rPr>
        <w:t xml:space="preserve"> </w:t>
      </w:r>
      <w:proofErr w:type="spellStart"/>
      <w:r>
        <w:rPr>
          <w:sz w:val="20"/>
          <w:szCs w:val="20"/>
          <w:lang w:eastAsia="zh-CN"/>
        </w:rPr>
        <w:t>osiguranje</w:t>
      </w:r>
      <w:proofErr w:type="spellEnd"/>
    </w:p>
    <w:p w14:paraId="5577475A" w14:textId="376E2DC5" w:rsidR="00F750F9" w:rsidRPr="00F750F9" w:rsidRDefault="00F750F9" w:rsidP="00F750F9">
      <w:pPr>
        <w:spacing w:after="120" w:line="276" w:lineRule="auto"/>
        <w:rPr>
          <w:szCs w:val="24"/>
          <w:lang w:eastAsia="zh-CN"/>
        </w:rPr>
      </w:pPr>
      <w:r w:rsidRPr="00F750F9">
        <w:rPr>
          <w:szCs w:val="24"/>
          <w:lang w:eastAsia="zh-CN"/>
        </w:rPr>
        <w:t xml:space="preserve">Ukupan broj </w:t>
      </w:r>
      <w:r>
        <w:rPr>
          <w:szCs w:val="24"/>
          <w:lang w:eastAsia="zh-CN"/>
        </w:rPr>
        <w:t>osoba koji prima</w:t>
      </w:r>
      <w:r w:rsidRPr="00F750F9">
        <w:rPr>
          <w:szCs w:val="24"/>
          <w:lang w:eastAsia="zh-CN"/>
        </w:rPr>
        <w:t xml:space="preserve"> mirovinsku i </w:t>
      </w:r>
      <w:r w:rsidR="00710C44">
        <w:rPr>
          <w:szCs w:val="24"/>
          <w:lang w:eastAsia="zh-CN"/>
        </w:rPr>
        <w:t xml:space="preserve">ostalu mirovinu </w:t>
      </w:r>
      <w:r w:rsidRPr="00F750F9">
        <w:rPr>
          <w:szCs w:val="24"/>
          <w:lang w:eastAsia="zh-CN"/>
        </w:rPr>
        <w:t xml:space="preserve">na području Općine </w:t>
      </w:r>
      <w:proofErr w:type="spellStart"/>
      <w:r w:rsidR="00CA6421">
        <w:rPr>
          <w:szCs w:val="24"/>
          <w:lang w:eastAsia="zh-CN"/>
        </w:rPr>
        <w:t>Cerovlje</w:t>
      </w:r>
      <w:proofErr w:type="spellEnd"/>
      <w:r w:rsidRPr="00F750F9">
        <w:rPr>
          <w:szCs w:val="24"/>
          <w:lang w:eastAsia="zh-CN"/>
        </w:rPr>
        <w:t xml:space="preserve"> prikazan je u sljedećoj tablici. </w:t>
      </w:r>
    </w:p>
    <w:p w14:paraId="5BF93444" w14:textId="5E6C5164" w:rsidR="00F750F9" w:rsidRPr="00F750F9" w:rsidRDefault="00F750F9" w:rsidP="00F750F9">
      <w:pPr>
        <w:keepNext/>
        <w:spacing w:after="0" w:line="276" w:lineRule="auto"/>
        <w:rPr>
          <w:rFonts w:ascii="Calibri" w:eastAsia="Calibri" w:hAnsi="Calibri" w:cs="Arial"/>
          <w:b/>
          <w:bCs/>
          <w:sz w:val="20"/>
          <w:szCs w:val="20"/>
          <w:lang w:eastAsia="zh-CN"/>
        </w:rPr>
      </w:pPr>
      <w:bookmarkStart w:id="103" w:name="_Toc109715235"/>
      <w:bookmarkStart w:id="104" w:name="_Toc116906829"/>
      <w:bookmarkStart w:id="105" w:name="_Toc134180530"/>
      <w:r w:rsidRPr="00F750F9">
        <w:rPr>
          <w:rFonts w:ascii="Calibri" w:eastAsia="Calibri" w:hAnsi="Calibri" w:cs="Arial"/>
          <w:b/>
          <w:bCs/>
          <w:sz w:val="20"/>
          <w:szCs w:val="20"/>
          <w:lang w:eastAsia="zh-CN"/>
        </w:rPr>
        <w:t xml:space="preserve">Tablica </w:t>
      </w:r>
      <w:r w:rsidRPr="00F750F9">
        <w:rPr>
          <w:rFonts w:ascii="Calibri" w:eastAsia="Calibri" w:hAnsi="Calibri" w:cs="Arial"/>
          <w:b/>
          <w:bCs/>
          <w:noProof/>
          <w:sz w:val="20"/>
          <w:szCs w:val="20"/>
          <w:lang w:eastAsia="zh-CN"/>
        </w:rPr>
        <w:fldChar w:fldCharType="begin"/>
      </w:r>
      <w:r w:rsidRPr="00F750F9">
        <w:rPr>
          <w:rFonts w:ascii="Calibri" w:eastAsia="Calibri" w:hAnsi="Calibri" w:cs="Arial"/>
          <w:b/>
          <w:bCs/>
          <w:noProof/>
          <w:sz w:val="20"/>
          <w:szCs w:val="20"/>
          <w:lang w:eastAsia="zh-CN"/>
        </w:rPr>
        <w:instrText xml:space="preserve"> SEQ Tablica \* ARABIC </w:instrText>
      </w:r>
      <w:r w:rsidRPr="00F750F9">
        <w:rPr>
          <w:rFonts w:ascii="Calibri" w:eastAsia="Calibri" w:hAnsi="Calibri" w:cs="Arial"/>
          <w:b/>
          <w:bCs/>
          <w:noProof/>
          <w:sz w:val="20"/>
          <w:szCs w:val="20"/>
          <w:lang w:eastAsia="zh-CN"/>
        </w:rPr>
        <w:fldChar w:fldCharType="separate"/>
      </w:r>
      <w:r w:rsidR="007418FF">
        <w:rPr>
          <w:rFonts w:ascii="Calibri" w:eastAsia="Calibri" w:hAnsi="Calibri" w:cs="Arial"/>
          <w:b/>
          <w:bCs/>
          <w:noProof/>
          <w:sz w:val="20"/>
          <w:szCs w:val="20"/>
          <w:lang w:eastAsia="zh-CN"/>
        </w:rPr>
        <w:t>4</w:t>
      </w:r>
      <w:r w:rsidRPr="00F750F9">
        <w:rPr>
          <w:rFonts w:ascii="Calibri" w:eastAsia="Calibri" w:hAnsi="Calibri" w:cs="Arial"/>
          <w:b/>
          <w:bCs/>
          <w:noProof/>
          <w:sz w:val="20"/>
          <w:szCs w:val="20"/>
          <w:lang w:eastAsia="zh-CN"/>
        </w:rPr>
        <w:fldChar w:fldCharType="end"/>
      </w:r>
      <w:r w:rsidRPr="00F750F9">
        <w:rPr>
          <w:rFonts w:ascii="Calibri" w:eastAsia="Calibri" w:hAnsi="Calibri" w:cs="Arial"/>
          <w:b/>
          <w:bCs/>
          <w:sz w:val="20"/>
          <w:szCs w:val="20"/>
          <w:lang w:eastAsia="zh-CN"/>
        </w:rPr>
        <w:t>. Vrste i broj primatelja socijalnih, mirovinskih i sličnih naknada</w:t>
      </w:r>
      <w:bookmarkEnd w:id="103"/>
      <w:bookmarkEnd w:id="104"/>
      <w:bookmarkEnd w:id="105"/>
      <w:r w:rsidRPr="00F750F9">
        <w:rPr>
          <w:rFonts w:ascii="Calibri" w:eastAsia="Calibri" w:hAnsi="Calibri" w:cs="Arial"/>
          <w:b/>
          <w:bCs/>
          <w:sz w:val="20"/>
          <w:szCs w:val="20"/>
          <w:lang w:eastAsia="zh-CN"/>
        </w:rPr>
        <w:t xml:space="preserve">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6046"/>
        <w:gridCol w:w="2360"/>
      </w:tblGrid>
      <w:tr w:rsidR="00E20DEB" w:rsidRPr="00E20DEB" w14:paraId="1E2D36AB" w14:textId="77777777" w:rsidTr="00116DD4">
        <w:trPr>
          <w:trHeight w:val="509"/>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84B9AD4" w14:textId="77777777" w:rsidR="00E20DEB" w:rsidRPr="00E20DEB" w:rsidRDefault="00E20DEB" w:rsidP="00E20DEB">
            <w:pPr>
              <w:spacing w:after="0" w:line="276" w:lineRule="auto"/>
              <w:jc w:val="center"/>
              <w:rPr>
                <w:rFonts w:eastAsia="Calibri" w:cstheme="minorHAnsi"/>
                <w:b/>
                <w:sz w:val="20"/>
                <w:szCs w:val="20"/>
                <w:lang w:eastAsia="zh-CN"/>
              </w:rPr>
            </w:pPr>
            <w:r w:rsidRPr="00E20DEB">
              <w:rPr>
                <w:rFonts w:eastAsia="Calibri" w:cstheme="minorHAnsi"/>
                <w:b/>
                <w:sz w:val="20"/>
                <w:szCs w:val="20"/>
                <w:lang w:eastAsia="zh-CN"/>
              </w:rPr>
              <w:t>R.BR.</w:t>
            </w:r>
          </w:p>
        </w:tc>
        <w:tc>
          <w:tcPr>
            <w:tcW w:w="6127" w:type="dxa"/>
            <w:tcBorders>
              <w:top w:val="single" w:sz="4" w:space="0" w:color="auto"/>
              <w:left w:val="single" w:sz="4" w:space="0" w:color="auto"/>
              <w:bottom w:val="single" w:sz="4" w:space="0" w:color="auto"/>
              <w:right w:val="single" w:sz="4" w:space="0" w:color="auto"/>
            </w:tcBorders>
            <w:vAlign w:val="center"/>
            <w:hideMark/>
          </w:tcPr>
          <w:p w14:paraId="177F8EE9" w14:textId="77777777" w:rsidR="00E20DEB" w:rsidRPr="00E20DEB" w:rsidRDefault="00E20DEB" w:rsidP="00E20DEB">
            <w:pPr>
              <w:spacing w:after="0" w:line="276" w:lineRule="auto"/>
              <w:jc w:val="center"/>
              <w:rPr>
                <w:rFonts w:eastAsia="Calibri" w:cstheme="minorHAnsi"/>
                <w:b/>
                <w:sz w:val="20"/>
                <w:szCs w:val="20"/>
                <w:lang w:eastAsia="zh-CN"/>
              </w:rPr>
            </w:pPr>
            <w:r w:rsidRPr="00E20DEB">
              <w:rPr>
                <w:rFonts w:eastAsia="Calibri" w:cstheme="minorHAnsi"/>
                <w:b/>
                <w:sz w:val="20"/>
                <w:szCs w:val="20"/>
                <w:lang w:eastAsia="zh-CN"/>
              </w:rPr>
              <w:t>VRSTA NAKNADE</w:t>
            </w:r>
          </w:p>
        </w:tc>
        <w:tc>
          <w:tcPr>
            <w:tcW w:w="2378" w:type="dxa"/>
            <w:tcBorders>
              <w:top w:val="single" w:sz="4" w:space="0" w:color="auto"/>
              <w:left w:val="single" w:sz="4" w:space="0" w:color="auto"/>
              <w:bottom w:val="single" w:sz="4" w:space="0" w:color="auto"/>
              <w:right w:val="single" w:sz="4" w:space="0" w:color="auto"/>
            </w:tcBorders>
            <w:vAlign w:val="center"/>
            <w:hideMark/>
          </w:tcPr>
          <w:p w14:paraId="139A3699" w14:textId="77777777" w:rsidR="00E20DEB" w:rsidRPr="00E20DEB" w:rsidRDefault="00E20DEB" w:rsidP="00E20DEB">
            <w:pPr>
              <w:spacing w:after="0" w:line="276" w:lineRule="auto"/>
              <w:jc w:val="center"/>
              <w:rPr>
                <w:rFonts w:eastAsia="Calibri" w:cstheme="minorHAnsi"/>
                <w:b/>
                <w:sz w:val="20"/>
                <w:szCs w:val="20"/>
                <w:lang w:eastAsia="zh-CN"/>
              </w:rPr>
            </w:pPr>
            <w:r w:rsidRPr="00E20DEB">
              <w:rPr>
                <w:rFonts w:eastAsia="Calibri" w:cstheme="minorHAnsi"/>
                <w:b/>
                <w:sz w:val="20"/>
                <w:szCs w:val="20"/>
                <w:lang w:eastAsia="zh-CN"/>
              </w:rPr>
              <w:t>BROJ PRIMATELJA</w:t>
            </w:r>
          </w:p>
        </w:tc>
      </w:tr>
      <w:tr w:rsidR="00E20DEB" w:rsidRPr="00E20DEB" w14:paraId="62A5999D" w14:textId="77777777" w:rsidTr="00116DD4">
        <w:trPr>
          <w:trHeight w:val="262"/>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797029B" w14:textId="77777777" w:rsidR="00E20DEB" w:rsidRPr="00E20DEB" w:rsidRDefault="00E20DEB" w:rsidP="00E20DEB">
            <w:pPr>
              <w:spacing w:after="0" w:line="276" w:lineRule="auto"/>
              <w:jc w:val="center"/>
              <w:rPr>
                <w:rFonts w:eastAsia="Calibri" w:cstheme="minorHAnsi"/>
                <w:sz w:val="20"/>
                <w:szCs w:val="20"/>
                <w:lang w:eastAsia="zh-CN"/>
              </w:rPr>
            </w:pPr>
            <w:r w:rsidRPr="00E20DEB">
              <w:rPr>
                <w:rFonts w:eastAsia="Calibri" w:cstheme="minorHAnsi"/>
                <w:sz w:val="20"/>
                <w:szCs w:val="20"/>
                <w:lang w:eastAsia="zh-CN"/>
              </w:rPr>
              <w:t>1.</w:t>
            </w:r>
          </w:p>
        </w:tc>
        <w:tc>
          <w:tcPr>
            <w:tcW w:w="6127" w:type="dxa"/>
            <w:tcBorders>
              <w:top w:val="single" w:sz="4" w:space="0" w:color="auto"/>
              <w:left w:val="single" w:sz="4" w:space="0" w:color="auto"/>
              <w:bottom w:val="single" w:sz="4" w:space="0" w:color="auto"/>
              <w:right w:val="single" w:sz="4" w:space="0" w:color="auto"/>
            </w:tcBorders>
            <w:hideMark/>
          </w:tcPr>
          <w:p w14:paraId="074BCEE7" w14:textId="77777777" w:rsidR="00E20DEB" w:rsidRPr="00E20DEB" w:rsidRDefault="00E20DEB" w:rsidP="00E20DEB">
            <w:pPr>
              <w:spacing w:after="0" w:line="276" w:lineRule="auto"/>
              <w:rPr>
                <w:rFonts w:eastAsia="Calibri" w:cstheme="minorHAnsi"/>
                <w:sz w:val="20"/>
                <w:szCs w:val="20"/>
                <w:lang w:eastAsia="zh-CN"/>
              </w:rPr>
            </w:pPr>
            <w:r w:rsidRPr="00E20DEB">
              <w:rPr>
                <w:rFonts w:eastAsia="Calibri" w:cstheme="minorHAnsi"/>
                <w:sz w:val="20"/>
                <w:szCs w:val="20"/>
                <w:lang w:eastAsia="zh-CN"/>
              </w:rPr>
              <w:t>Starosna mirovina</w:t>
            </w:r>
          </w:p>
        </w:tc>
        <w:tc>
          <w:tcPr>
            <w:tcW w:w="2378" w:type="dxa"/>
            <w:tcBorders>
              <w:top w:val="single" w:sz="4" w:space="0" w:color="auto"/>
              <w:left w:val="single" w:sz="4" w:space="0" w:color="auto"/>
              <w:bottom w:val="single" w:sz="4" w:space="0" w:color="auto"/>
              <w:right w:val="single" w:sz="4" w:space="0" w:color="auto"/>
            </w:tcBorders>
            <w:vAlign w:val="center"/>
            <w:hideMark/>
          </w:tcPr>
          <w:p w14:paraId="024D1830" w14:textId="77777777" w:rsidR="00E20DEB" w:rsidRPr="00E20DEB" w:rsidRDefault="00E20DEB" w:rsidP="00E20DEB">
            <w:pPr>
              <w:spacing w:after="0" w:line="276" w:lineRule="auto"/>
              <w:jc w:val="center"/>
              <w:rPr>
                <w:rFonts w:eastAsia="Calibri" w:cstheme="minorHAnsi"/>
                <w:sz w:val="20"/>
                <w:szCs w:val="20"/>
                <w:lang w:eastAsia="zh-CN"/>
              </w:rPr>
            </w:pPr>
            <w:r w:rsidRPr="00E20DEB">
              <w:rPr>
                <w:rFonts w:eastAsia="Calibri" w:cstheme="minorHAnsi"/>
                <w:sz w:val="20"/>
                <w:szCs w:val="20"/>
                <w:lang w:eastAsia="zh-CN"/>
              </w:rPr>
              <w:t>258</w:t>
            </w:r>
          </w:p>
        </w:tc>
      </w:tr>
      <w:tr w:rsidR="00E20DEB" w:rsidRPr="00E20DEB" w14:paraId="68B787EF" w14:textId="77777777" w:rsidTr="00116DD4">
        <w:trPr>
          <w:trHeight w:val="248"/>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6031460" w14:textId="77777777" w:rsidR="00E20DEB" w:rsidRPr="00E20DEB" w:rsidRDefault="00E20DEB" w:rsidP="00E20DEB">
            <w:pPr>
              <w:spacing w:after="0" w:line="276" w:lineRule="auto"/>
              <w:jc w:val="center"/>
              <w:rPr>
                <w:rFonts w:eastAsia="Calibri" w:cstheme="minorHAnsi"/>
                <w:sz w:val="20"/>
                <w:szCs w:val="20"/>
                <w:lang w:eastAsia="zh-CN"/>
              </w:rPr>
            </w:pPr>
            <w:r w:rsidRPr="00E20DEB">
              <w:rPr>
                <w:rFonts w:eastAsia="Calibri" w:cstheme="minorHAnsi"/>
                <w:sz w:val="20"/>
                <w:szCs w:val="20"/>
                <w:lang w:eastAsia="zh-CN"/>
              </w:rPr>
              <w:t>2.</w:t>
            </w:r>
          </w:p>
        </w:tc>
        <w:tc>
          <w:tcPr>
            <w:tcW w:w="6127" w:type="dxa"/>
            <w:tcBorders>
              <w:top w:val="single" w:sz="4" w:space="0" w:color="auto"/>
              <w:left w:val="single" w:sz="4" w:space="0" w:color="auto"/>
              <w:bottom w:val="single" w:sz="4" w:space="0" w:color="auto"/>
              <w:right w:val="single" w:sz="4" w:space="0" w:color="auto"/>
            </w:tcBorders>
            <w:hideMark/>
          </w:tcPr>
          <w:p w14:paraId="3F31666A" w14:textId="77777777" w:rsidR="00E20DEB" w:rsidRPr="00E20DEB" w:rsidRDefault="00E20DEB" w:rsidP="00E20DEB">
            <w:pPr>
              <w:spacing w:after="0" w:line="276" w:lineRule="auto"/>
              <w:rPr>
                <w:rFonts w:eastAsia="Calibri" w:cstheme="minorHAnsi"/>
                <w:sz w:val="20"/>
                <w:szCs w:val="20"/>
                <w:lang w:eastAsia="zh-CN"/>
              </w:rPr>
            </w:pPr>
            <w:r w:rsidRPr="00E20DEB">
              <w:rPr>
                <w:rFonts w:eastAsia="Calibri" w:cstheme="minorHAnsi"/>
                <w:sz w:val="20"/>
                <w:szCs w:val="20"/>
                <w:lang w:eastAsia="zh-CN"/>
              </w:rPr>
              <w:t>Ostale mirovine</w:t>
            </w:r>
          </w:p>
        </w:tc>
        <w:tc>
          <w:tcPr>
            <w:tcW w:w="2378" w:type="dxa"/>
            <w:tcBorders>
              <w:top w:val="single" w:sz="4" w:space="0" w:color="auto"/>
              <w:left w:val="single" w:sz="4" w:space="0" w:color="auto"/>
              <w:bottom w:val="single" w:sz="4" w:space="0" w:color="auto"/>
              <w:right w:val="single" w:sz="4" w:space="0" w:color="auto"/>
            </w:tcBorders>
            <w:vAlign w:val="center"/>
            <w:hideMark/>
          </w:tcPr>
          <w:p w14:paraId="6532CB8B" w14:textId="77777777" w:rsidR="00E20DEB" w:rsidRPr="00E20DEB" w:rsidRDefault="00E20DEB" w:rsidP="00E20DEB">
            <w:pPr>
              <w:spacing w:after="0" w:line="276" w:lineRule="auto"/>
              <w:jc w:val="center"/>
              <w:rPr>
                <w:rFonts w:eastAsia="Calibri" w:cstheme="minorHAnsi"/>
                <w:sz w:val="20"/>
                <w:szCs w:val="20"/>
                <w:lang w:eastAsia="zh-CN"/>
              </w:rPr>
            </w:pPr>
            <w:r w:rsidRPr="00E20DEB">
              <w:rPr>
                <w:rFonts w:eastAsia="Calibri" w:cstheme="minorHAnsi"/>
                <w:sz w:val="20"/>
                <w:szCs w:val="20"/>
                <w:lang w:eastAsia="zh-CN"/>
              </w:rPr>
              <w:t>97</w:t>
            </w:r>
          </w:p>
        </w:tc>
      </w:tr>
      <w:tr w:rsidR="00E20DEB" w:rsidRPr="00E20DEB" w14:paraId="01DCD3E8" w14:textId="77777777" w:rsidTr="00116DD4">
        <w:trPr>
          <w:trHeight w:val="248"/>
          <w:jc w:val="center"/>
        </w:trPr>
        <w:tc>
          <w:tcPr>
            <w:tcW w:w="562" w:type="dxa"/>
            <w:tcBorders>
              <w:top w:val="single" w:sz="4" w:space="0" w:color="auto"/>
              <w:left w:val="single" w:sz="4" w:space="0" w:color="auto"/>
              <w:bottom w:val="single" w:sz="4" w:space="0" w:color="auto"/>
              <w:right w:val="single" w:sz="4" w:space="0" w:color="auto"/>
            </w:tcBorders>
            <w:vAlign w:val="center"/>
          </w:tcPr>
          <w:p w14:paraId="63E6C000" w14:textId="77777777" w:rsidR="00E20DEB" w:rsidRPr="00E20DEB" w:rsidRDefault="00E20DEB" w:rsidP="00E20DEB">
            <w:pPr>
              <w:spacing w:after="0" w:line="276" w:lineRule="auto"/>
              <w:jc w:val="center"/>
              <w:rPr>
                <w:rFonts w:eastAsia="Calibri" w:cstheme="minorHAnsi"/>
                <w:sz w:val="20"/>
                <w:szCs w:val="20"/>
                <w:lang w:eastAsia="zh-CN"/>
              </w:rPr>
            </w:pPr>
            <w:r w:rsidRPr="00E20DEB">
              <w:rPr>
                <w:rFonts w:eastAsia="Calibri" w:cstheme="minorHAnsi"/>
                <w:sz w:val="20"/>
                <w:szCs w:val="20"/>
                <w:lang w:eastAsia="zh-CN"/>
              </w:rPr>
              <w:t>3.</w:t>
            </w:r>
          </w:p>
        </w:tc>
        <w:tc>
          <w:tcPr>
            <w:tcW w:w="6127" w:type="dxa"/>
            <w:tcBorders>
              <w:top w:val="single" w:sz="4" w:space="0" w:color="auto"/>
              <w:left w:val="single" w:sz="4" w:space="0" w:color="auto"/>
              <w:bottom w:val="single" w:sz="4" w:space="0" w:color="auto"/>
              <w:right w:val="single" w:sz="4" w:space="0" w:color="auto"/>
            </w:tcBorders>
          </w:tcPr>
          <w:p w14:paraId="2660BA96" w14:textId="77777777" w:rsidR="00E20DEB" w:rsidRPr="00E20DEB" w:rsidRDefault="00E20DEB" w:rsidP="00E20DEB">
            <w:pPr>
              <w:spacing w:after="0" w:line="276" w:lineRule="auto"/>
              <w:rPr>
                <w:rFonts w:eastAsia="Calibri" w:cstheme="minorHAnsi"/>
                <w:sz w:val="20"/>
                <w:szCs w:val="20"/>
                <w:lang w:eastAsia="zh-CN"/>
              </w:rPr>
            </w:pPr>
            <w:r w:rsidRPr="00E20DEB">
              <w:rPr>
                <w:rFonts w:eastAsia="Calibri" w:cstheme="minorHAnsi"/>
                <w:sz w:val="20"/>
                <w:szCs w:val="20"/>
                <w:lang w:eastAsia="zh-CN"/>
              </w:rPr>
              <w:t>Nacionalna naknada za starije osobe</w:t>
            </w:r>
          </w:p>
        </w:tc>
        <w:tc>
          <w:tcPr>
            <w:tcW w:w="2378" w:type="dxa"/>
            <w:tcBorders>
              <w:top w:val="single" w:sz="4" w:space="0" w:color="auto"/>
              <w:left w:val="single" w:sz="4" w:space="0" w:color="auto"/>
              <w:bottom w:val="single" w:sz="4" w:space="0" w:color="auto"/>
              <w:right w:val="single" w:sz="4" w:space="0" w:color="auto"/>
            </w:tcBorders>
            <w:vAlign w:val="center"/>
          </w:tcPr>
          <w:p w14:paraId="67E2C643" w14:textId="77777777" w:rsidR="00E20DEB" w:rsidRPr="00E20DEB" w:rsidRDefault="00E20DEB" w:rsidP="00E20DEB">
            <w:pPr>
              <w:spacing w:after="0" w:line="276" w:lineRule="auto"/>
              <w:jc w:val="center"/>
              <w:rPr>
                <w:rFonts w:eastAsia="Calibri" w:cstheme="minorHAnsi"/>
                <w:sz w:val="20"/>
                <w:szCs w:val="20"/>
                <w:lang w:eastAsia="zh-CN"/>
              </w:rPr>
            </w:pPr>
            <w:r w:rsidRPr="00E20DEB">
              <w:rPr>
                <w:rFonts w:eastAsia="Calibri" w:cstheme="minorHAnsi"/>
                <w:sz w:val="20"/>
                <w:szCs w:val="20"/>
                <w:lang w:eastAsia="zh-CN"/>
              </w:rPr>
              <w:t>2</w:t>
            </w:r>
          </w:p>
        </w:tc>
      </w:tr>
      <w:tr w:rsidR="00E20DEB" w:rsidRPr="00E20DEB" w14:paraId="46D23A30" w14:textId="77777777" w:rsidTr="00116DD4">
        <w:trPr>
          <w:trHeight w:val="248"/>
          <w:jc w:val="center"/>
        </w:trPr>
        <w:tc>
          <w:tcPr>
            <w:tcW w:w="562" w:type="dxa"/>
            <w:tcBorders>
              <w:top w:val="single" w:sz="4" w:space="0" w:color="auto"/>
              <w:left w:val="single" w:sz="4" w:space="0" w:color="auto"/>
              <w:bottom w:val="single" w:sz="4" w:space="0" w:color="auto"/>
              <w:right w:val="single" w:sz="4" w:space="0" w:color="auto"/>
            </w:tcBorders>
            <w:vAlign w:val="center"/>
          </w:tcPr>
          <w:p w14:paraId="0FBA1D69" w14:textId="77777777" w:rsidR="00E20DEB" w:rsidRPr="00E20DEB" w:rsidRDefault="00E20DEB" w:rsidP="00E20DEB">
            <w:pPr>
              <w:spacing w:after="0" w:line="276" w:lineRule="auto"/>
              <w:jc w:val="center"/>
              <w:rPr>
                <w:rFonts w:eastAsia="Calibri" w:cstheme="minorHAnsi"/>
                <w:sz w:val="20"/>
                <w:szCs w:val="20"/>
                <w:lang w:eastAsia="zh-CN"/>
              </w:rPr>
            </w:pPr>
          </w:p>
        </w:tc>
        <w:tc>
          <w:tcPr>
            <w:tcW w:w="6127" w:type="dxa"/>
            <w:tcBorders>
              <w:top w:val="single" w:sz="4" w:space="0" w:color="auto"/>
              <w:left w:val="single" w:sz="4" w:space="0" w:color="auto"/>
              <w:bottom w:val="single" w:sz="4" w:space="0" w:color="auto"/>
              <w:right w:val="single" w:sz="4" w:space="0" w:color="auto"/>
            </w:tcBorders>
          </w:tcPr>
          <w:p w14:paraId="72070C7A" w14:textId="77777777" w:rsidR="00E20DEB" w:rsidRPr="00E20DEB" w:rsidRDefault="00E20DEB" w:rsidP="00E20DEB">
            <w:pPr>
              <w:spacing w:after="0" w:line="276" w:lineRule="auto"/>
              <w:jc w:val="center"/>
              <w:rPr>
                <w:rFonts w:eastAsia="Calibri" w:cstheme="minorHAnsi"/>
                <w:sz w:val="20"/>
                <w:szCs w:val="20"/>
                <w:lang w:eastAsia="zh-CN"/>
              </w:rPr>
            </w:pPr>
            <w:r w:rsidRPr="00E20DEB">
              <w:rPr>
                <w:rFonts w:eastAsia="Calibri" w:cstheme="minorHAnsi"/>
                <w:sz w:val="20"/>
                <w:szCs w:val="20"/>
                <w:lang w:eastAsia="zh-CN"/>
              </w:rPr>
              <w:t>UKUPNO</w:t>
            </w:r>
          </w:p>
        </w:tc>
        <w:tc>
          <w:tcPr>
            <w:tcW w:w="2378" w:type="dxa"/>
            <w:tcBorders>
              <w:top w:val="single" w:sz="4" w:space="0" w:color="auto"/>
              <w:left w:val="single" w:sz="4" w:space="0" w:color="auto"/>
              <w:bottom w:val="single" w:sz="4" w:space="0" w:color="auto"/>
              <w:right w:val="single" w:sz="4" w:space="0" w:color="auto"/>
            </w:tcBorders>
            <w:vAlign w:val="center"/>
          </w:tcPr>
          <w:p w14:paraId="1376922B" w14:textId="77777777" w:rsidR="00E20DEB" w:rsidRPr="00E20DEB" w:rsidRDefault="00E20DEB" w:rsidP="00E20DEB">
            <w:pPr>
              <w:spacing w:after="0" w:line="276" w:lineRule="auto"/>
              <w:jc w:val="center"/>
              <w:rPr>
                <w:rFonts w:eastAsia="Calibri" w:cstheme="minorHAnsi"/>
                <w:b/>
                <w:bCs/>
                <w:sz w:val="20"/>
                <w:szCs w:val="20"/>
                <w:lang w:eastAsia="zh-CN"/>
              </w:rPr>
            </w:pPr>
            <w:r w:rsidRPr="00E20DEB">
              <w:rPr>
                <w:rFonts w:eastAsia="Calibri" w:cstheme="minorHAnsi"/>
                <w:b/>
                <w:bCs/>
                <w:sz w:val="20"/>
                <w:szCs w:val="20"/>
                <w:lang w:eastAsia="zh-CN"/>
              </w:rPr>
              <w:t>357</w:t>
            </w:r>
          </w:p>
        </w:tc>
      </w:tr>
    </w:tbl>
    <w:p w14:paraId="042B2F19" w14:textId="581F6460" w:rsidR="00F750F9" w:rsidRPr="00F750F9" w:rsidRDefault="00F750F9" w:rsidP="00F750F9">
      <w:pPr>
        <w:spacing w:after="120"/>
        <w:jc w:val="center"/>
        <w:rPr>
          <w:sz w:val="20"/>
          <w:szCs w:val="20"/>
          <w:lang w:eastAsia="zh-CN"/>
        </w:rPr>
      </w:pPr>
      <w:r w:rsidRPr="00F750F9">
        <w:rPr>
          <w:sz w:val="20"/>
          <w:szCs w:val="20"/>
          <w:lang w:eastAsia="zh-CN"/>
        </w:rPr>
        <w:t xml:space="preserve"> Izvor: Hrvatski zavod za mirovinsko osiguranje</w:t>
      </w:r>
    </w:p>
    <w:p w14:paraId="5554BA63" w14:textId="77777777" w:rsidR="00F15364" w:rsidRPr="0088290B" w:rsidRDefault="00F15364" w:rsidP="00F15364">
      <w:pPr>
        <w:pStyle w:val="Naslov4"/>
      </w:pPr>
      <w:bookmarkStart w:id="106" w:name="_Toc526325440"/>
      <w:bookmarkStart w:id="107" w:name="_Toc19257980"/>
      <w:bookmarkStart w:id="108" w:name="_Toc26533098"/>
      <w:bookmarkStart w:id="109" w:name="_Toc62129463"/>
      <w:bookmarkStart w:id="110" w:name="_Toc85798480"/>
      <w:bookmarkStart w:id="111" w:name="_Toc134180474"/>
      <w:bookmarkEnd w:id="96"/>
      <w:bookmarkEnd w:id="97"/>
      <w:bookmarkEnd w:id="98"/>
      <w:r w:rsidRPr="0088290B">
        <w:t>Broj i kategorije osoba s invaliditetom posebnim potrebama (ranjive skupine)</w:t>
      </w:r>
      <w:bookmarkEnd w:id="106"/>
      <w:bookmarkEnd w:id="107"/>
      <w:bookmarkEnd w:id="108"/>
      <w:bookmarkEnd w:id="109"/>
      <w:bookmarkEnd w:id="110"/>
      <w:bookmarkEnd w:id="111"/>
      <w:r w:rsidRPr="0088290B">
        <w:t xml:space="preserve"> </w:t>
      </w:r>
    </w:p>
    <w:p w14:paraId="6B6401D3" w14:textId="77777777" w:rsidR="00116DD4" w:rsidRPr="00486D15" w:rsidRDefault="00116DD4" w:rsidP="00116DD4">
      <w:pPr>
        <w:pStyle w:val="Odlomakpopisa11"/>
      </w:pPr>
      <w:bookmarkStart w:id="112" w:name="_Toc26533139"/>
      <w:bookmarkStart w:id="113" w:name="_Toc62129532"/>
      <w:bookmarkStart w:id="114" w:name="_Toc85798828"/>
      <w:bookmarkStart w:id="115" w:name="_Toc19258015"/>
      <w:bookmarkStart w:id="116" w:name="_Toc19258832"/>
      <w:r w:rsidRPr="00486D15">
        <w:t xml:space="preserve">Prema podacima Hrvatskog zavoda za javno zdravstvo, na području </w:t>
      </w:r>
      <w:r>
        <w:t xml:space="preserve">Općine </w:t>
      </w:r>
      <w:proofErr w:type="spellStart"/>
      <w:r>
        <w:t>Cerovlje</w:t>
      </w:r>
      <w:proofErr w:type="spellEnd"/>
      <w:r>
        <w:t xml:space="preserve"> </w:t>
      </w:r>
      <w:r w:rsidRPr="00486D15">
        <w:t xml:space="preserve">ima ukupno </w:t>
      </w:r>
      <w:r>
        <w:t xml:space="preserve">125 </w:t>
      </w:r>
      <w:r w:rsidRPr="00486D15">
        <w:t>osob</w:t>
      </w:r>
      <w:r>
        <w:t>a</w:t>
      </w:r>
      <w:r w:rsidRPr="00486D15">
        <w:t xml:space="preserve"> s invaliditetom, što čini </w:t>
      </w:r>
      <w:r>
        <w:t>0,59</w:t>
      </w:r>
      <w:r w:rsidRPr="00486D15">
        <w:t xml:space="preserve">% od ukupnog broj osoba s invaliditetom na području </w:t>
      </w:r>
      <w:r>
        <w:t>Istarske županije.</w:t>
      </w:r>
    </w:p>
    <w:p w14:paraId="63AD4644" w14:textId="20F22608" w:rsidR="00F15364" w:rsidRPr="00A50201" w:rsidRDefault="00F15364" w:rsidP="00F15364">
      <w:pPr>
        <w:pStyle w:val="Opisslike"/>
        <w:keepNext/>
        <w:spacing w:line="276" w:lineRule="auto"/>
      </w:pPr>
      <w:bookmarkStart w:id="117" w:name="_Toc134180531"/>
      <w:r w:rsidRPr="00A50201">
        <w:lastRenderedPageBreak/>
        <w:t xml:space="preserve">Tablica </w:t>
      </w:r>
      <w:r w:rsidR="00A33DF4" w:rsidRPr="00A50201">
        <w:fldChar w:fldCharType="begin"/>
      </w:r>
      <w:r w:rsidR="00DD5E7D" w:rsidRPr="00A50201">
        <w:instrText xml:space="preserve"> SEQ Tablica \* ARABIC </w:instrText>
      </w:r>
      <w:r w:rsidR="00A33DF4" w:rsidRPr="00A50201">
        <w:fldChar w:fldCharType="separate"/>
      </w:r>
      <w:r w:rsidR="007418FF">
        <w:rPr>
          <w:noProof/>
        </w:rPr>
        <w:t>5</w:t>
      </w:r>
      <w:r w:rsidR="00A33DF4" w:rsidRPr="00A50201">
        <w:rPr>
          <w:noProof/>
        </w:rPr>
        <w:fldChar w:fldCharType="end"/>
      </w:r>
      <w:r w:rsidRPr="00A50201">
        <w:t>. Stanovništvo s teškoćama u obavljanju svakodnevnih aktivnosti</w:t>
      </w:r>
      <w:bookmarkEnd w:id="112"/>
      <w:bookmarkEnd w:id="113"/>
      <w:bookmarkEnd w:id="114"/>
      <w:bookmarkEnd w:id="117"/>
      <w:r w:rsidRPr="00A50201">
        <w:t xml:space="preserve"> </w:t>
      </w:r>
      <w:bookmarkEnd w:id="115"/>
      <w:bookmarkEnd w:id="116"/>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1989"/>
        <w:gridCol w:w="1991"/>
        <w:gridCol w:w="1991"/>
        <w:gridCol w:w="1967"/>
      </w:tblGrid>
      <w:tr w:rsidR="002F2932" w:rsidRPr="002F2932" w14:paraId="0836A9B7" w14:textId="77777777" w:rsidTr="000409C6">
        <w:trPr>
          <w:trHeight w:val="320"/>
          <w:tblHeader/>
          <w:jc w:val="center"/>
        </w:trPr>
        <w:tc>
          <w:tcPr>
            <w:tcW w:w="610" w:type="pct"/>
            <w:vMerge w:val="restart"/>
            <w:vAlign w:val="center"/>
            <w:hideMark/>
          </w:tcPr>
          <w:p w14:paraId="6936DE96" w14:textId="77777777" w:rsidR="002F2932" w:rsidRPr="002F2932" w:rsidRDefault="002F2932" w:rsidP="002F2932">
            <w:pPr>
              <w:spacing w:after="0" w:line="256" w:lineRule="auto"/>
              <w:jc w:val="center"/>
              <w:rPr>
                <w:rFonts w:eastAsia="Calibri" w:cstheme="minorHAnsi"/>
                <w:b/>
                <w:bCs/>
                <w:sz w:val="20"/>
                <w:szCs w:val="20"/>
              </w:rPr>
            </w:pPr>
            <w:bookmarkStart w:id="118" w:name="_Toc19257981"/>
            <w:r w:rsidRPr="002F2932">
              <w:rPr>
                <w:rFonts w:eastAsia="Calibri" w:cstheme="minorHAnsi"/>
                <w:b/>
                <w:bCs/>
                <w:sz w:val="20"/>
                <w:szCs w:val="20"/>
              </w:rPr>
              <w:t>SPOL</w:t>
            </w:r>
          </w:p>
        </w:tc>
        <w:tc>
          <w:tcPr>
            <w:tcW w:w="3302" w:type="pct"/>
            <w:gridSpan w:val="3"/>
            <w:vAlign w:val="center"/>
            <w:hideMark/>
          </w:tcPr>
          <w:p w14:paraId="7906032B" w14:textId="77777777" w:rsidR="002F2932" w:rsidRPr="002F2932" w:rsidRDefault="002F2932" w:rsidP="002F2932">
            <w:pPr>
              <w:spacing w:after="0" w:line="256" w:lineRule="auto"/>
              <w:jc w:val="center"/>
              <w:rPr>
                <w:rFonts w:eastAsia="Calibri" w:cstheme="minorHAnsi"/>
                <w:b/>
                <w:bCs/>
                <w:sz w:val="20"/>
                <w:szCs w:val="20"/>
              </w:rPr>
            </w:pPr>
            <w:r w:rsidRPr="002F2932">
              <w:rPr>
                <w:rFonts w:eastAsia="Calibri" w:cstheme="minorHAnsi"/>
                <w:b/>
                <w:bCs/>
                <w:sz w:val="20"/>
                <w:szCs w:val="20"/>
              </w:rPr>
              <w:t>STAROSNE SKUPINE</w:t>
            </w:r>
          </w:p>
        </w:tc>
        <w:tc>
          <w:tcPr>
            <w:tcW w:w="1088" w:type="pct"/>
            <w:vMerge w:val="restart"/>
            <w:vAlign w:val="center"/>
          </w:tcPr>
          <w:p w14:paraId="76B4914A" w14:textId="77777777" w:rsidR="002F2932" w:rsidRPr="002F2932" w:rsidRDefault="002F2932" w:rsidP="002F2932">
            <w:pPr>
              <w:spacing w:after="0" w:line="256" w:lineRule="auto"/>
              <w:jc w:val="center"/>
              <w:rPr>
                <w:rFonts w:eastAsia="Calibri" w:cstheme="minorHAnsi"/>
                <w:b/>
                <w:bCs/>
                <w:sz w:val="20"/>
                <w:szCs w:val="20"/>
              </w:rPr>
            </w:pPr>
            <w:r w:rsidRPr="002F2932">
              <w:rPr>
                <w:rFonts w:eastAsia="Calibri" w:cstheme="minorHAnsi"/>
                <w:b/>
                <w:bCs/>
                <w:sz w:val="20"/>
                <w:szCs w:val="20"/>
              </w:rPr>
              <w:t>UKUPNO</w:t>
            </w:r>
          </w:p>
        </w:tc>
      </w:tr>
      <w:tr w:rsidR="002F2932" w:rsidRPr="002F2932" w14:paraId="6BCA1AEE" w14:textId="77777777" w:rsidTr="000409C6">
        <w:trPr>
          <w:trHeight w:val="269"/>
          <w:tblHeader/>
          <w:jc w:val="center"/>
        </w:trPr>
        <w:tc>
          <w:tcPr>
            <w:tcW w:w="610" w:type="pct"/>
            <w:vMerge/>
            <w:vAlign w:val="center"/>
            <w:hideMark/>
          </w:tcPr>
          <w:p w14:paraId="34197F43" w14:textId="77777777" w:rsidR="002F2932" w:rsidRPr="002F2932" w:rsidRDefault="002F2932" w:rsidP="002F2932">
            <w:pPr>
              <w:spacing w:after="0" w:line="256" w:lineRule="auto"/>
              <w:jc w:val="left"/>
              <w:rPr>
                <w:rFonts w:eastAsia="Calibri" w:cstheme="minorHAnsi"/>
                <w:b/>
                <w:bCs/>
                <w:sz w:val="20"/>
                <w:szCs w:val="20"/>
              </w:rPr>
            </w:pPr>
          </w:p>
        </w:tc>
        <w:tc>
          <w:tcPr>
            <w:tcW w:w="1100" w:type="pct"/>
            <w:vAlign w:val="center"/>
            <w:hideMark/>
          </w:tcPr>
          <w:p w14:paraId="51340681" w14:textId="77777777" w:rsidR="002F2932" w:rsidRPr="002F2932" w:rsidRDefault="002F2932" w:rsidP="002F2932">
            <w:pPr>
              <w:spacing w:after="0" w:line="256" w:lineRule="auto"/>
              <w:jc w:val="center"/>
              <w:rPr>
                <w:rFonts w:eastAsia="Calibri" w:cstheme="minorHAnsi"/>
                <w:b/>
                <w:bCs/>
                <w:sz w:val="20"/>
                <w:szCs w:val="20"/>
              </w:rPr>
            </w:pPr>
            <w:r w:rsidRPr="002F2932">
              <w:rPr>
                <w:rFonts w:eastAsia="Calibri" w:cstheme="minorHAnsi"/>
                <w:b/>
                <w:bCs/>
                <w:sz w:val="20"/>
                <w:szCs w:val="20"/>
              </w:rPr>
              <w:t>0-19</w:t>
            </w:r>
          </w:p>
        </w:tc>
        <w:tc>
          <w:tcPr>
            <w:tcW w:w="1101" w:type="pct"/>
            <w:vAlign w:val="center"/>
            <w:hideMark/>
          </w:tcPr>
          <w:p w14:paraId="53EA628C" w14:textId="77777777" w:rsidR="002F2932" w:rsidRPr="002F2932" w:rsidRDefault="002F2932" w:rsidP="002F2932">
            <w:pPr>
              <w:spacing w:after="0" w:line="256" w:lineRule="auto"/>
              <w:jc w:val="center"/>
              <w:rPr>
                <w:rFonts w:eastAsia="Calibri" w:cstheme="minorHAnsi"/>
                <w:b/>
                <w:bCs/>
                <w:sz w:val="20"/>
                <w:szCs w:val="20"/>
              </w:rPr>
            </w:pPr>
            <w:r w:rsidRPr="002F2932">
              <w:rPr>
                <w:rFonts w:eastAsia="Calibri" w:cstheme="minorHAnsi"/>
                <w:b/>
                <w:bCs/>
                <w:sz w:val="20"/>
                <w:szCs w:val="20"/>
              </w:rPr>
              <w:t>20-64</w:t>
            </w:r>
          </w:p>
        </w:tc>
        <w:tc>
          <w:tcPr>
            <w:tcW w:w="1101" w:type="pct"/>
            <w:vAlign w:val="center"/>
            <w:hideMark/>
          </w:tcPr>
          <w:p w14:paraId="61D36CF9" w14:textId="77777777" w:rsidR="002F2932" w:rsidRPr="002F2932" w:rsidRDefault="002F2932" w:rsidP="002F2932">
            <w:pPr>
              <w:spacing w:after="0" w:line="256" w:lineRule="auto"/>
              <w:jc w:val="center"/>
              <w:rPr>
                <w:rFonts w:eastAsia="Calibri" w:cstheme="minorHAnsi"/>
                <w:b/>
                <w:bCs/>
                <w:sz w:val="20"/>
                <w:szCs w:val="20"/>
              </w:rPr>
            </w:pPr>
            <w:r w:rsidRPr="002F2932">
              <w:rPr>
                <w:rFonts w:eastAsia="Calibri" w:cstheme="minorHAnsi"/>
                <w:b/>
                <w:bCs/>
                <w:sz w:val="20"/>
                <w:szCs w:val="20"/>
              </w:rPr>
              <w:t>65 i više</w:t>
            </w:r>
          </w:p>
        </w:tc>
        <w:tc>
          <w:tcPr>
            <w:tcW w:w="1088" w:type="pct"/>
            <w:vMerge/>
            <w:vAlign w:val="center"/>
          </w:tcPr>
          <w:p w14:paraId="07087DAD" w14:textId="77777777" w:rsidR="002F2932" w:rsidRPr="002F2932" w:rsidRDefault="002F2932" w:rsidP="002F2932">
            <w:pPr>
              <w:spacing w:after="0" w:line="256" w:lineRule="auto"/>
              <w:jc w:val="center"/>
              <w:rPr>
                <w:rFonts w:eastAsia="Calibri" w:cstheme="minorHAnsi"/>
                <w:b/>
                <w:bCs/>
                <w:sz w:val="20"/>
                <w:szCs w:val="20"/>
              </w:rPr>
            </w:pPr>
          </w:p>
        </w:tc>
      </w:tr>
      <w:tr w:rsidR="00116DD4" w:rsidRPr="002F2932" w14:paraId="58ED9D04" w14:textId="77777777" w:rsidTr="000409C6">
        <w:trPr>
          <w:trHeight w:val="246"/>
          <w:jc w:val="center"/>
        </w:trPr>
        <w:tc>
          <w:tcPr>
            <w:tcW w:w="610" w:type="pct"/>
            <w:vAlign w:val="center"/>
            <w:hideMark/>
          </w:tcPr>
          <w:p w14:paraId="4378086F" w14:textId="77777777" w:rsidR="00116DD4" w:rsidRPr="002F2932" w:rsidRDefault="00116DD4" w:rsidP="00116DD4">
            <w:pPr>
              <w:spacing w:after="0" w:line="256" w:lineRule="auto"/>
              <w:jc w:val="center"/>
              <w:rPr>
                <w:rFonts w:eastAsia="Calibri" w:cstheme="minorHAnsi"/>
                <w:bCs/>
                <w:sz w:val="20"/>
                <w:szCs w:val="20"/>
              </w:rPr>
            </w:pPr>
            <w:r w:rsidRPr="002F2932">
              <w:rPr>
                <w:rFonts w:eastAsia="Calibri" w:cstheme="minorHAnsi"/>
                <w:bCs/>
                <w:sz w:val="20"/>
                <w:szCs w:val="20"/>
              </w:rPr>
              <w:t>m</w:t>
            </w:r>
          </w:p>
        </w:tc>
        <w:tc>
          <w:tcPr>
            <w:tcW w:w="1100" w:type="pct"/>
            <w:shd w:val="clear" w:color="auto" w:fill="auto"/>
            <w:vAlign w:val="bottom"/>
          </w:tcPr>
          <w:p w14:paraId="6EE85A6C" w14:textId="59C5A0E3" w:rsidR="00116DD4" w:rsidRPr="002F2932" w:rsidRDefault="00116DD4" w:rsidP="00116DD4">
            <w:pPr>
              <w:spacing w:after="0" w:line="256" w:lineRule="auto"/>
              <w:jc w:val="center"/>
              <w:rPr>
                <w:rFonts w:eastAsia="Times New Roman" w:cstheme="minorHAnsi"/>
                <w:sz w:val="20"/>
                <w:szCs w:val="20"/>
              </w:rPr>
            </w:pPr>
            <w:r>
              <w:rPr>
                <w:rFonts w:eastAsia="Times New Roman" w:cstheme="minorHAnsi"/>
                <w:sz w:val="20"/>
                <w:szCs w:val="20"/>
              </w:rPr>
              <w:t>8</w:t>
            </w:r>
          </w:p>
        </w:tc>
        <w:tc>
          <w:tcPr>
            <w:tcW w:w="1101" w:type="pct"/>
            <w:shd w:val="clear" w:color="auto" w:fill="auto"/>
            <w:vAlign w:val="bottom"/>
          </w:tcPr>
          <w:p w14:paraId="62E1C1BD" w14:textId="328631B5" w:rsidR="00116DD4" w:rsidRPr="002F2932" w:rsidRDefault="00116DD4" w:rsidP="00116DD4">
            <w:pPr>
              <w:spacing w:after="0" w:line="256" w:lineRule="auto"/>
              <w:jc w:val="center"/>
              <w:rPr>
                <w:rFonts w:eastAsia="Times New Roman" w:cstheme="minorHAnsi"/>
                <w:sz w:val="20"/>
                <w:szCs w:val="20"/>
              </w:rPr>
            </w:pPr>
            <w:r>
              <w:rPr>
                <w:rFonts w:eastAsia="Times New Roman" w:cstheme="minorHAnsi"/>
                <w:sz w:val="20"/>
                <w:szCs w:val="20"/>
              </w:rPr>
              <w:t>27</w:t>
            </w:r>
          </w:p>
        </w:tc>
        <w:tc>
          <w:tcPr>
            <w:tcW w:w="1101" w:type="pct"/>
            <w:shd w:val="clear" w:color="auto" w:fill="auto"/>
            <w:vAlign w:val="bottom"/>
          </w:tcPr>
          <w:p w14:paraId="09D26E11" w14:textId="346AA3EB" w:rsidR="00116DD4" w:rsidRPr="002F2932" w:rsidRDefault="00116DD4" w:rsidP="00116DD4">
            <w:pPr>
              <w:spacing w:after="0" w:line="256" w:lineRule="auto"/>
              <w:jc w:val="center"/>
              <w:rPr>
                <w:rFonts w:eastAsia="Times New Roman" w:cstheme="minorHAnsi"/>
                <w:sz w:val="20"/>
                <w:szCs w:val="20"/>
              </w:rPr>
            </w:pPr>
            <w:r>
              <w:rPr>
                <w:rFonts w:eastAsia="Times New Roman" w:cstheme="minorHAnsi"/>
                <w:sz w:val="20"/>
                <w:szCs w:val="20"/>
              </w:rPr>
              <w:t>34</w:t>
            </w:r>
          </w:p>
        </w:tc>
        <w:tc>
          <w:tcPr>
            <w:tcW w:w="1088" w:type="pct"/>
            <w:shd w:val="clear" w:color="auto" w:fill="auto"/>
            <w:vAlign w:val="bottom"/>
          </w:tcPr>
          <w:p w14:paraId="68D5460F" w14:textId="1A5C113C" w:rsidR="00116DD4" w:rsidRPr="002F2932" w:rsidRDefault="00116DD4" w:rsidP="00116DD4">
            <w:pPr>
              <w:spacing w:after="0" w:line="256" w:lineRule="auto"/>
              <w:jc w:val="center"/>
              <w:rPr>
                <w:rFonts w:eastAsia="Times New Roman" w:cstheme="minorHAnsi"/>
                <w:b/>
                <w:bCs/>
                <w:sz w:val="20"/>
                <w:szCs w:val="20"/>
              </w:rPr>
            </w:pPr>
            <w:r>
              <w:rPr>
                <w:rFonts w:eastAsia="Times New Roman" w:cstheme="minorHAnsi"/>
                <w:b/>
                <w:bCs/>
                <w:sz w:val="20"/>
                <w:szCs w:val="20"/>
              </w:rPr>
              <w:t>69</w:t>
            </w:r>
          </w:p>
        </w:tc>
      </w:tr>
      <w:tr w:rsidR="00116DD4" w:rsidRPr="002F2932" w14:paraId="07E50B45" w14:textId="77777777" w:rsidTr="000409C6">
        <w:trPr>
          <w:trHeight w:val="290"/>
          <w:jc w:val="center"/>
        </w:trPr>
        <w:tc>
          <w:tcPr>
            <w:tcW w:w="610" w:type="pct"/>
            <w:vAlign w:val="center"/>
          </w:tcPr>
          <w:p w14:paraId="2EAD8E0D" w14:textId="77777777" w:rsidR="00116DD4" w:rsidRPr="002F2932" w:rsidRDefault="00116DD4" w:rsidP="00116DD4">
            <w:pPr>
              <w:spacing w:after="0" w:line="256" w:lineRule="auto"/>
              <w:jc w:val="center"/>
              <w:rPr>
                <w:rFonts w:eastAsia="Calibri" w:cstheme="minorHAnsi"/>
                <w:bCs/>
                <w:sz w:val="20"/>
                <w:szCs w:val="20"/>
              </w:rPr>
            </w:pPr>
            <w:r w:rsidRPr="002F2932">
              <w:rPr>
                <w:rFonts w:eastAsia="Calibri" w:cstheme="minorHAnsi"/>
                <w:bCs/>
                <w:sz w:val="20"/>
                <w:szCs w:val="20"/>
              </w:rPr>
              <w:t>ž</w:t>
            </w:r>
          </w:p>
        </w:tc>
        <w:tc>
          <w:tcPr>
            <w:tcW w:w="1100" w:type="pct"/>
            <w:vAlign w:val="center"/>
          </w:tcPr>
          <w:p w14:paraId="532F5C44" w14:textId="07175272" w:rsidR="00116DD4" w:rsidRPr="002F2932" w:rsidRDefault="00116DD4" w:rsidP="00116DD4">
            <w:pPr>
              <w:spacing w:after="0" w:line="256" w:lineRule="auto"/>
              <w:jc w:val="center"/>
              <w:rPr>
                <w:rFonts w:eastAsia="Calibri" w:cstheme="minorHAnsi"/>
                <w:sz w:val="20"/>
                <w:szCs w:val="20"/>
                <w:lang w:eastAsia="zh-CN"/>
              </w:rPr>
            </w:pPr>
            <w:r>
              <w:rPr>
                <w:rFonts w:eastAsia="Calibri" w:cstheme="minorHAnsi"/>
                <w:sz w:val="20"/>
                <w:szCs w:val="20"/>
                <w:lang w:eastAsia="zh-CN"/>
              </w:rPr>
              <w:t>2</w:t>
            </w:r>
          </w:p>
        </w:tc>
        <w:tc>
          <w:tcPr>
            <w:tcW w:w="1101" w:type="pct"/>
            <w:vAlign w:val="center"/>
          </w:tcPr>
          <w:p w14:paraId="5AF38AD9" w14:textId="58AF394F" w:rsidR="00116DD4" w:rsidRPr="002F2932" w:rsidRDefault="00116DD4" w:rsidP="00116DD4">
            <w:pPr>
              <w:spacing w:after="0" w:line="256" w:lineRule="auto"/>
              <w:jc w:val="center"/>
              <w:rPr>
                <w:rFonts w:eastAsia="Calibri" w:cstheme="minorHAnsi"/>
                <w:sz w:val="20"/>
                <w:szCs w:val="20"/>
                <w:lang w:eastAsia="zh-CN"/>
              </w:rPr>
            </w:pPr>
            <w:r>
              <w:rPr>
                <w:rFonts w:eastAsia="Calibri" w:cstheme="minorHAnsi"/>
                <w:sz w:val="20"/>
                <w:szCs w:val="20"/>
                <w:lang w:eastAsia="zh-CN"/>
              </w:rPr>
              <w:t>27</w:t>
            </w:r>
          </w:p>
        </w:tc>
        <w:tc>
          <w:tcPr>
            <w:tcW w:w="1101" w:type="pct"/>
            <w:vAlign w:val="center"/>
          </w:tcPr>
          <w:p w14:paraId="4C22811F" w14:textId="23102EBD" w:rsidR="00116DD4" w:rsidRPr="002F2932" w:rsidRDefault="00116DD4" w:rsidP="00116DD4">
            <w:pPr>
              <w:spacing w:after="0" w:line="256" w:lineRule="auto"/>
              <w:jc w:val="center"/>
              <w:rPr>
                <w:rFonts w:eastAsia="Calibri" w:cstheme="minorHAnsi"/>
                <w:sz w:val="20"/>
                <w:szCs w:val="20"/>
                <w:lang w:eastAsia="zh-CN"/>
              </w:rPr>
            </w:pPr>
            <w:r>
              <w:rPr>
                <w:rFonts w:eastAsia="Calibri" w:cstheme="minorHAnsi"/>
                <w:sz w:val="20"/>
                <w:szCs w:val="20"/>
                <w:lang w:eastAsia="zh-CN"/>
              </w:rPr>
              <w:t>27</w:t>
            </w:r>
          </w:p>
        </w:tc>
        <w:tc>
          <w:tcPr>
            <w:tcW w:w="1088" w:type="pct"/>
            <w:shd w:val="clear" w:color="auto" w:fill="auto"/>
            <w:vAlign w:val="bottom"/>
          </w:tcPr>
          <w:p w14:paraId="62C05761" w14:textId="5D140A8A" w:rsidR="00116DD4" w:rsidRPr="002F2932" w:rsidRDefault="00116DD4" w:rsidP="00116DD4">
            <w:pPr>
              <w:spacing w:after="0" w:line="256" w:lineRule="auto"/>
              <w:jc w:val="center"/>
              <w:rPr>
                <w:rFonts w:eastAsia="Calibri" w:cstheme="minorHAnsi"/>
                <w:b/>
                <w:bCs/>
                <w:sz w:val="20"/>
                <w:szCs w:val="20"/>
                <w:lang w:eastAsia="zh-CN"/>
              </w:rPr>
            </w:pPr>
            <w:r>
              <w:rPr>
                <w:rFonts w:eastAsia="Calibri" w:cstheme="minorHAnsi"/>
                <w:b/>
                <w:bCs/>
                <w:sz w:val="20"/>
                <w:szCs w:val="20"/>
                <w:lang w:eastAsia="zh-CN"/>
              </w:rPr>
              <w:t>56</w:t>
            </w:r>
          </w:p>
        </w:tc>
      </w:tr>
      <w:tr w:rsidR="00116DD4" w:rsidRPr="002F2932" w14:paraId="11949A98" w14:textId="77777777" w:rsidTr="000409C6">
        <w:trPr>
          <w:trHeight w:val="134"/>
          <w:jc w:val="center"/>
        </w:trPr>
        <w:tc>
          <w:tcPr>
            <w:tcW w:w="610" w:type="pct"/>
            <w:vAlign w:val="center"/>
          </w:tcPr>
          <w:p w14:paraId="78EE002C" w14:textId="77777777" w:rsidR="00116DD4" w:rsidRPr="002F2932" w:rsidRDefault="00116DD4" w:rsidP="00116DD4">
            <w:pPr>
              <w:spacing w:after="0" w:line="256" w:lineRule="auto"/>
              <w:jc w:val="center"/>
              <w:rPr>
                <w:rFonts w:eastAsia="Calibri" w:cstheme="minorHAnsi"/>
                <w:bCs/>
                <w:sz w:val="20"/>
                <w:szCs w:val="20"/>
              </w:rPr>
            </w:pPr>
            <w:r w:rsidRPr="002F2932">
              <w:rPr>
                <w:rFonts w:eastAsia="Calibri" w:cstheme="minorHAnsi"/>
                <w:bCs/>
                <w:sz w:val="20"/>
                <w:szCs w:val="20"/>
              </w:rPr>
              <w:t>sv.</w:t>
            </w:r>
          </w:p>
        </w:tc>
        <w:tc>
          <w:tcPr>
            <w:tcW w:w="1100" w:type="pct"/>
            <w:vAlign w:val="center"/>
          </w:tcPr>
          <w:p w14:paraId="5D899B55" w14:textId="47797C44" w:rsidR="00116DD4" w:rsidRPr="002F2932" w:rsidRDefault="00116DD4" w:rsidP="00116DD4">
            <w:pPr>
              <w:spacing w:after="0" w:line="256" w:lineRule="auto"/>
              <w:jc w:val="center"/>
              <w:rPr>
                <w:rFonts w:eastAsia="Calibri" w:cstheme="minorHAnsi"/>
                <w:b/>
                <w:bCs/>
                <w:sz w:val="20"/>
                <w:szCs w:val="20"/>
                <w:lang w:eastAsia="zh-CN"/>
              </w:rPr>
            </w:pPr>
            <w:r>
              <w:rPr>
                <w:rFonts w:eastAsia="Calibri" w:cstheme="minorHAnsi"/>
                <w:b/>
                <w:bCs/>
                <w:sz w:val="20"/>
                <w:szCs w:val="20"/>
                <w:lang w:eastAsia="zh-CN"/>
              </w:rPr>
              <w:t>10</w:t>
            </w:r>
          </w:p>
        </w:tc>
        <w:tc>
          <w:tcPr>
            <w:tcW w:w="1101" w:type="pct"/>
            <w:vAlign w:val="center"/>
          </w:tcPr>
          <w:p w14:paraId="0318F5C2" w14:textId="30B6E67F" w:rsidR="00116DD4" w:rsidRPr="002F2932" w:rsidRDefault="00116DD4" w:rsidP="00116DD4">
            <w:pPr>
              <w:spacing w:after="0" w:line="256" w:lineRule="auto"/>
              <w:jc w:val="center"/>
              <w:rPr>
                <w:rFonts w:eastAsia="Calibri" w:cstheme="minorHAnsi"/>
                <w:b/>
                <w:bCs/>
                <w:sz w:val="20"/>
                <w:szCs w:val="20"/>
                <w:lang w:eastAsia="zh-CN"/>
              </w:rPr>
            </w:pPr>
            <w:r>
              <w:rPr>
                <w:rFonts w:eastAsia="Calibri" w:cstheme="minorHAnsi"/>
                <w:b/>
                <w:bCs/>
                <w:sz w:val="20"/>
                <w:szCs w:val="20"/>
                <w:lang w:eastAsia="zh-CN"/>
              </w:rPr>
              <w:t>54</w:t>
            </w:r>
          </w:p>
        </w:tc>
        <w:tc>
          <w:tcPr>
            <w:tcW w:w="1101" w:type="pct"/>
            <w:vAlign w:val="center"/>
          </w:tcPr>
          <w:p w14:paraId="6F98B9D6" w14:textId="1222A0AB" w:rsidR="00116DD4" w:rsidRPr="002F2932" w:rsidRDefault="00116DD4" w:rsidP="00116DD4">
            <w:pPr>
              <w:spacing w:after="0" w:line="256" w:lineRule="auto"/>
              <w:jc w:val="center"/>
              <w:rPr>
                <w:rFonts w:eastAsia="Calibri" w:cstheme="minorHAnsi"/>
                <w:b/>
                <w:bCs/>
                <w:sz w:val="20"/>
                <w:szCs w:val="20"/>
                <w:lang w:eastAsia="zh-CN"/>
              </w:rPr>
            </w:pPr>
            <w:r>
              <w:rPr>
                <w:rFonts w:eastAsia="Calibri" w:cstheme="minorHAnsi"/>
                <w:b/>
                <w:bCs/>
                <w:sz w:val="20"/>
                <w:szCs w:val="20"/>
                <w:lang w:eastAsia="zh-CN"/>
              </w:rPr>
              <w:t>61</w:t>
            </w:r>
          </w:p>
        </w:tc>
        <w:tc>
          <w:tcPr>
            <w:tcW w:w="1088" w:type="pct"/>
            <w:shd w:val="clear" w:color="auto" w:fill="auto"/>
            <w:vAlign w:val="bottom"/>
          </w:tcPr>
          <w:p w14:paraId="511E46F2" w14:textId="575AF31D" w:rsidR="00116DD4" w:rsidRPr="002F2932" w:rsidRDefault="00116DD4" w:rsidP="00116DD4">
            <w:pPr>
              <w:spacing w:after="0" w:line="256" w:lineRule="auto"/>
              <w:jc w:val="center"/>
              <w:rPr>
                <w:rFonts w:eastAsia="Calibri" w:cstheme="minorHAnsi"/>
                <w:b/>
                <w:bCs/>
                <w:sz w:val="20"/>
                <w:szCs w:val="20"/>
                <w:lang w:eastAsia="zh-CN"/>
              </w:rPr>
            </w:pPr>
            <w:r>
              <w:rPr>
                <w:rFonts w:eastAsia="Calibri" w:cstheme="minorHAnsi"/>
                <w:b/>
                <w:bCs/>
                <w:sz w:val="20"/>
                <w:szCs w:val="20"/>
                <w:lang w:eastAsia="zh-CN"/>
              </w:rPr>
              <w:t>125</w:t>
            </w:r>
          </w:p>
        </w:tc>
      </w:tr>
    </w:tbl>
    <w:p w14:paraId="5CE3284B" w14:textId="44C8E162" w:rsidR="00F15364" w:rsidRPr="00AF08D8" w:rsidRDefault="00F15364" w:rsidP="00F15364">
      <w:pPr>
        <w:spacing w:after="120" w:line="276" w:lineRule="auto"/>
        <w:jc w:val="center"/>
        <w:rPr>
          <w:rFonts w:ascii="Calibri" w:eastAsia="Times New Roman" w:hAnsi="Calibri" w:cs="Calibri"/>
          <w:sz w:val="20"/>
          <w:szCs w:val="20"/>
          <w:lang w:eastAsia="hr-HR"/>
        </w:rPr>
      </w:pPr>
      <w:r w:rsidRPr="00AF08D8">
        <w:rPr>
          <w:rFonts w:ascii="Calibri" w:eastAsia="Times New Roman" w:hAnsi="Calibri" w:cs="Calibri"/>
          <w:sz w:val="20"/>
          <w:szCs w:val="20"/>
          <w:lang w:eastAsia="hr-HR"/>
        </w:rPr>
        <w:t xml:space="preserve">Izvor: </w:t>
      </w:r>
      <w:r w:rsidR="00AF08D8" w:rsidRPr="00AF08D8">
        <w:rPr>
          <w:rFonts w:ascii="Calibri" w:eastAsia="Times New Roman" w:hAnsi="Calibri" w:cs="Calibri"/>
          <w:sz w:val="20"/>
          <w:szCs w:val="20"/>
          <w:lang w:eastAsia="hr-HR"/>
        </w:rPr>
        <w:t xml:space="preserve">Izvješće o osobama s invaliditetom u Republici Hrvatskoj, HZJZ, rujan 2021. </w:t>
      </w:r>
    </w:p>
    <w:p w14:paraId="362535E1" w14:textId="77777777" w:rsidR="00116DD4" w:rsidRPr="00116DD4" w:rsidRDefault="00116DD4" w:rsidP="00116DD4">
      <w:pPr>
        <w:pStyle w:val="Odlomakpopisa11"/>
      </w:pPr>
      <w:bookmarkStart w:id="119" w:name="_Toc26533099"/>
      <w:r w:rsidRPr="00116DD4">
        <w:t xml:space="preserve">Udio broja osoba s invaliditetom raste s kronološkom dobi pa tako udio osoba s invaliditetom u mlađoj dobnoj skupini iznosi 8%, u zreloj 43,20%, a u staroj dobnoj skupini 48,80%. Od ukupnog broja osoba s invaliditetom, njih 55,20% su muškog spola, a 44,80% ženskog spola.  </w:t>
      </w:r>
    </w:p>
    <w:p w14:paraId="022DF462" w14:textId="77777777" w:rsidR="00F15364" w:rsidRDefault="00F15364" w:rsidP="00F15364">
      <w:pPr>
        <w:pStyle w:val="Naslov4"/>
      </w:pPr>
      <w:bookmarkStart w:id="120" w:name="_Toc62129464"/>
      <w:bookmarkStart w:id="121" w:name="_Toc85798481"/>
      <w:bookmarkStart w:id="122" w:name="_Toc134180475"/>
      <w:r w:rsidRPr="004A0080">
        <w:t>Pokazatelji u odnosu na kategorije stanovništva/zaposlenika planiranih za evakuiranje</w:t>
      </w:r>
      <w:bookmarkEnd w:id="118"/>
      <w:bookmarkEnd w:id="119"/>
      <w:bookmarkEnd w:id="120"/>
      <w:bookmarkEnd w:id="121"/>
      <w:bookmarkEnd w:id="122"/>
    </w:p>
    <w:p w14:paraId="02952A4A" w14:textId="77777777" w:rsidR="00B60935" w:rsidRDefault="00F15364" w:rsidP="00F15364">
      <w:pPr>
        <w:rPr>
          <w:lang w:eastAsia="zh-CN"/>
        </w:rPr>
      </w:pPr>
      <w:r w:rsidRPr="0083792D">
        <w:rPr>
          <w:lang w:eastAsia="zh-CN"/>
        </w:rPr>
        <w:t xml:space="preserve">Pregled broja stanovnika na području </w:t>
      </w:r>
      <w:r w:rsidR="007542B2" w:rsidRPr="0083792D">
        <w:rPr>
          <w:lang w:eastAsia="zh-CN"/>
        </w:rPr>
        <w:t xml:space="preserve">Općine </w:t>
      </w:r>
      <w:r w:rsidRPr="0083792D">
        <w:rPr>
          <w:lang w:eastAsia="zh-CN"/>
        </w:rPr>
        <w:t>prema kategorijama stanovništva planiranog za evakuaciju prikazan je u sljedećoj tablici.</w:t>
      </w:r>
    </w:p>
    <w:p w14:paraId="32AE4A4C" w14:textId="04CA026A" w:rsidR="00F15364" w:rsidRPr="0083792D" w:rsidRDefault="00F15364" w:rsidP="00F15364">
      <w:pPr>
        <w:pStyle w:val="Opisslike"/>
        <w:keepNext/>
        <w:spacing w:line="276" w:lineRule="auto"/>
      </w:pPr>
      <w:bookmarkStart w:id="123" w:name="_Toc19258016"/>
      <w:bookmarkStart w:id="124" w:name="_Toc19258833"/>
      <w:bookmarkStart w:id="125" w:name="_Toc26533140"/>
      <w:bookmarkStart w:id="126" w:name="_Toc62129533"/>
      <w:bookmarkStart w:id="127" w:name="_Toc85798829"/>
      <w:bookmarkStart w:id="128" w:name="_Toc134180532"/>
      <w:r w:rsidRPr="0083792D">
        <w:t xml:space="preserve">Tablica </w:t>
      </w:r>
      <w:r w:rsidR="00A33DF4" w:rsidRPr="0083792D">
        <w:fldChar w:fldCharType="begin"/>
      </w:r>
      <w:r w:rsidR="00DD5E7D" w:rsidRPr="0083792D">
        <w:instrText xml:space="preserve"> SEQ Tablica \* ARABIC </w:instrText>
      </w:r>
      <w:r w:rsidR="00A33DF4" w:rsidRPr="0083792D">
        <w:fldChar w:fldCharType="separate"/>
      </w:r>
      <w:r w:rsidR="007418FF">
        <w:rPr>
          <w:noProof/>
        </w:rPr>
        <w:t>6</w:t>
      </w:r>
      <w:r w:rsidR="00A33DF4" w:rsidRPr="0083792D">
        <w:rPr>
          <w:noProof/>
        </w:rPr>
        <w:fldChar w:fldCharType="end"/>
      </w:r>
      <w:r w:rsidRPr="0083792D">
        <w:t>. Kategorije stanovništva planiranih za evakuaciju</w:t>
      </w:r>
      <w:bookmarkEnd w:id="123"/>
      <w:bookmarkEnd w:id="124"/>
      <w:bookmarkEnd w:id="125"/>
      <w:bookmarkEnd w:id="126"/>
      <w:bookmarkEnd w:id="127"/>
      <w:bookmarkEnd w:id="128"/>
    </w:p>
    <w:tbl>
      <w:tblPr>
        <w:tblStyle w:val="Reetkatablice7"/>
        <w:tblW w:w="0" w:type="auto"/>
        <w:jc w:val="center"/>
        <w:tblLook w:val="04A0" w:firstRow="1" w:lastRow="0" w:firstColumn="1" w:lastColumn="0" w:noHBand="0" w:noVBand="1"/>
      </w:tblPr>
      <w:tblGrid>
        <w:gridCol w:w="5949"/>
        <w:gridCol w:w="3032"/>
      </w:tblGrid>
      <w:tr w:rsidR="005838F6" w:rsidRPr="0083792D" w14:paraId="4AAC8A98" w14:textId="77777777" w:rsidTr="00E60F11">
        <w:trPr>
          <w:trHeight w:val="378"/>
          <w:jc w:val="center"/>
        </w:trPr>
        <w:tc>
          <w:tcPr>
            <w:tcW w:w="5949" w:type="dxa"/>
            <w:vAlign w:val="center"/>
          </w:tcPr>
          <w:p w14:paraId="7F1EEA09" w14:textId="77777777" w:rsidR="005838F6" w:rsidRPr="00636383" w:rsidRDefault="005838F6" w:rsidP="00E60F11">
            <w:pPr>
              <w:jc w:val="center"/>
              <w:rPr>
                <w:rFonts w:cs="Arial"/>
                <w:b/>
                <w:sz w:val="20"/>
                <w:szCs w:val="20"/>
              </w:rPr>
            </w:pPr>
            <w:r w:rsidRPr="00636383">
              <w:rPr>
                <w:rFonts w:cs="Arial"/>
                <w:b/>
                <w:sz w:val="20"/>
                <w:szCs w:val="20"/>
              </w:rPr>
              <w:t>KATEGORIJA</w:t>
            </w:r>
          </w:p>
        </w:tc>
        <w:tc>
          <w:tcPr>
            <w:tcW w:w="3032" w:type="dxa"/>
            <w:vAlign w:val="center"/>
          </w:tcPr>
          <w:p w14:paraId="6005697B" w14:textId="77777777" w:rsidR="005838F6" w:rsidRPr="00636383" w:rsidRDefault="005838F6" w:rsidP="00E60F11">
            <w:pPr>
              <w:jc w:val="center"/>
              <w:rPr>
                <w:rFonts w:cs="Arial"/>
                <w:b/>
                <w:sz w:val="20"/>
                <w:szCs w:val="20"/>
              </w:rPr>
            </w:pPr>
            <w:r w:rsidRPr="00636383">
              <w:rPr>
                <w:rFonts w:cs="Arial"/>
                <w:b/>
                <w:sz w:val="20"/>
                <w:szCs w:val="20"/>
              </w:rPr>
              <w:t>BROJ STANOVNIKA</w:t>
            </w:r>
          </w:p>
        </w:tc>
      </w:tr>
      <w:tr w:rsidR="00A64F9C" w:rsidRPr="0083792D" w14:paraId="0E379DE5" w14:textId="77777777" w:rsidTr="00A82EE3">
        <w:trPr>
          <w:jc w:val="center"/>
        </w:trPr>
        <w:tc>
          <w:tcPr>
            <w:tcW w:w="5949" w:type="dxa"/>
          </w:tcPr>
          <w:p w14:paraId="584DCD2C" w14:textId="2BFFAC0B" w:rsidR="00A64F9C" w:rsidRPr="00636383" w:rsidRDefault="00A64F9C" w:rsidP="00A64F9C">
            <w:pPr>
              <w:spacing w:line="276" w:lineRule="auto"/>
              <w:jc w:val="left"/>
              <w:rPr>
                <w:rFonts w:cs="Arial"/>
                <w:sz w:val="20"/>
                <w:szCs w:val="20"/>
              </w:rPr>
            </w:pPr>
            <w:r w:rsidRPr="00636383">
              <w:rPr>
                <w:sz w:val="20"/>
                <w:szCs w:val="20"/>
              </w:rPr>
              <w:t>Djeca od 0-</w:t>
            </w:r>
            <w:r w:rsidR="00EF26B6" w:rsidRPr="00636383">
              <w:rPr>
                <w:sz w:val="20"/>
                <w:szCs w:val="20"/>
              </w:rPr>
              <w:t>9</w:t>
            </w:r>
            <w:r w:rsidRPr="00636383">
              <w:rPr>
                <w:sz w:val="20"/>
                <w:szCs w:val="20"/>
              </w:rPr>
              <w:t xml:space="preserve"> g. starosti</w:t>
            </w:r>
          </w:p>
        </w:tc>
        <w:tc>
          <w:tcPr>
            <w:tcW w:w="3032" w:type="dxa"/>
          </w:tcPr>
          <w:p w14:paraId="3BC4F6AA" w14:textId="1CC1AF86" w:rsidR="00A64F9C" w:rsidRPr="00636383" w:rsidRDefault="00636383" w:rsidP="00A64F9C">
            <w:pPr>
              <w:spacing w:line="276" w:lineRule="auto"/>
              <w:jc w:val="center"/>
              <w:rPr>
                <w:rFonts w:cs="Arial"/>
                <w:sz w:val="20"/>
                <w:szCs w:val="20"/>
              </w:rPr>
            </w:pPr>
            <w:r w:rsidRPr="00636383">
              <w:rPr>
                <w:rFonts w:cs="Arial"/>
                <w:sz w:val="20"/>
                <w:szCs w:val="20"/>
              </w:rPr>
              <w:t>105</w:t>
            </w:r>
          </w:p>
        </w:tc>
      </w:tr>
      <w:tr w:rsidR="00A64F9C" w:rsidRPr="0083792D" w14:paraId="2F911B38" w14:textId="77777777" w:rsidTr="00A82EE3">
        <w:trPr>
          <w:jc w:val="center"/>
        </w:trPr>
        <w:tc>
          <w:tcPr>
            <w:tcW w:w="5949" w:type="dxa"/>
          </w:tcPr>
          <w:p w14:paraId="6B2DD84B" w14:textId="2D01A010" w:rsidR="00A64F9C" w:rsidRPr="00636383" w:rsidRDefault="00A64F9C" w:rsidP="00A64F9C">
            <w:pPr>
              <w:spacing w:line="276" w:lineRule="auto"/>
              <w:jc w:val="left"/>
              <w:rPr>
                <w:rFonts w:cs="Arial"/>
                <w:sz w:val="20"/>
                <w:szCs w:val="20"/>
              </w:rPr>
            </w:pPr>
            <w:r w:rsidRPr="00636383">
              <w:rPr>
                <w:sz w:val="20"/>
                <w:szCs w:val="20"/>
              </w:rPr>
              <w:t>Majke u pratnji djece od 0-</w:t>
            </w:r>
            <w:r w:rsidR="00EF26B6" w:rsidRPr="00636383">
              <w:rPr>
                <w:sz w:val="20"/>
                <w:szCs w:val="20"/>
              </w:rPr>
              <w:t>9</w:t>
            </w:r>
            <w:r w:rsidRPr="00636383">
              <w:rPr>
                <w:sz w:val="20"/>
                <w:szCs w:val="20"/>
              </w:rPr>
              <w:t xml:space="preserve"> g. starosti</w:t>
            </w:r>
          </w:p>
        </w:tc>
        <w:tc>
          <w:tcPr>
            <w:tcW w:w="3032" w:type="dxa"/>
          </w:tcPr>
          <w:p w14:paraId="58CF9B99" w14:textId="77D9B4BA" w:rsidR="00A64F9C" w:rsidRPr="00636383" w:rsidRDefault="00636383" w:rsidP="00A64F9C">
            <w:pPr>
              <w:spacing w:line="276" w:lineRule="auto"/>
              <w:jc w:val="center"/>
              <w:rPr>
                <w:rFonts w:cs="Arial"/>
                <w:sz w:val="20"/>
                <w:szCs w:val="20"/>
              </w:rPr>
            </w:pPr>
            <w:r w:rsidRPr="00636383">
              <w:rPr>
                <w:rFonts w:cs="Arial"/>
                <w:sz w:val="20"/>
                <w:szCs w:val="20"/>
              </w:rPr>
              <w:t>75</w:t>
            </w:r>
          </w:p>
        </w:tc>
      </w:tr>
      <w:tr w:rsidR="00A64F9C" w:rsidRPr="0083792D" w14:paraId="49B7D643" w14:textId="77777777" w:rsidTr="00A82EE3">
        <w:trPr>
          <w:jc w:val="center"/>
        </w:trPr>
        <w:tc>
          <w:tcPr>
            <w:tcW w:w="5949" w:type="dxa"/>
          </w:tcPr>
          <w:p w14:paraId="06B10E45" w14:textId="22B57224" w:rsidR="00A64F9C" w:rsidRPr="00636383" w:rsidRDefault="00A64F9C" w:rsidP="00A64F9C">
            <w:pPr>
              <w:spacing w:line="276" w:lineRule="auto"/>
              <w:jc w:val="left"/>
              <w:rPr>
                <w:rFonts w:cs="Arial"/>
                <w:sz w:val="20"/>
                <w:szCs w:val="20"/>
              </w:rPr>
            </w:pPr>
            <w:r w:rsidRPr="00636383">
              <w:rPr>
                <w:sz w:val="20"/>
                <w:szCs w:val="20"/>
              </w:rPr>
              <w:t>Djeca od 10-14 g. starosti koja se evakuiraju bez roditelja</w:t>
            </w:r>
          </w:p>
        </w:tc>
        <w:tc>
          <w:tcPr>
            <w:tcW w:w="3032" w:type="dxa"/>
          </w:tcPr>
          <w:p w14:paraId="517D29C2" w14:textId="25D6A3F5" w:rsidR="00A64F9C" w:rsidRPr="00636383" w:rsidRDefault="00636383" w:rsidP="00A64F9C">
            <w:pPr>
              <w:spacing w:line="276" w:lineRule="auto"/>
              <w:jc w:val="center"/>
              <w:rPr>
                <w:rFonts w:cs="Arial"/>
                <w:sz w:val="20"/>
                <w:szCs w:val="20"/>
              </w:rPr>
            </w:pPr>
            <w:r w:rsidRPr="00636383">
              <w:rPr>
                <w:rFonts w:cs="Arial"/>
                <w:sz w:val="20"/>
                <w:szCs w:val="20"/>
              </w:rPr>
              <w:t>71</w:t>
            </w:r>
          </w:p>
        </w:tc>
      </w:tr>
      <w:tr w:rsidR="00A64F9C" w:rsidRPr="0083792D" w14:paraId="0DBB4791" w14:textId="77777777" w:rsidTr="00A82EE3">
        <w:trPr>
          <w:jc w:val="center"/>
        </w:trPr>
        <w:tc>
          <w:tcPr>
            <w:tcW w:w="5949" w:type="dxa"/>
          </w:tcPr>
          <w:p w14:paraId="2CA39990" w14:textId="6C17EEB2" w:rsidR="00A64F9C" w:rsidRPr="00636383" w:rsidRDefault="00A64F9C" w:rsidP="00A64F9C">
            <w:pPr>
              <w:spacing w:line="276" w:lineRule="auto"/>
              <w:jc w:val="left"/>
              <w:rPr>
                <w:rFonts w:cs="Arial"/>
                <w:sz w:val="20"/>
                <w:szCs w:val="20"/>
              </w:rPr>
            </w:pPr>
            <w:r w:rsidRPr="00636383">
              <w:rPr>
                <w:sz w:val="20"/>
                <w:szCs w:val="20"/>
              </w:rPr>
              <w:t>Osobe starije od 70 godina</w:t>
            </w:r>
          </w:p>
        </w:tc>
        <w:tc>
          <w:tcPr>
            <w:tcW w:w="3032" w:type="dxa"/>
          </w:tcPr>
          <w:p w14:paraId="1B46FF42" w14:textId="58C345F5" w:rsidR="00A64F9C" w:rsidRPr="00636383" w:rsidRDefault="00636383" w:rsidP="00A64F9C">
            <w:pPr>
              <w:spacing w:line="276" w:lineRule="auto"/>
              <w:jc w:val="center"/>
              <w:rPr>
                <w:rFonts w:cs="Arial"/>
                <w:sz w:val="20"/>
                <w:szCs w:val="20"/>
              </w:rPr>
            </w:pPr>
            <w:r w:rsidRPr="00636383">
              <w:rPr>
                <w:rFonts w:cs="Arial"/>
                <w:sz w:val="20"/>
                <w:szCs w:val="20"/>
              </w:rPr>
              <w:t>206</w:t>
            </w:r>
          </w:p>
        </w:tc>
      </w:tr>
      <w:tr w:rsidR="005838F6" w:rsidRPr="0083792D" w14:paraId="3F46D35A" w14:textId="77777777" w:rsidTr="00E60F11">
        <w:trPr>
          <w:jc w:val="center"/>
        </w:trPr>
        <w:tc>
          <w:tcPr>
            <w:tcW w:w="5949" w:type="dxa"/>
            <w:vAlign w:val="center"/>
          </w:tcPr>
          <w:p w14:paraId="64B54F2E" w14:textId="77777777" w:rsidR="005838F6" w:rsidRPr="00636383" w:rsidRDefault="005838F6" w:rsidP="00E60F11">
            <w:pPr>
              <w:spacing w:line="276" w:lineRule="auto"/>
              <w:jc w:val="left"/>
              <w:rPr>
                <w:rFonts w:cs="Arial"/>
                <w:sz w:val="20"/>
                <w:szCs w:val="20"/>
              </w:rPr>
            </w:pPr>
            <w:r w:rsidRPr="00636383">
              <w:rPr>
                <w:rFonts w:cs="Arial"/>
                <w:sz w:val="20"/>
                <w:szCs w:val="20"/>
              </w:rPr>
              <w:t>Bolesni, invalidi i nemoćni</w:t>
            </w:r>
          </w:p>
        </w:tc>
        <w:tc>
          <w:tcPr>
            <w:tcW w:w="3032" w:type="dxa"/>
            <w:vAlign w:val="center"/>
          </w:tcPr>
          <w:p w14:paraId="1AAB78D2" w14:textId="02CDEEF9" w:rsidR="005838F6" w:rsidRPr="00636383" w:rsidRDefault="009C7668" w:rsidP="00E60F11">
            <w:pPr>
              <w:spacing w:line="276" w:lineRule="auto"/>
              <w:jc w:val="center"/>
              <w:rPr>
                <w:rFonts w:cs="Arial"/>
                <w:sz w:val="20"/>
                <w:szCs w:val="20"/>
              </w:rPr>
            </w:pPr>
            <w:r w:rsidRPr="00636383">
              <w:rPr>
                <w:rFonts w:cs="Arial"/>
                <w:sz w:val="20"/>
                <w:szCs w:val="20"/>
              </w:rPr>
              <w:t>125</w:t>
            </w:r>
          </w:p>
        </w:tc>
      </w:tr>
    </w:tbl>
    <w:p w14:paraId="3C519171" w14:textId="48BAB5B1" w:rsidR="00F15364" w:rsidRPr="005838F6" w:rsidRDefault="00F15364" w:rsidP="00F15364">
      <w:pPr>
        <w:spacing w:after="0" w:line="360" w:lineRule="auto"/>
        <w:jc w:val="center"/>
        <w:rPr>
          <w:rFonts w:ascii="Calibri" w:eastAsia="Calibri" w:hAnsi="Calibri" w:cs="Arial"/>
          <w:sz w:val="20"/>
          <w:szCs w:val="20"/>
        </w:rPr>
      </w:pPr>
      <w:r w:rsidRPr="0083792D">
        <w:rPr>
          <w:rFonts w:ascii="Calibri" w:eastAsia="Calibri" w:hAnsi="Calibri" w:cs="Arial"/>
          <w:sz w:val="20"/>
          <w:szCs w:val="20"/>
        </w:rPr>
        <w:t>Izvor: Državni zavod za statistiku</w:t>
      </w:r>
      <w:r w:rsidR="005838F6" w:rsidRPr="0083792D">
        <w:rPr>
          <w:rFonts w:ascii="Calibri" w:eastAsia="Calibri" w:hAnsi="Calibri" w:cs="Arial"/>
          <w:sz w:val="20"/>
          <w:szCs w:val="20"/>
        </w:rPr>
        <w:t>, HZJZ</w:t>
      </w:r>
    </w:p>
    <w:p w14:paraId="20457059" w14:textId="77777777" w:rsidR="00F15364" w:rsidRPr="00233F01" w:rsidRDefault="00F15364" w:rsidP="00F15364">
      <w:pPr>
        <w:pStyle w:val="Naslov4"/>
      </w:pPr>
      <w:bookmarkStart w:id="129" w:name="_Toc526325442"/>
      <w:bookmarkStart w:id="130" w:name="_Toc19257982"/>
      <w:bookmarkStart w:id="131" w:name="_Toc26533100"/>
      <w:bookmarkStart w:id="132" w:name="_Toc62129465"/>
      <w:bookmarkStart w:id="133" w:name="_Toc85798482"/>
      <w:bookmarkStart w:id="134" w:name="_Toc134180476"/>
      <w:r w:rsidRPr="00233F01">
        <w:t>Gustoća naseljenosti</w:t>
      </w:r>
      <w:bookmarkEnd w:id="129"/>
      <w:bookmarkEnd w:id="130"/>
      <w:bookmarkEnd w:id="131"/>
      <w:bookmarkEnd w:id="132"/>
      <w:bookmarkEnd w:id="133"/>
      <w:bookmarkEnd w:id="134"/>
    </w:p>
    <w:p w14:paraId="62A52C7A" w14:textId="72C76F9D" w:rsidR="00261896" w:rsidRDefault="00261896" w:rsidP="00261896">
      <w:pPr>
        <w:rPr>
          <w:lang w:eastAsia="zh-CN"/>
        </w:rPr>
      </w:pPr>
      <w:bookmarkStart w:id="135" w:name="_Toc502922285"/>
      <w:bookmarkStart w:id="136" w:name="_Toc521588163"/>
      <w:bookmarkStart w:id="137" w:name="_Toc526325443"/>
      <w:bookmarkStart w:id="138" w:name="_Toc19257983"/>
      <w:bookmarkStart w:id="139" w:name="_Toc26533101"/>
      <w:r w:rsidRPr="0014275A">
        <w:rPr>
          <w:lang w:eastAsia="zh-CN"/>
        </w:rPr>
        <w:t xml:space="preserve">Prosječna gustoća naseljenosti na području Općine </w:t>
      </w:r>
      <w:proofErr w:type="spellStart"/>
      <w:r w:rsidRPr="0014275A">
        <w:rPr>
          <w:lang w:eastAsia="zh-CN"/>
        </w:rPr>
        <w:t>Cerovlje</w:t>
      </w:r>
      <w:proofErr w:type="spellEnd"/>
      <w:r w:rsidRPr="0014275A">
        <w:rPr>
          <w:lang w:eastAsia="zh-CN"/>
        </w:rPr>
        <w:t xml:space="preserve"> iznosi 13,58 st/km</w:t>
      </w:r>
      <w:r w:rsidRPr="00261896">
        <w:rPr>
          <w:vertAlign w:val="superscript"/>
          <w:lang w:eastAsia="zh-CN"/>
        </w:rPr>
        <w:t>2</w:t>
      </w:r>
      <w:r w:rsidRPr="0014275A">
        <w:rPr>
          <w:lang w:eastAsia="zh-CN"/>
        </w:rPr>
        <w:t xml:space="preserve"> te je manja od prosjeka gustoće naseljenosti Istarske županije koja iznosi 69,41 st/km</w:t>
      </w:r>
      <w:r w:rsidRPr="00261896">
        <w:rPr>
          <w:vertAlign w:val="superscript"/>
          <w:lang w:eastAsia="zh-CN"/>
        </w:rPr>
        <w:t>2</w:t>
      </w:r>
      <w:r w:rsidRPr="0014275A">
        <w:rPr>
          <w:lang w:eastAsia="zh-CN"/>
        </w:rPr>
        <w:t xml:space="preserve"> i od prosjeka R</w:t>
      </w:r>
      <w:r>
        <w:rPr>
          <w:lang w:eastAsia="zh-CN"/>
        </w:rPr>
        <w:t xml:space="preserve">epublike </w:t>
      </w:r>
      <w:r w:rsidRPr="0014275A">
        <w:rPr>
          <w:lang w:eastAsia="zh-CN"/>
        </w:rPr>
        <w:t>H</w:t>
      </w:r>
      <w:r>
        <w:rPr>
          <w:lang w:eastAsia="zh-CN"/>
        </w:rPr>
        <w:t>rvatske</w:t>
      </w:r>
      <w:r w:rsidRPr="0014275A">
        <w:rPr>
          <w:lang w:eastAsia="zh-CN"/>
        </w:rPr>
        <w:t xml:space="preserve"> (68,41 st/km</w:t>
      </w:r>
      <w:r w:rsidRPr="00261896">
        <w:rPr>
          <w:vertAlign w:val="superscript"/>
          <w:lang w:eastAsia="zh-CN"/>
        </w:rPr>
        <w:t>2</w:t>
      </w:r>
      <w:r w:rsidRPr="0014275A">
        <w:rPr>
          <w:lang w:eastAsia="zh-CN"/>
        </w:rPr>
        <w:t>).</w:t>
      </w:r>
    </w:p>
    <w:p w14:paraId="7D28D4FA" w14:textId="77777777" w:rsidR="00F15364" w:rsidRPr="004A0080" w:rsidRDefault="00F15364" w:rsidP="00F15364">
      <w:pPr>
        <w:pStyle w:val="Naslov3"/>
      </w:pPr>
      <w:bookmarkStart w:id="140" w:name="_Toc62129466"/>
      <w:bookmarkStart w:id="141" w:name="_Toc85798483"/>
      <w:bookmarkStart w:id="142" w:name="_Toc134180477"/>
      <w:r w:rsidRPr="004A0080">
        <w:t>Materijalna i kulturna dobra te okoliš</w:t>
      </w:r>
      <w:bookmarkEnd w:id="135"/>
      <w:bookmarkEnd w:id="136"/>
      <w:bookmarkEnd w:id="137"/>
      <w:bookmarkEnd w:id="138"/>
      <w:bookmarkEnd w:id="139"/>
      <w:bookmarkEnd w:id="140"/>
      <w:bookmarkEnd w:id="141"/>
      <w:bookmarkEnd w:id="142"/>
    </w:p>
    <w:p w14:paraId="227F7A0D" w14:textId="77777777" w:rsidR="00F15364" w:rsidRPr="004A0080" w:rsidRDefault="00F15364" w:rsidP="00F15364">
      <w:pPr>
        <w:pStyle w:val="Naslov4"/>
      </w:pPr>
      <w:bookmarkStart w:id="143" w:name="_Toc526325444"/>
      <w:bookmarkStart w:id="144" w:name="_Toc19257984"/>
      <w:bookmarkStart w:id="145" w:name="_Toc26533102"/>
      <w:bookmarkStart w:id="146" w:name="_Toc62129467"/>
      <w:bookmarkStart w:id="147" w:name="_Toc85798484"/>
      <w:bookmarkStart w:id="148" w:name="_Toc134180478"/>
      <w:r w:rsidRPr="004A0080">
        <w:t>Kulturna dobra</w:t>
      </w:r>
      <w:bookmarkEnd w:id="143"/>
      <w:bookmarkEnd w:id="144"/>
      <w:bookmarkEnd w:id="145"/>
      <w:bookmarkEnd w:id="146"/>
      <w:bookmarkEnd w:id="147"/>
      <w:bookmarkEnd w:id="148"/>
      <w:r w:rsidRPr="004A0080">
        <w:t xml:space="preserve"> </w:t>
      </w:r>
    </w:p>
    <w:p w14:paraId="50D17C7D" w14:textId="77777777" w:rsidR="00D1385B" w:rsidRDefault="00117DFC" w:rsidP="00BC1349">
      <w:pPr>
        <w:spacing w:after="120" w:line="276" w:lineRule="auto"/>
        <w:rPr>
          <w:rFonts w:eastAsia="Times New Roman" w:cstheme="minorHAnsi"/>
          <w:szCs w:val="24"/>
          <w:lang w:eastAsia="hr-HR"/>
        </w:rPr>
        <w:sectPr w:rsidR="00D1385B" w:rsidSect="006C243A">
          <w:pgSz w:w="11906" w:h="16838"/>
          <w:pgMar w:top="1417" w:right="1416" w:bottom="993" w:left="1417" w:header="708" w:footer="708" w:gutter="0"/>
          <w:cols w:space="708"/>
          <w:docGrid w:linePitch="360"/>
        </w:sectPr>
      </w:pPr>
      <w:r w:rsidRPr="00D4248F">
        <w:rPr>
          <w:lang w:eastAsia="hr-HR"/>
        </w:rPr>
        <w:t>Kulturna dobra upisana u Registar kulturnih dobara Republike Hrvatske</w:t>
      </w:r>
      <w:r>
        <w:rPr>
          <w:lang w:eastAsia="hr-HR"/>
        </w:rPr>
        <w:t xml:space="preserve">, na području Općine </w:t>
      </w:r>
      <w:proofErr w:type="spellStart"/>
      <w:r w:rsidR="00CA6421">
        <w:rPr>
          <w:lang w:eastAsia="hr-HR"/>
        </w:rPr>
        <w:t>Cerovlje</w:t>
      </w:r>
      <w:proofErr w:type="spellEnd"/>
      <w:r>
        <w:rPr>
          <w:lang w:eastAsia="hr-HR"/>
        </w:rPr>
        <w:t xml:space="preserve"> navedena su u tablici u nastavku</w:t>
      </w:r>
      <w:r w:rsidR="00BC1349" w:rsidRPr="00992742">
        <w:rPr>
          <w:rFonts w:eastAsia="Times New Roman" w:cstheme="minorHAnsi"/>
          <w:szCs w:val="24"/>
          <w:lang w:eastAsia="hr-HR"/>
        </w:rPr>
        <w:t>.</w:t>
      </w:r>
    </w:p>
    <w:p w14:paraId="26479422" w14:textId="15D58754" w:rsidR="00EB6A3B" w:rsidRDefault="00EB6A3B" w:rsidP="00EB6A3B">
      <w:pPr>
        <w:pStyle w:val="Opisslike"/>
        <w:keepNext/>
        <w:spacing w:line="276" w:lineRule="auto"/>
      </w:pPr>
      <w:bookmarkStart w:id="149" w:name="_Toc68610373"/>
      <w:bookmarkStart w:id="150" w:name="_Toc71633533"/>
      <w:bookmarkStart w:id="151" w:name="_Toc90381434"/>
      <w:bookmarkStart w:id="152" w:name="_Toc134180533"/>
      <w:bookmarkStart w:id="153" w:name="_Toc66177200"/>
      <w:r>
        <w:lastRenderedPageBreak/>
        <w:t xml:space="preserve">Tablica </w:t>
      </w:r>
      <w:fldSimple w:instr=" SEQ Tablica \* ARABIC ">
        <w:r w:rsidR="007418FF">
          <w:rPr>
            <w:noProof/>
          </w:rPr>
          <w:t>7</w:t>
        </w:r>
      </w:fldSimple>
      <w:r>
        <w:t xml:space="preserve">. </w:t>
      </w:r>
      <w:r w:rsidRPr="00F87730">
        <w:t>Kulturna dobra upisana u Registar kulture RH</w:t>
      </w:r>
      <w:bookmarkEnd w:id="149"/>
      <w:bookmarkEnd w:id="150"/>
      <w:bookmarkEnd w:id="151"/>
      <w:bookmarkEnd w:id="152"/>
      <w:r w:rsidRPr="00F87730">
        <w:t xml:space="preserve"> </w:t>
      </w:r>
      <w:bookmarkEnd w:id="153"/>
    </w:p>
    <w:tbl>
      <w:tblPr>
        <w:tblStyle w:val="Reetkatablice"/>
        <w:tblW w:w="9067" w:type="dxa"/>
        <w:tblLook w:val="04A0" w:firstRow="1" w:lastRow="0" w:firstColumn="1" w:lastColumn="0" w:noHBand="0" w:noVBand="1"/>
      </w:tblPr>
      <w:tblGrid>
        <w:gridCol w:w="1555"/>
        <w:gridCol w:w="2691"/>
        <w:gridCol w:w="1276"/>
        <w:gridCol w:w="1278"/>
        <w:gridCol w:w="2267"/>
      </w:tblGrid>
      <w:tr w:rsidR="00261896" w:rsidRPr="00261896" w14:paraId="4FA007E6" w14:textId="77777777" w:rsidTr="00261896">
        <w:trPr>
          <w:trHeight w:val="541"/>
          <w:tblHeader/>
        </w:trPr>
        <w:tc>
          <w:tcPr>
            <w:tcW w:w="1555" w:type="dxa"/>
            <w:shd w:val="clear" w:color="auto" w:fill="auto"/>
            <w:vAlign w:val="center"/>
          </w:tcPr>
          <w:p w14:paraId="332F0E62" w14:textId="77777777" w:rsidR="00261896" w:rsidRPr="00261896" w:rsidRDefault="00261896" w:rsidP="00261896">
            <w:pPr>
              <w:jc w:val="center"/>
              <w:rPr>
                <w:rFonts w:asciiTheme="minorHAnsi" w:hAnsiTheme="minorHAnsi" w:cstheme="minorHAnsi"/>
                <w:b/>
                <w:bCs/>
                <w:sz w:val="20"/>
                <w:lang w:eastAsia="zh-CN"/>
              </w:rPr>
            </w:pPr>
            <w:r w:rsidRPr="00261896">
              <w:rPr>
                <w:rFonts w:asciiTheme="minorHAnsi" w:hAnsiTheme="minorHAnsi" w:cstheme="minorHAnsi"/>
                <w:b/>
                <w:bCs/>
                <w:sz w:val="20"/>
              </w:rPr>
              <w:t>REGISTARSKI BROJ</w:t>
            </w:r>
          </w:p>
        </w:tc>
        <w:tc>
          <w:tcPr>
            <w:tcW w:w="2691" w:type="dxa"/>
            <w:shd w:val="clear" w:color="auto" w:fill="auto"/>
            <w:vAlign w:val="center"/>
          </w:tcPr>
          <w:p w14:paraId="2F478405" w14:textId="77777777" w:rsidR="00261896" w:rsidRPr="00261896" w:rsidRDefault="00261896" w:rsidP="00261896">
            <w:pPr>
              <w:jc w:val="center"/>
              <w:rPr>
                <w:rFonts w:asciiTheme="minorHAnsi" w:hAnsiTheme="minorHAnsi" w:cstheme="minorHAnsi"/>
                <w:b/>
                <w:bCs/>
                <w:sz w:val="20"/>
                <w:lang w:eastAsia="zh-CN"/>
              </w:rPr>
            </w:pPr>
            <w:r w:rsidRPr="00261896">
              <w:rPr>
                <w:rFonts w:asciiTheme="minorHAnsi" w:hAnsiTheme="minorHAnsi" w:cstheme="minorHAnsi"/>
                <w:b/>
                <w:bCs/>
                <w:sz w:val="20"/>
              </w:rPr>
              <w:t>NAZIV</w:t>
            </w:r>
          </w:p>
        </w:tc>
        <w:tc>
          <w:tcPr>
            <w:tcW w:w="1276" w:type="dxa"/>
            <w:shd w:val="clear" w:color="auto" w:fill="auto"/>
            <w:vAlign w:val="center"/>
          </w:tcPr>
          <w:p w14:paraId="65A0730E" w14:textId="77777777" w:rsidR="00261896" w:rsidRPr="00261896" w:rsidRDefault="00261896" w:rsidP="00261896">
            <w:pPr>
              <w:jc w:val="center"/>
              <w:rPr>
                <w:rFonts w:asciiTheme="minorHAnsi" w:hAnsiTheme="minorHAnsi" w:cstheme="minorHAnsi"/>
                <w:b/>
                <w:bCs/>
                <w:sz w:val="20"/>
                <w:lang w:eastAsia="zh-CN"/>
              </w:rPr>
            </w:pPr>
            <w:r w:rsidRPr="00261896">
              <w:rPr>
                <w:rFonts w:asciiTheme="minorHAnsi" w:hAnsiTheme="minorHAnsi" w:cstheme="minorHAnsi"/>
                <w:b/>
                <w:bCs/>
                <w:sz w:val="20"/>
              </w:rPr>
              <w:t>LOKACIJA</w:t>
            </w:r>
          </w:p>
        </w:tc>
        <w:tc>
          <w:tcPr>
            <w:tcW w:w="1278" w:type="dxa"/>
            <w:shd w:val="clear" w:color="auto" w:fill="auto"/>
            <w:vAlign w:val="center"/>
          </w:tcPr>
          <w:p w14:paraId="576AC59D" w14:textId="77777777" w:rsidR="00261896" w:rsidRPr="00261896" w:rsidRDefault="00261896" w:rsidP="00261896">
            <w:pPr>
              <w:jc w:val="center"/>
              <w:rPr>
                <w:rFonts w:asciiTheme="minorHAnsi" w:hAnsiTheme="minorHAnsi" w:cstheme="minorHAnsi"/>
                <w:b/>
                <w:bCs/>
                <w:sz w:val="20"/>
                <w:lang w:eastAsia="zh-CN"/>
              </w:rPr>
            </w:pPr>
            <w:r w:rsidRPr="00261896">
              <w:rPr>
                <w:rFonts w:asciiTheme="minorHAnsi" w:hAnsiTheme="minorHAnsi" w:cstheme="minorHAnsi"/>
                <w:b/>
                <w:bCs/>
                <w:sz w:val="20"/>
              </w:rPr>
              <w:t>VRSTA KULTURNOG DOBRA</w:t>
            </w:r>
          </w:p>
        </w:tc>
        <w:tc>
          <w:tcPr>
            <w:tcW w:w="2267" w:type="dxa"/>
            <w:shd w:val="clear" w:color="auto" w:fill="auto"/>
            <w:vAlign w:val="center"/>
          </w:tcPr>
          <w:p w14:paraId="362BF698" w14:textId="77777777" w:rsidR="00261896" w:rsidRPr="00261896" w:rsidRDefault="00261896" w:rsidP="00261896">
            <w:pPr>
              <w:jc w:val="center"/>
              <w:rPr>
                <w:rFonts w:asciiTheme="minorHAnsi" w:hAnsiTheme="minorHAnsi" w:cstheme="minorHAnsi"/>
                <w:b/>
                <w:bCs/>
                <w:sz w:val="20"/>
                <w:lang w:eastAsia="zh-CN"/>
              </w:rPr>
            </w:pPr>
            <w:r w:rsidRPr="00261896">
              <w:rPr>
                <w:rFonts w:asciiTheme="minorHAnsi" w:hAnsiTheme="minorHAnsi" w:cstheme="minorHAnsi"/>
                <w:b/>
                <w:bCs/>
                <w:sz w:val="20"/>
                <w:lang w:eastAsia="zh-CN"/>
              </w:rPr>
              <w:t>KLASIFIKACIJA</w:t>
            </w:r>
          </w:p>
        </w:tc>
      </w:tr>
      <w:tr w:rsidR="00261896" w:rsidRPr="00261896" w14:paraId="240AB2F0" w14:textId="77777777" w:rsidTr="00261896">
        <w:trPr>
          <w:trHeight w:val="455"/>
        </w:trPr>
        <w:tc>
          <w:tcPr>
            <w:tcW w:w="1555" w:type="dxa"/>
            <w:shd w:val="clear" w:color="auto" w:fill="auto"/>
            <w:vAlign w:val="center"/>
          </w:tcPr>
          <w:p w14:paraId="495BE4DC"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Z-7362</w:t>
            </w:r>
          </w:p>
        </w:tc>
        <w:tc>
          <w:tcPr>
            <w:tcW w:w="2691" w:type="dxa"/>
            <w:shd w:val="clear" w:color="auto" w:fill="auto"/>
            <w:vAlign w:val="center"/>
          </w:tcPr>
          <w:p w14:paraId="6567B1BF"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Crkva Blažene Djevice Marije „kod Lokve“</w:t>
            </w:r>
          </w:p>
        </w:tc>
        <w:tc>
          <w:tcPr>
            <w:tcW w:w="1276" w:type="dxa"/>
            <w:shd w:val="clear" w:color="auto" w:fill="auto"/>
            <w:vAlign w:val="center"/>
          </w:tcPr>
          <w:p w14:paraId="561AE6D2" w14:textId="77777777" w:rsidR="00261896" w:rsidRPr="00261896" w:rsidRDefault="00261896" w:rsidP="00261896">
            <w:pPr>
              <w:jc w:val="center"/>
              <w:rPr>
                <w:rFonts w:asciiTheme="minorHAnsi" w:hAnsiTheme="minorHAnsi" w:cstheme="minorHAnsi"/>
                <w:sz w:val="20"/>
                <w:lang w:eastAsia="zh-CN"/>
              </w:rPr>
            </w:pPr>
            <w:proofErr w:type="spellStart"/>
            <w:r w:rsidRPr="00261896">
              <w:rPr>
                <w:rFonts w:asciiTheme="minorHAnsi" w:hAnsiTheme="minorHAnsi" w:cstheme="minorHAnsi"/>
                <w:color w:val="000000"/>
                <w:sz w:val="20"/>
              </w:rPr>
              <w:t>Gologorica</w:t>
            </w:r>
            <w:proofErr w:type="spellEnd"/>
          </w:p>
        </w:tc>
        <w:tc>
          <w:tcPr>
            <w:tcW w:w="1278" w:type="dxa"/>
            <w:shd w:val="clear" w:color="auto" w:fill="auto"/>
            <w:vAlign w:val="center"/>
          </w:tcPr>
          <w:p w14:paraId="6115D87C"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NEP (P)</w:t>
            </w:r>
          </w:p>
        </w:tc>
        <w:tc>
          <w:tcPr>
            <w:tcW w:w="2267" w:type="dxa"/>
            <w:shd w:val="clear" w:color="auto" w:fill="auto"/>
            <w:vAlign w:val="center"/>
          </w:tcPr>
          <w:p w14:paraId="1E1EF0DB"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sakralne građevine</w:t>
            </w:r>
          </w:p>
        </w:tc>
      </w:tr>
      <w:tr w:rsidR="00261896" w:rsidRPr="00261896" w14:paraId="275E01CD" w14:textId="77777777" w:rsidTr="00261896">
        <w:trPr>
          <w:trHeight w:val="455"/>
        </w:trPr>
        <w:tc>
          <w:tcPr>
            <w:tcW w:w="1555" w:type="dxa"/>
            <w:shd w:val="clear" w:color="auto" w:fill="auto"/>
            <w:vAlign w:val="center"/>
          </w:tcPr>
          <w:p w14:paraId="497F6F90"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Z-3102</w:t>
            </w:r>
          </w:p>
        </w:tc>
        <w:tc>
          <w:tcPr>
            <w:tcW w:w="2691" w:type="dxa"/>
            <w:shd w:val="clear" w:color="auto" w:fill="auto"/>
            <w:vAlign w:val="center"/>
          </w:tcPr>
          <w:p w14:paraId="38E7C101"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Srednjovjekovni kaštel sv. Martin i crkva sv. Martina</w:t>
            </w:r>
          </w:p>
        </w:tc>
        <w:tc>
          <w:tcPr>
            <w:tcW w:w="1276" w:type="dxa"/>
            <w:shd w:val="clear" w:color="auto" w:fill="auto"/>
            <w:vAlign w:val="center"/>
          </w:tcPr>
          <w:p w14:paraId="2DE4071A" w14:textId="77777777" w:rsidR="00261896" w:rsidRPr="00261896" w:rsidRDefault="00261896" w:rsidP="00261896">
            <w:pPr>
              <w:jc w:val="center"/>
              <w:rPr>
                <w:rFonts w:asciiTheme="minorHAnsi" w:hAnsiTheme="minorHAnsi" w:cstheme="minorHAnsi"/>
                <w:sz w:val="20"/>
                <w:lang w:eastAsia="zh-CN"/>
              </w:rPr>
            </w:pPr>
            <w:proofErr w:type="spellStart"/>
            <w:r w:rsidRPr="00261896">
              <w:rPr>
                <w:rFonts w:asciiTheme="minorHAnsi" w:hAnsiTheme="minorHAnsi" w:cstheme="minorHAnsi"/>
                <w:color w:val="000000"/>
                <w:sz w:val="20"/>
              </w:rPr>
              <w:t>Fućki</w:t>
            </w:r>
            <w:proofErr w:type="spellEnd"/>
          </w:p>
        </w:tc>
        <w:tc>
          <w:tcPr>
            <w:tcW w:w="1278" w:type="dxa"/>
            <w:shd w:val="clear" w:color="auto" w:fill="auto"/>
            <w:vAlign w:val="center"/>
          </w:tcPr>
          <w:p w14:paraId="1FF12BB7"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NEP (P)</w:t>
            </w:r>
          </w:p>
        </w:tc>
        <w:tc>
          <w:tcPr>
            <w:tcW w:w="2267" w:type="dxa"/>
            <w:shd w:val="clear" w:color="auto" w:fill="auto"/>
            <w:vAlign w:val="center"/>
          </w:tcPr>
          <w:p w14:paraId="0226D8F6"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vojne i obrambene građevine</w:t>
            </w:r>
          </w:p>
        </w:tc>
      </w:tr>
      <w:tr w:rsidR="00261896" w:rsidRPr="00261896" w14:paraId="52F386FE" w14:textId="77777777" w:rsidTr="00261896">
        <w:trPr>
          <w:trHeight w:val="455"/>
        </w:trPr>
        <w:tc>
          <w:tcPr>
            <w:tcW w:w="1555" w:type="dxa"/>
            <w:shd w:val="clear" w:color="auto" w:fill="auto"/>
            <w:vAlign w:val="center"/>
          </w:tcPr>
          <w:p w14:paraId="5C77E44C"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Z-2477</w:t>
            </w:r>
          </w:p>
        </w:tc>
        <w:tc>
          <w:tcPr>
            <w:tcW w:w="2691" w:type="dxa"/>
            <w:shd w:val="clear" w:color="auto" w:fill="auto"/>
            <w:vAlign w:val="center"/>
          </w:tcPr>
          <w:p w14:paraId="7E7E2BBF"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Crkva sv. Petra i Pavla</w:t>
            </w:r>
          </w:p>
        </w:tc>
        <w:tc>
          <w:tcPr>
            <w:tcW w:w="1276" w:type="dxa"/>
            <w:shd w:val="clear" w:color="auto" w:fill="auto"/>
            <w:vAlign w:val="center"/>
          </w:tcPr>
          <w:p w14:paraId="49612D0E" w14:textId="77777777" w:rsidR="00261896" w:rsidRPr="00261896" w:rsidRDefault="00261896" w:rsidP="00261896">
            <w:pPr>
              <w:jc w:val="center"/>
              <w:rPr>
                <w:rFonts w:asciiTheme="minorHAnsi" w:hAnsiTheme="minorHAnsi" w:cstheme="minorHAnsi"/>
                <w:sz w:val="20"/>
                <w:lang w:eastAsia="zh-CN"/>
              </w:rPr>
            </w:pPr>
            <w:proofErr w:type="spellStart"/>
            <w:r w:rsidRPr="00261896">
              <w:rPr>
                <w:rFonts w:asciiTheme="minorHAnsi" w:hAnsiTheme="minorHAnsi" w:cstheme="minorHAnsi"/>
                <w:color w:val="000000"/>
                <w:sz w:val="20"/>
              </w:rPr>
              <w:t>Gologorica</w:t>
            </w:r>
            <w:proofErr w:type="spellEnd"/>
          </w:p>
        </w:tc>
        <w:tc>
          <w:tcPr>
            <w:tcW w:w="1278" w:type="dxa"/>
            <w:shd w:val="clear" w:color="auto" w:fill="auto"/>
            <w:vAlign w:val="center"/>
          </w:tcPr>
          <w:p w14:paraId="300A56DE"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NEP (P)</w:t>
            </w:r>
          </w:p>
        </w:tc>
        <w:tc>
          <w:tcPr>
            <w:tcW w:w="2267" w:type="dxa"/>
            <w:shd w:val="clear" w:color="auto" w:fill="auto"/>
            <w:vAlign w:val="center"/>
          </w:tcPr>
          <w:p w14:paraId="17B341E4"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sakralne građevine</w:t>
            </w:r>
          </w:p>
        </w:tc>
      </w:tr>
      <w:tr w:rsidR="00261896" w:rsidRPr="00261896" w14:paraId="51F76AD4" w14:textId="77777777" w:rsidTr="00261896">
        <w:trPr>
          <w:trHeight w:val="455"/>
        </w:trPr>
        <w:tc>
          <w:tcPr>
            <w:tcW w:w="1555" w:type="dxa"/>
            <w:shd w:val="clear" w:color="auto" w:fill="auto"/>
            <w:vAlign w:val="center"/>
          </w:tcPr>
          <w:p w14:paraId="638E9CD5"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Z-875</w:t>
            </w:r>
          </w:p>
        </w:tc>
        <w:tc>
          <w:tcPr>
            <w:tcW w:w="2691" w:type="dxa"/>
            <w:shd w:val="clear" w:color="auto" w:fill="auto"/>
            <w:vAlign w:val="center"/>
          </w:tcPr>
          <w:p w14:paraId="71237A0F"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Ladanjski sklop Belaj</w:t>
            </w:r>
          </w:p>
        </w:tc>
        <w:tc>
          <w:tcPr>
            <w:tcW w:w="1276" w:type="dxa"/>
            <w:shd w:val="clear" w:color="auto" w:fill="auto"/>
            <w:vAlign w:val="center"/>
          </w:tcPr>
          <w:p w14:paraId="790E73C1"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Belaj 20</w:t>
            </w:r>
          </w:p>
        </w:tc>
        <w:tc>
          <w:tcPr>
            <w:tcW w:w="1278" w:type="dxa"/>
            <w:shd w:val="clear" w:color="auto" w:fill="auto"/>
            <w:vAlign w:val="center"/>
          </w:tcPr>
          <w:p w14:paraId="3A7B98F1"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NEP (P)</w:t>
            </w:r>
          </w:p>
        </w:tc>
        <w:tc>
          <w:tcPr>
            <w:tcW w:w="2267" w:type="dxa"/>
            <w:shd w:val="clear" w:color="auto" w:fill="auto"/>
            <w:vAlign w:val="center"/>
          </w:tcPr>
          <w:p w14:paraId="32A729B2"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stambene građevine</w:t>
            </w:r>
          </w:p>
        </w:tc>
      </w:tr>
      <w:tr w:rsidR="00261896" w:rsidRPr="00261896" w14:paraId="069F9675" w14:textId="77777777" w:rsidTr="00261896">
        <w:trPr>
          <w:trHeight w:val="455"/>
        </w:trPr>
        <w:tc>
          <w:tcPr>
            <w:tcW w:w="1555" w:type="dxa"/>
            <w:shd w:val="clear" w:color="auto" w:fill="auto"/>
            <w:vAlign w:val="center"/>
          </w:tcPr>
          <w:p w14:paraId="1BCA26B4"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Z-582</w:t>
            </w:r>
          </w:p>
        </w:tc>
        <w:tc>
          <w:tcPr>
            <w:tcW w:w="2691" w:type="dxa"/>
            <w:shd w:val="clear" w:color="auto" w:fill="auto"/>
            <w:vAlign w:val="center"/>
          </w:tcPr>
          <w:p w14:paraId="353B7925"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Crkva sv. Vida</w:t>
            </w:r>
          </w:p>
        </w:tc>
        <w:tc>
          <w:tcPr>
            <w:tcW w:w="1276" w:type="dxa"/>
            <w:shd w:val="clear" w:color="auto" w:fill="auto"/>
            <w:vAlign w:val="center"/>
          </w:tcPr>
          <w:p w14:paraId="45A34B4B" w14:textId="77777777" w:rsidR="00261896" w:rsidRPr="00261896" w:rsidRDefault="00261896" w:rsidP="00261896">
            <w:pPr>
              <w:jc w:val="center"/>
              <w:rPr>
                <w:rFonts w:asciiTheme="minorHAnsi" w:hAnsiTheme="minorHAnsi" w:cstheme="minorHAnsi"/>
                <w:sz w:val="20"/>
                <w:lang w:eastAsia="zh-CN"/>
              </w:rPr>
            </w:pPr>
            <w:proofErr w:type="spellStart"/>
            <w:r w:rsidRPr="00261896">
              <w:rPr>
                <w:rFonts w:asciiTheme="minorHAnsi" w:hAnsiTheme="minorHAnsi" w:cstheme="minorHAnsi"/>
                <w:sz w:val="20"/>
                <w:lang w:eastAsia="zh-CN"/>
              </w:rPr>
              <w:t>Cerovlje</w:t>
            </w:r>
            <w:proofErr w:type="spellEnd"/>
          </w:p>
        </w:tc>
        <w:tc>
          <w:tcPr>
            <w:tcW w:w="1278" w:type="dxa"/>
            <w:shd w:val="clear" w:color="auto" w:fill="auto"/>
            <w:vAlign w:val="center"/>
          </w:tcPr>
          <w:p w14:paraId="248C67B2"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NEP (P)</w:t>
            </w:r>
          </w:p>
        </w:tc>
        <w:tc>
          <w:tcPr>
            <w:tcW w:w="2267" w:type="dxa"/>
            <w:shd w:val="clear" w:color="auto" w:fill="auto"/>
            <w:vAlign w:val="center"/>
          </w:tcPr>
          <w:p w14:paraId="3972DD46"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sakralne građevine</w:t>
            </w:r>
          </w:p>
        </w:tc>
      </w:tr>
      <w:tr w:rsidR="00261896" w:rsidRPr="00261896" w14:paraId="47DC6AC0" w14:textId="77777777" w:rsidTr="00261896">
        <w:trPr>
          <w:trHeight w:val="455"/>
        </w:trPr>
        <w:tc>
          <w:tcPr>
            <w:tcW w:w="1555" w:type="dxa"/>
            <w:shd w:val="clear" w:color="auto" w:fill="auto"/>
            <w:vAlign w:val="center"/>
          </w:tcPr>
          <w:p w14:paraId="335BB9AE"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Z-574</w:t>
            </w:r>
          </w:p>
        </w:tc>
        <w:tc>
          <w:tcPr>
            <w:tcW w:w="2691" w:type="dxa"/>
            <w:shd w:val="clear" w:color="auto" w:fill="auto"/>
            <w:vAlign w:val="center"/>
          </w:tcPr>
          <w:p w14:paraId="60EF245F"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Crkva sv. Roka</w:t>
            </w:r>
          </w:p>
        </w:tc>
        <w:tc>
          <w:tcPr>
            <w:tcW w:w="1276" w:type="dxa"/>
            <w:shd w:val="clear" w:color="auto" w:fill="auto"/>
            <w:vAlign w:val="center"/>
          </w:tcPr>
          <w:p w14:paraId="51533A62" w14:textId="77777777" w:rsidR="00261896" w:rsidRPr="00261896" w:rsidRDefault="00261896" w:rsidP="00261896">
            <w:pPr>
              <w:jc w:val="center"/>
              <w:rPr>
                <w:rFonts w:asciiTheme="minorHAnsi" w:hAnsiTheme="minorHAnsi" w:cstheme="minorHAnsi"/>
                <w:sz w:val="20"/>
                <w:lang w:eastAsia="zh-CN"/>
              </w:rPr>
            </w:pPr>
            <w:proofErr w:type="spellStart"/>
            <w:r w:rsidRPr="00261896">
              <w:rPr>
                <w:rFonts w:asciiTheme="minorHAnsi" w:hAnsiTheme="minorHAnsi" w:cstheme="minorHAnsi"/>
                <w:color w:val="000000"/>
                <w:sz w:val="20"/>
              </w:rPr>
              <w:t>Draguć</w:t>
            </w:r>
            <w:proofErr w:type="spellEnd"/>
          </w:p>
        </w:tc>
        <w:tc>
          <w:tcPr>
            <w:tcW w:w="1278" w:type="dxa"/>
            <w:shd w:val="clear" w:color="auto" w:fill="auto"/>
            <w:vAlign w:val="center"/>
          </w:tcPr>
          <w:p w14:paraId="00F3B4B2"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NEP (P)</w:t>
            </w:r>
          </w:p>
        </w:tc>
        <w:tc>
          <w:tcPr>
            <w:tcW w:w="2267" w:type="dxa"/>
            <w:shd w:val="clear" w:color="auto" w:fill="auto"/>
            <w:vAlign w:val="center"/>
          </w:tcPr>
          <w:p w14:paraId="2067C424"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sakralne građevine</w:t>
            </w:r>
          </w:p>
        </w:tc>
      </w:tr>
      <w:tr w:rsidR="00261896" w:rsidRPr="00261896" w14:paraId="4A9BEA42" w14:textId="77777777" w:rsidTr="00261896">
        <w:trPr>
          <w:trHeight w:val="455"/>
        </w:trPr>
        <w:tc>
          <w:tcPr>
            <w:tcW w:w="1555" w:type="dxa"/>
            <w:shd w:val="clear" w:color="auto" w:fill="auto"/>
            <w:vAlign w:val="center"/>
          </w:tcPr>
          <w:p w14:paraId="6DF82CA3"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Z-573</w:t>
            </w:r>
          </w:p>
        </w:tc>
        <w:tc>
          <w:tcPr>
            <w:tcW w:w="2691" w:type="dxa"/>
            <w:shd w:val="clear" w:color="auto" w:fill="auto"/>
            <w:vAlign w:val="center"/>
          </w:tcPr>
          <w:p w14:paraId="64D56C7D"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Crkva sv. Elizeja</w:t>
            </w:r>
          </w:p>
        </w:tc>
        <w:tc>
          <w:tcPr>
            <w:tcW w:w="1276" w:type="dxa"/>
            <w:shd w:val="clear" w:color="auto" w:fill="auto"/>
            <w:vAlign w:val="center"/>
          </w:tcPr>
          <w:p w14:paraId="6AAFDA3D" w14:textId="77777777" w:rsidR="00261896" w:rsidRPr="00261896" w:rsidRDefault="00261896" w:rsidP="00261896">
            <w:pPr>
              <w:jc w:val="center"/>
              <w:rPr>
                <w:rFonts w:asciiTheme="minorHAnsi" w:hAnsiTheme="minorHAnsi" w:cstheme="minorHAnsi"/>
                <w:sz w:val="20"/>
                <w:lang w:eastAsia="zh-CN"/>
              </w:rPr>
            </w:pPr>
            <w:proofErr w:type="spellStart"/>
            <w:r w:rsidRPr="00261896">
              <w:rPr>
                <w:rFonts w:asciiTheme="minorHAnsi" w:hAnsiTheme="minorHAnsi" w:cstheme="minorHAnsi"/>
                <w:color w:val="000000"/>
                <w:sz w:val="20"/>
              </w:rPr>
              <w:t>Draguć</w:t>
            </w:r>
            <w:proofErr w:type="spellEnd"/>
          </w:p>
        </w:tc>
        <w:tc>
          <w:tcPr>
            <w:tcW w:w="1278" w:type="dxa"/>
            <w:shd w:val="clear" w:color="auto" w:fill="auto"/>
            <w:vAlign w:val="center"/>
          </w:tcPr>
          <w:p w14:paraId="77544666"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NEP (P)</w:t>
            </w:r>
          </w:p>
        </w:tc>
        <w:tc>
          <w:tcPr>
            <w:tcW w:w="2267" w:type="dxa"/>
            <w:shd w:val="clear" w:color="auto" w:fill="auto"/>
            <w:vAlign w:val="center"/>
          </w:tcPr>
          <w:p w14:paraId="771DBB00"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sakralne građevine</w:t>
            </w:r>
          </w:p>
        </w:tc>
      </w:tr>
      <w:tr w:rsidR="00261896" w:rsidRPr="00261896" w14:paraId="6A785D1C" w14:textId="77777777" w:rsidTr="00261896">
        <w:trPr>
          <w:trHeight w:val="455"/>
        </w:trPr>
        <w:tc>
          <w:tcPr>
            <w:tcW w:w="1555" w:type="dxa"/>
            <w:shd w:val="clear" w:color="auto" w:fill="auto"/>
            <w:vAlign w:val="center"/>
          </w:tcPr>
          <w:p w14:paraId="5A76B82C"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RRI-0048-1962.</w:t>
            </w:r>
          </w:p>
        </w:tc>
        <w:tc>
          <w:tcPr>
            <w:tcW w:w="2691" w:type="dxa"/>
            <w:shd w:val="clear" w:color="auto" w:fill="auto"/>
            <w:vAlign w:val="center"/>
          </w:tcPr>
          <w:p w14:paraId="178453CB"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 xml:space="preserve">Kulturno-povijesna cjelina naselja </w:t>
            </w:r>
            <w:proofErr w:type="spellStart"/>
            <w:r w:rsidRPr="00261896">
              <w:rPr>
                <w:rFonts w:asciiTheme="minorHAnsi" w:hAnsiTheme="minorHAnsi" w:cstheme="minorHAnsi"/>
                <w:color w:val="000000"/>
                <w:sz w:val="20"/>
              </w:rPr>
              <w:t>Draguć</w:t>
            </w:r>
            <w:proofErr w:type="spellEnd"/>
          </w:p>
        </w:tc>
        <w:tc>
          <w:tcPr>
            <w:tcW w:w="1276" w:type="dxa"/>
            <w:shd w:val="clear" w:color="auto" w:fill="auto"/>
            <w:vAlign w:val="center"/>
          </w:tcPr>
          <w:p w14:paraId="4A8F4420" w14:textId="77777777" w:rsidR="00261896" w:rsidRPr="00261896" w:rsidRDefault="00261896" w:rsidP="00261896">
            <w:pPr>
              <w:jc w:val="center"/>
              <w:rPr>
                <w:rFonts w:asciiTheme="minorHAnsi" w:hAnsiTheme="minorHAnsi" w:cstheme="minorHAnsi"/>
                <w:sz w:val="20"/>
                <w:lang w:eastAsia="zh-CN"/>
              </w:rPr>
            </w:pPr>
            <w:proofErr w:type="spellStart"/>
            <w:r w:rsidRPr="00261896">
              <w:rPr>
                <w:rFonts w:asciiTheme="minorHAnsi" w:hAnsiTheme="minorHAnsi" w:cstheme="minorHAnsi"/>
                <w:sz w:val="20"/>
                <w:lang w:eastAsia="zh-CN"/>
              </w:rPr>
              <w:t>Cerovlje</w:t>
            </w:r>
            <w:proofErr w:type="spellEnd"/>
          </w:p>
        </w:tc>
        <w:tc>
          <w:tcPr>
            <w:tcW w:w="1278" w:type="dxa"/>
            <w:shd w:val="clear" w:color="auto" w:fill="auto"/>
            <w:vAlign w:val="center"/>
          </w:tcPr>
          <w:p w14:paraId="75354DFF"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NEP (C)</w:t>
            </w:r>
          </w:p>
        </w:tc>
        <w:tc>
          <w:tcPr>
            <w:tcW w:w="2267" w:type="dxa"/>
            <w:shd w:val="clear" w:color="auto" w:fill="auto"/>
            <w:vAlign w:val="center"/>
          </w:tcPr>
          <w:p w14:paraId="18FE2FB1"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urbana cjelina</w:t>
            </w:r>
          </w:p>
        </w:tc>
      </w:tr>
      <w:tr w:rsidR="00261896" w:rsidRPr="00261896" w14:paraId="1702D95B" w14:textId="77777777" w:rsidTr="00261896">
        <w:trPr>
          <w:trHeight w:val="455"/>
        </w:trPr>
        <w:tc>
          <w:tcPr>
            <w:tcW w:w="1555" w:type="dxa"/>
            <w:shd w:val="clear" w:color="auto" w:fill="auto"/>
            <w:vAlign w:val="center"/>
          </w:tcPr>
          <w:p w14:paraId="2698E3C6"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P-6217</w:t>
            </w:r>
          </w:p>
        </w:tc>
        <w:tc>
          <w:tcPr>
            <w:tcW w:w="2691" w:type="dxa"/>
            <w:shd w:val="clear" w:color="auto" w:fill="auto"/>
            <w:vAlign w:val="center"/>
          </w:tcPr>
          <w:p w14:paraId="5266EC49"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Kaštel i crkva Uznesenja Blažene Djevice Marije u Pazu</w:t>
            </w:r>
          </w:p>
        </w:tc>
        <w:tc>
          <w:tcPr>
            <w:tcW w:w="1276" w:type="dxa"/>
            <w:shd w:val="clear" w:color="auto" w:fill="auto"/>
            <w:vAlign w:val="center"/>
          </w:tcPr>
          <w:p w14:paraId="51837FB0"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Paz</w:t>
            </w:r>
          </w:p>
        </w:tc>
        <w:tc>
          <w:tcPr>
            <w:tcW w:w="1278" w:type="dxa"/>
            <w:shd w:val="clear" w:color="auto" w:fill="auto"/>
            <w:vAlign w:val="center"/>
          </w:tcPr>
          <w:p w14:paraId="3CC6749B"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NEP (P)</w:t>
            </w:r>
          </w:p>
        </w:tc>
        <w:tc>
          <w:tcPr>
            <w:tcW w:w="2267" w:type="dxa"/>
            <w:shd w:val="clear" w:color="auto" w:fill="auto"/>
            <w:vAlign w:val="center"/>
          </w:tcPr>
          <w:p w14:paraId="247426D7" w14:textId="77777777" w:rsidR="00261896" w:rsidRPr="00261896" w:rsidRDefault="00261896" w:rsidP="00261896">
            <w:pPr>
              <w:jc w:val="center"/>
              <w:rPr>
                <w:rFonts w:asciiTheme="minorHAnsi" w:hAnsiTheme="minorHAnsi" w:cstheme="minorHAnsi"/>
                <w:sz w:val="20"/>
                <w:lang w:eastAsia="zh-CN"/>
              </w:rPr>
            </w:pPr>
            <w:r w:rsidRPr="00261896">
              <w:rPr>
                <w:rFonts w:asciiTheme="minorHAnsi" w:hAnsiTheme="minorHAnsi" w:cstheme="minorHAnsi"/>
                <w:color w:val="000000"/>
                <w:sz w:val="20"/>
              </w:rPr>
              <w:t>vojne i obrambene građevine</w:t>
            </w:r>
          </w:p>
        </w:tc>
      </w:tr>
    </w:tbl>
    <w:p w14:paraId="240A7E6D" w14:textId="16426403" w:rsidR="00EB6A3B" w:rsidRDefault="00EB6A3B" w:rsidP="00EB6A3B">
      <w:pPr>
        <w:spacing w:after="120"/>
        <w:jc w:val="center"/>
        <w:rPr>
          <w:bCs/>
          <w:sz w:val="20"/>
          <w:szCs w:val="20"/>
          <w:lang w:eastAsia="zh-CN"/>
        </w:rPr>
      </w:pPr>
      <w:r w:rsidRPr="00F87730">
        <w:rPr>
          <w:bCs/>
          <w:sz w:val="20"/>
          <w:szCs w:val="20"/>
          <w:lang w:eastAsia="zh-CN"/>
        </w:rPr>
        <w:t xml:space="preserve">Izvor: </w:t>
      </w:r>
      <w:r w:rsidR="00117DFC" w:rsidRPr="00117DFC">
        <w:rPr>
          <w:bCs/>
          <w:sz w:val="20"/>
          <w:szCs w:val="20"/>
          <w:lang w:eastAsia="zh-CN"/>
        </w:rPr>
        <w:t>Ministarstvo kulture i medija Republike Hrvatske</w:t>
      </w:r>
    </w:p>
    <w:p w14:paraId="2BD0A9B7" w14:textId="65BF6BA1" w:rsidR="00F15364" w:rsidRPr="007F4886" w:rsidRDefault="00EB6A3B" w:rsidP="00F15364">
      <w:pPr>
        <w:pStyle w:val="Naslov4"/>
      </w:pPr>
      <w:bookmarkStart w:id="154" w:name="_Toc526325445"/>
      <w:bookmarkStart w:id="155" w:name="_Toc19257985"/>
      <w:bookmarkStart w:id="156" w:name="_Toc26533103"/>
      <w:bookmarkStart w:id="157" w:name="_Toc62129468"/>
      <w:bookmarkStart w:id="158" w:name="_Toc85798485"/>
      <w:bookmarkStart w:id="159" w:name="_Toc134180479"/>
      <w:r w:rsidRPr="007F4886">
        <w:t>Zaštićena područja prirode, šumske površine</w:t>
      </w:r>
      <w:bookmarkEnd w:id="154"/>
      <w:bookmarkEnd w:id="155"/>
      <w:bookmarkEnd w:id="156"/>
      <w:bookmarkEnd w:id="157"/>
      <w:bookmarkEnd w:id="158"/>
      <w:bookmarkEnd w:id="159"/>
      <w:r w:rsidR="00F15364" w:rsidRPr="007F4886">
        <w:t xml:space="preserve"> </w:t>
      </w:r>
    </w:p>
    <w:p w14:paraId="09DEAF02" w14:textId="77777777" w:rsidR="00261896" w:rsidRDefault="00261896" w:rsidP="004B349D">
      <w:pPr>
        <w:pStyle w:val="Odlomakpopisa10"/>
      </w:pPr>
      <w:bookmarkStart w:id="160" w:name="_Toc526325446"/>
      <w:bookmarkStart w:id="161" w:name="_Toc19257986"/>
      <w:bookmarkStart w:id="162" w:name="_Toc26533104"/>
      <w:r w:rsidRPr="00FE54DD">
        <w:t xml:space="preserve">Na području Općine </w:t>
      </w:r>
      <w:proofErr w:type="spellStart"/>
      <w:r w:rsidRPr="00FE54DD">
        <w:t>Cerovlje</w:t>
      </w:r>
      <w:proofErr w:type="spellEnd"/>
      <w:r w:rsidRPr="00FE54DD">
        <w:t xml:space="preserve"> nema zaštićenih dijelova prirodne baštine (nacionalni parkovi, parkovi prirode i sl.). </w:t>
      </w:r>
    </w:p>
    <w:p w14:paraId="3EECA52F" w14:textId="77777777" w:rsidR="00261896" w:rsidRDefault="00261896" w:rsidP="004B349D">
      <w:pPr>
        <w:pStyle w:val="Odlomakpopisa10"/>
      </w:pPr>
      <w:r w:rsidRPr="00F16EB0">
        <w:t>Sukladno Uredbi o ekološkoj mreži i nadležnostima javnih ustanova za upravljanje područjima ekološke mreže („Narodne novine“, broj 80/19), na području</w:t>
      </w:r>
      <w:r>
        <w:t xml:space="preserve"> Općine </w:t>
      </w:r>
      <w:proofErr w:type="spellStart"/>
      <w:r>
        <w:t>Cerovlje</w:t>
      </w:r>
      <w:proofErr w:type="spellEnd"/>
      <w:r>
        <w:t xml:space="preserve"> nalaze se </w:t>
      </w:r>
      <w:r w:rsidRPr="00000948">
        <w:t>područja očuvanja značajna za vrste i stanišne tipove (POVS):</w:t>
      </w:r>
    </w:p>
    <w:p w14:paraId="1789E487" w14:textId="77777777" w:rsidR="00261896" w:rsidRPr="00FE54DD" w:rsidRDefault="00261896" w:rsidP="00261896">
      <w:pPr>
        <w:pStyle w:val="Odlomakpopisa"/>
        <w:numPr>
          <w:ilvl w:val="1"/>
          <w:numId w:val="114"/>
        </w:numPr>
        <w:spacing w:after="0"/>
        <w:contextualSpacing w:val="0"/>
        <w:rPr>
          <w:szCs w:val="24"/>
          <w:lang w:eastAsia="zh-CN"/>
        </w:rPr>
      </w:pPr>
      <w:r w:rsidRPr="00FE54DD">
        <w:rPr>
          <w:lang w:eastAsia="zh-CN"/>
        </w:rPr>
        <w:t>HR2000619</w:t>
      </w:r>
      <w:r>
        <w:rPr>
          <w:lang w:eastAsia="zh-CN"/>
        </w:rPr>
        <w:t xml:space="preserve"> – M</w:t>
      </w:r>
      <w:r w:rsidRPr="00FE54DD">
        <w:rPr>
          <w:lang w:eastAsia="zh-CN"/>
        </w:rPr>
        <w:t xml:space="preserve">irna </w:t>
      </w:r>
      <w:proofErr w:type="spellStart"/>
      <w:r w:rsidRPr="00FE54DD">
        <w:rPr>
          <w:lang w:eastAsia="zh-CN"/>
        </w:rPr>
        <w:t>i</w:t>
      </w:r>
      <w:proofErr w:type="spellEnd"/>
      <w:r w:rsidRPr="00FE54DD">
        <w:rPr>
          <w:lang w:eastAsia="zh-CN"/>
        </w:rPr>
        <w:t xml:space="preserve"> </w:t>
      </w:r>
      <w:proofErr w:type="spellStart"/>
      <w:r w:rsidRPr="00FE54DD">
        <w:rPr>
          <w:lang w:eastAsia="zh-CN"/>
        </w:rPr>
        <w:t>šire</w:t>
      </w:r>
      <w:proofErr w:type="spellEnd"/>
      <w:r w:rsidRPr="00FE54DD">
        <w:rPr>
          <w:lang w:eastAsia="zh-CN"/>
        </w:rPr>
        <w:t xml:space="preserve"> </w:t>
      </w:r>
      <w:proofErr w:type="spellStart"/>
      <w:r w:rsidRPr="00FE54DD">
        <w:rPr>
          <w:lang w:eastAsia="zh-CN"/>
        </w:rPr>
        <w:t>područje</w:t>
      </w:r>
      <w:proofErr w:type="spellEnd"/>
      <w:r w:rsidRPr="00FE54DD">
        <w:rPr>
          <w:lang w:eastAsia="zh-CN"/>
        </w:rPr>
        <w:t xml:space="preserve"> </w:t>
      </w:r>
      <w:proofErr w:type="spellStart"/>
      <w:r w:rsidRPr="00FE54DD">
        <w:rPr>
          <w:lang w:eastAsia="zh-CN"/>
        </w:rPr>
        <w:t>Butonige</w:t>
      </w:r>
      <w:proofErr w:type="spellEnd"/>
      <w:r>
        <w:rPr>
          <w:lang w:eastAsia="zh-CN"/>
        </w:rPr>
        <w:t>,</w:t>
      </w:r>
    </w:p>
    <w:p w14:paraId="2010CA77" w14:textId="77777777" w:rsidR="00261896" w:rsidRPr="00FE54DD" w:rsidRDefault="00261896" w:rsidP="00261896">
      <w:pPr>
        <w:pStyle w:val="Odlomakpopisa"/>
        <w:numPr>
          <w:ilvl w:val="1"/>
          <w:numId w:val="114"/>
        </w:numPr>
        <w:spacing w:after="0"/>
        <w:contextualSpacing w:val="0"/>
        <w:rPr>
          <w:szCs w:val="24"/>
          <w:lang w:eastAsia="zh-CN"/>
        </w:rPr>
      </w:pPr>
      <w:r w:rsidRPr="00FE54DD">
        <w:rPr>
          <w:lang w:eastAsia="zh-CN"/>
        </w:rPr>
        <w:t>HR2001016</w:t>
      </w:r>
      <w:r>
        <w:rPr>
          <w:lang w:eastAsia="zh-CN"/>
        </w:rPr>
        <w:t xml:space="preserve"> – </w:t>
      </w:r>
      <w:proofErr w:type="spellStart"/>
      <w:r>
        <w:rPr>
          <w:lang w:eastAsia="zh-CN"/>
        </w:rPr>
        <w:t>Kotli</w:t>
      </w:r>
      <w:proofErr w:type="spellEnd"/>
      <w:r>
        <w:rPr>
          <w:lang w:eastAsia="zh-CN"/>
        </w:rPr>
        <w:t xml:space="preserve">, </w:t>
      </w:r>
    </w:p>
    <w:p w14:paraId="3F33EC48" w14:textId="77777777" w:rsidR="00261896" w:rsidRDefault="00261896" w:rsidP="00261896">
      <w:pPr>
        <w:pStyle w:val="Odlomakpopisa"/>
        <w:numPr>
          <w:ilvl w:val="1"/>
          <w:numId w:val="114"/>
        </w:numPr>
        <w:spacing w:after="0"/>
        <w:contextualSpacing w:val="0"/>
        <w:rPr>
          <w:szCs w:val="24"/>
          <w:lang w:eastAsia="zh-CN"/>
        </w:rPr>
      </w:pPr>
      <w:r w:rsidRPr="00FE54DD">
        <w:rPr>
          <w:szCs w:val="24"/>
          <w:lang w:eastAsia="zh-CN"/>
        </w:rPr>
        <w:t>HR2001017</w:t>
      </w:r>
      <w:r>
        <w:rPr>
          <w:szCs w:val="24"/>
          <w:lang w:eastAsia="zh-CN"/>
        </w:rPr>
        <w:t xml:space="preserve"> – Lipa, </w:t>
      </w:r>
    </w:p>
    <w:p w14:paraId="45FC50B6" w14:textId="77777777" w:rsidR="00261896" w:rsidRPr="00FE54DD" w:rsidRDefault="00261896" w:rsidP="00261896">
      <w:pPr>
        <w:pStyle w:val="Odlomakpopisa"/>
        <w:numPr>
          <w:ilvl w:val="1"/>
          <w:numId w:val="114"/>
        </w:numPr>
        <w:spacing w:after="0"/>
        <w:contextualSpacing w:val="0"/>
        <w:rPr>
          <w:szCs w:val="24"/>
          <w:lang w:eastAsia="zh-CN"/>
        </w:rPr>
      </w:pPr>
      <w:r w:rsidRPr="005F4320">
        <w:rPr>
          <w:lang w:eastAsia="zh-CN"/>
        </w:rPr>
        <w:t xml:space="preserve">HR2001215 </w:t>
      </w:r>
      <w:r>
        <w:rPr>
          <w:lang w:eastAsia="zh-CN"/>
        </w:rPr>
        <w:t>–</w:t>
      </w:r>
      <w:r w:rsidRPr="005F4320">
        <w:rPr>
          <w:lang w:eastAsia="zh-CN"/>
        </w:rPr>
        <w:t xml:space="preserve"> </w:t>
      </w:r>
      <w:proofErr w:type="spellStart"/>
      <w:r w:rsidRPr="005F4320">
        <w:rPr>
          <w:lang w:eastAsia="zh-CN"/>
        </w:rPr>
        <w:t>Boljunsko</w:t>
      </w:r>
      <w:proofErr w:type="spellEnd"/>
      <w:r>
        <w:rPr>
          <w:lang w:eastAsia="zh-CN"/>
        </w:rPr>
        <w:t xml:space="preserve"> </w:t>
      </w:r>
      <w:r w:rsidRPr="005F4320">
        <w:rPr>
          <w:lang w:eastAsia="zh-CN"/>
        </w:rPr>
        <w:t>polje</w:t>
      </w:r>
      <w:r>
        <w:rPr>
          <w:lang w:eastAsia="zh-CN"/>
        </w:rPr>
        <w:t>,</w:t>
      </w:r>
    </w:p>
    <w:p w14:paraId="7BB125B0" w14:textId="77777777" w:rsidR="00261896" w:rsidRPr="00D1385B" w:rsidRDefault="00261896" w:rsidP="00C13E3C">
      <w:pPr>
        <w:pStyle w:val="Odlomakpopisa"/>
        <w:numPr>
          <w:ilvl w:val="1"/>
          <w:numId w:val="114"/>
        </w:numPr>
        <w:spacing w:after="120"/>
        <w:contextualSpacing w:val="0"/>
        <w:rPr>
          <w:szCs w:val="24"/>
          <w:lang w:eastAsia="zh-CN"/>
        </w:rPr>
      </w:pPr>
      <w:r w:rsidRPr="00FE54DD">
        <w:rPr>
          <w:lang w:eastAsia="zh-CN"/>
        </w:rPr>
        <w:t>HR2001493</w:t>
      </w:r>
      <w:r>
        <w:rPr>
          <w:lang w:eastAsia="zh-CN"/>
        </w:rPr>
        <w:t xml:space="preserve"> – </w:t>
      </w:r>
      <w:proofErr w:type="spellStart"/>
      <w:r>
        <w:rPr>
          <w:lang w:eastAsia="zh-CN"/>
        </w:rPr>
        <w:t>P</w:t>
      </w:r>
      <w:r w:rsidRPr="00FE54DD">
        <w:rPr>
          <w:lang w:eastAsia="zh-CN"/>
        </w:rPr>
        <w:t>iskovica</w:t>
      </w:r>
      <w:proofErr w:type="spellEnd"/>
      <w:r w:rsidRPr="00FE54DD">
        <w:rPr>
          <w:lang w:eastAsia="zh-CN"/>
        </w:rPr>
        <w:t xml:space="preserve"> </w:t>
      </w:r>
      <w:proofErr w:type="spellStart"/>
      <w:r w:rsidRPr="00FE54DD">
        <w:rPr>
          <w:lang w:eastAsia="zh-CN"/>
        </w:rPr>
        <w:t>špilja</w:t>
      </w:r>
      <w:proofErr w:type="spellEnd"/>
      <w:r>
        <w:rPr>
          <w:lang w:eastAsia="zh-CN"/>
        </w:rPr>
        <w:t>.</w:t>
      </w:r>
    </w:p>
    <w:p w14:paraId="6A951481" w14:textId="0DBBC37E" w:rsidR="00D1385B" w:rsidRPr="00D1385B" w:rsidRDefault="00C13E3C" w:rsidP="00D1385B">
      <w:pPr>
        <w:spacing w:after="0"/>
        <w:rPr>
          <w:szCs w:val="24"/>
          <w:lang w:eastAsia="zh-CN"/>
        </w:rPr>
      </w:pPr>
      <w:r w:rsidRPr="00C13E3C">
        <w:rPr>
          <w:szCs w:val="24"/>
          <w:lang w:eastAsia="zh-CN"/>
        </w:rPr>
        <w:t>Šumske površine razgraničene su na: gospodarske šume (Š1), zaštitne šume (Š2) i šume</w:t>
      </w:r>
      <w:r w:rsidR="00387025">
        <w:rPr>
          <w:szCs w:val="24"/>
          <w:lang w:eastAsia="zh-CN"/>
        </w:rPr>
        <w:t xml:space="preserve"> </w:t>
      </w:r>
      <w:r w:rsidRPr="00C13E3C">
        <w:rPr>
          <w:szCs w:val="24"/>
          <w:lang w:eastAsia="zh-CN"/>
        </w:rPr>
        <w:t>posebne namjene (Š3).</w:t>
      </w:r>
      <w:r w:rsidR="007F4886" w:rsidRPr="007F4886">
        <w:t xml:space="preserve"> </w:t>
      </w:r>
      <w:r w:rsidR="007F4886">
        <w:t xml:space="preserve">Prevladavaju </w:t>
      </w:r>
      <w:r w:rsidR="007F4886" w:rsidRPr="007F4886">
        <w:rPr>
          <w:szCs w:val="24"/>
          <w:lang w:eastAsia="zh-CN"/>
        </w:rPr>
        <w:t>hrast medunac i</w:t>
      </w:r>
      <w:r w:rsidR="007F4886">
        <w:rPr>
          <w:szCs w:val="24"/>
          <w:lang w:eastAsia="zh-CN"/>
        </w:rPr>
        <w:t xml:space="preserve"> </w:t>
      </w:r>
      <w:r w:rsidR="007F4886" w:rsidRPr="007F4886">
        <w:rPr>
          <w:szCs w:val="24"/>
          <w:lang w:eastAsia="zh-CN"/>
        </w:rPr>
        <w:t xml:space="preserve">kitnjak, bijeli grab, </w:t>
      </w:r>
      <w:proofErr w:type="spellStart"/>
      <w:r w:rsidR="007F4886" w:rsidRPr="007F4886">
        <w:rPr>
          <w:szCs w:val="24"/>
          <w:lang w:eastAsia="zh-CN"/>
        </w:rPr>
        <w:t>šmrika</w:t>
      </w:r>
      <w:proofErr w:type="spellEnd"/>
      <w:r w:rsidR="007F4886" w:rsidRPr="007F4886">
        <w:rPr>
          <w:szCs w:val="24"/>
          <w:lang w:eastAsia="zh-CN"/>
        </w:rPr>
        <w:t xml:space="preserve">, brnistra i drača te bukva. </w:t>
      </w:r>
    </w:p>
    <w:p w14:paraId="2A6D6911" w14:textId="77777777" w:rsidR="00F15364" w:rsidRDefault="00F15364" w:rsidP="00F15364">
      <w:pPr>
        <w:pStyle w:val="Naslov4"/>
      </w:pPr>
      <w:bookmarkStart w:id="163" w:name="_Toc62129469"/>
      <w:bookmarkStart w:id="164" w:name="_Toc85798486"/>
      <w:bookmarkStart w:id="165" w:name="_Toc134180480"/>
      <w:r w:rsidRPr="004A0080">
        <w:t>Vodoopskrbni objekti</w:t>
      </w:r>
      <w:bookmarkEnd w:id="160"/>
      <w:bookmarkEnd w:id="161"/>
      <w:bookmarkEnd w:id="162"/>
      <w:bookmarkEnd w:id="163"/>
      <w:bookmarkEnd w:id="164"/>
      <w:bookmarkEnd w:id="165"/>
      <w:r w:rsidRPr="004A0080">
        <w:t xml:space="preserve"> </w:t>
      </w:r>
    </w:p>
    <w:p w14:paraId="18AF2750" w14:textId="77777777" w:rsidR="00E3107E" w:rsidRPr="00E3107E" w:rsidRDefault="00E3107E" w:rsidP="00E3107E">
      <w:pPr>
        <w:spacing w:after="120" w:line="276" w:lineRule="auto"/>
        <w:rPr>
          <w:rFonts w:ascii="Calibri" w:eastAsia="Calibri" w:hAnsi="Calibri" w:cs="Times New Roman"/>
          <w:lang w:val="en-US"/>
        </w:rPr>
      </w:pPr>
      <w:bookmarkStart w:id="166" w:name="_Toc521588165"/>
      <w:bookmarkStart w:id="167" w:name="_Toc526325447"/>
      <w:bookmarkStart w:id="168" w:name="_Toc19257987"/>
      <w:bookmarkStart w:id="169" w:name="_Toc26533105"/>
      <w:bookmarkStart w:id="170" w:name="_Toc62129470"/>
      <w:bookmarkStart w:id="171" w:name="_Toc85798487"/>
      <w:proofErr w:type="spellStart"/>
      <w:r w:rsidRPr="00E3107E">
        <w:rPr>
          <w:rFonts w:ascii="Calibri" w:eastAsia="Calibri" w:hAnsi="Calibri" w:cs="Times New Roman"/>
          <w:lang w:val="en-US"/>
        </w:rPr>
        <w:t>Veći</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dio</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područja</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Općine</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Cerovlje</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priključeno</w:t>
      </w:r>
      <w:proofErr w:type="spellEnd"/>
      <w:r w:rsidRPr="00E3107E">
        <w:rPr>
          <w:rFonts w:ascii="Calibri" w:eastAsia="Calibri" w:hAnsi="Calibri" w:cs="Times New Roman"/>
          <w:lang w:val="en-US"/>
        </w:rPr>
        <w:t xml:space="preserve"> je </w:t>
      </w:r>
      <w:proofErr w:type="spellStart"/>
      <w:r w:rsidRPr="00E3107E">
        <w:rPr>
          <w:rFonts w:ascii="Calibri" w:eastAsia="Calibri" w:hAnsi="Calibri" w:cs="Times New Roman"/>
          <w:lang w:val="en-US"/>
        </w:rPr>
        <w:t>na</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javnu</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vodoopskrbnu</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mrežu</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Istarskog</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vodovoda</w:t>
      </w:r>
      <w:proofErr w:type="spellEnd"/>
      <w:r w:rsidRPr="00E3107E">
        <w:rPr>
          <w:rFonts w:ascii="Calibri" w:eastAsia="Calibri" w:hAnsi="Calibri" w:cs="Times New Roman"/>
          <w:lang w:val="en-US"/>
        </w:rPr>
        <w:t xml:space="preserve"> d.o.o. </w:t>
      </w:r>
      <w:proofErr w:type="spellStart"/>
      <w:r w:rsidRPr="00E3107E">
        <w:rPr>
          <w:rFonts w:ascii="Calibri" w:eastAsia="Calibri" w:hAnsi="Calibri" w:cs="Times New Roman"/>
          <w:lang w:val="en-US"/>
        </w:rPr>
        <w:t>Buzet</w:t>
      </w:r>
      <w:proofErr w:type="spellEnd"/>
      <w:r w:rsidRPr="00E3107E">
        <w:rPr>
          <w:rFonts w:ascii="Calibri" w:eastAsia="Calibri" w:hAnsi="Calibri" w:cs="Times New Roman"/>
          <w:lang w:val="en-US"/>
        </w:rPr>
        <w:t xml:space="preserve">, a </w:t>
      </w:r>
      <w:proofErr w:type="spellStart"/>
      <w:r w:rsidRPr="00E3107E">
        <w:rPr>
          <w:rFonts w:ascii="Calibri" w:eastAsia="Calibri" w:hAnsi="Calibri" w:cs="Times New Roman"/>
          <w:lang w:val="en-US"/>
        </w:rPr>
        <w:t>područje</w:t>
      </w:r>
      <w:proofErr w:type="spellEnd"/>
      <w:r w:rsidRPr="00E3107E">
        <w:rPr>
          <w:rFonts w:ascii="Calibri" w:eastAsia="Calibri" w:hAnsi="Calibri" w:cs="Times New Roman"/>
          <w:lang w:val="en-US"/>
        </w:rPr>
        <w:t xml:space="preserve"> MO </w:t>
      </w:r>
      <w:proofErr w:type="spellStart"/>
      <w:r w:rsidRPr="00E3107E">
        <w:rPr>
          <w:rFonts w:ascii="Calibri" w:eastAsia="Calibri" w:hAnsi="Calibri" w:cs="Times New Roman"/>
          <w:lang w:val="en-US"/>
        </w:rPr>
        <w:t>Gologorički</w:t>
      </w:r>
      <w:proofErr w:type="spellEnd"/>
      <w:r w:rsidRPr="00E3107E">
        <w:rPr>
          <w:rFonts w:ascii="Calibri" w:eastAsia="Calibri" w:hAnsi="Calibri" w:cs="Times New Roman"/>
          <w:lang w:val="en-US"/>
        </w:rPr>
        <w:t xml:space="preserve"> dol </w:t>
      </w:r>
      <w:proofErr w:type="spellStart"/>
      <w:r w:rsidRPr="00E3107E">
        <w:rPr>
          <w:rFonts w:ascii="Calibri" w:eastAsia="Calibri" w:hAnsi="Calibri" w:cs="Times New Roman"/>
          <w:lang w:val="en-US"/>
        </w:rPr>
        <w:t>na</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sustav</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Vodovod</w:t>
      </w:r>
      <w:proofErr w:type="spellEnd"/>
      <w:r w:rsidRPr="00E3107E">
        <w:rPr>
          <w:rFonts w:ascii="Calibri" w:eastAsia="Calibri" w:hAnsi="Calibri" w:cs="Times New Roman"/>
          <w:lang w:val="en-US"/>
        </w:rPr>
        <w:t xml:space="preserve"> Labin d.o.o. </w:t>
      </w:r>
    </w:p>
    <w:p w14:paraId="1283F6F7" w14:textId="60CBA994" w:rsidR="00E3107E" w:rsidRPr="00E3107E" w:rsidRDefault="00E3107E" w:rsidP="00E3107E">
      <w:pPr>
        <w:spacing w:after="120" w:line="276" w:lineRule="auto"/>
        <w:rPr>
          <w:rFonts w:ascii="Calibri" w:eastAsia="Calibri" w:hAnsi="Calibri" w:cs="Times New Roman"/>
          <w:lang w:val="en-US"/>
        </w:rPr>
      </w:pPr>
      <w:r w:rsidRPr="00E3107E">
        <w:rPr>
          <w:rFonts w:ascii="Calibri" w:eastAsia="Calibri" w:hAnsi="Calibri" w:cs="Times New Roman"/>
          <w:lang w:val="en-US"/>
        </w:rPr>
        <w:t xml:space="preserve">Na </w:t>
      </w:r>
      <w:proofErr w:type="spellStart"/>
      <w:r w:rsidRPr="00E3107E">
        <w:rPr>
          <w:rFonts w:ascii="Calibri" w:eastAsia="Calibri" w:hAnsi="Calibri" w:cs="Times New Roman"/>
          <w:lang w:val="en-US"/>
        </w:rPr>
        <w:t>području</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Općine</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Cerovlje</w:t>
      </w:r>
      <w:proofErr w:type="spellEnd"/>
      <w:r w:rsidRPr="00E3107E">
        <w:rPr>
          <w:rFonts w:ascii="Calibri" w:eastAsia="Calibri" w:hAnsi="Calibri" w:cs="Times New Roman"/>
          <w:lang w:val="en-US"/>
        </w:rPr>
        <w:t xml:space="preserve"> u </w:t>
      </w:r>
      <w:proofErr w:type="spellStart"/>
      <w:r w:rsidRPr="00E3107E">
        <w:rPr>
          <w:rFonts w:ascii="Calibri" w:eastAsia="Calibri" w:hAnsi="Calibri" w:cs="Times New Roman"/>
          <w:lang w:val="en-US"/>
        </w:rPr>
        <w:t>sustavu</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vodoopskrbe</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Istarskog</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vodovoda</w:t>
      </w:r>
      <w:proofErr w:type="spellEnd"/>
      <w:r w:rsidRPr="00E3107E">
        <w:rPr>
          <w:rFonts w:ascii="Calibri" w:eastAsia="Calibri" w:hAnsi="Calibri" w:cs="Times New Roman"/>
          <w:lang w:val="en-US"/>
        </w:rPr>
        <w:t xml:space="preserve"> d.o.o. </w:t>
      </w:r>
      <w:proofErr w:type="spellStart"/>
      <w:r w:rsidRPr="00E3107E">
        <w:rPr>
          <w:rFonts w:ascii="Calibri" w:eastAsia="Calibri" w:hAnsi="Calibri" w:cs="Times New Roman"/>
          <w:lang w:val="en-US"/>
        </w:rPr>
        <w:t>nalazi</w:t>
      </w:r>
      <w:proofErr w:type="spellEnd"/>
      <w:r w:rsidRPr="00E3107E">
        <w:rPr>
          <w:rFonts w:ascii="Calibri" w:eastAsia="Calibri" w:hAnsi="Calibri" w:cs="Times New Roman"/>
          <w:lang w:val="en-US"/>
        </w:rPr>
        <w:t xml:space="preserve"> se </w:t>
      </w:r>
      <w:proofErr w:type="spellStart"/>
      <w:r w:rsidRPr="00E3107E">
        <w:rPr>
          <w:rFonts w:ascii="Calibri" w:eastAsia="Calibri" w:hAnsi="Calibri" w:cs="Times New Roman"/>
          <w:lang w:val="en-US"/>
        </w:rPr>
        <w:t>ukupno</w:t>
      </w:r>
      <w:proofErr w:type="spellEnd"/>
      <w:r w:rsidRPr="00E3107E">
        <w:rPr>
          <w:rFonts w:ascii="Calibri" w:eastAsia="Calibri" w:hAnsi="Calibri" w:cs="Times New Roman"/>
          <w:lang w:val="en-US"/>
        </w:rPr>
        <w:t xml:space="preserve"> 683 </w:t>
      </w:r>
      <w:proofErr w:type="spellStart"/>
      <w:r w:rsidRPr="00E3107E">
        <w:rPr>
          <w:rFonts w:ascii="Calibri" w:eastAsia="Calibri" w:hAnsi="Calibri" w:cs="Times New Roman"/>
          <w:lang w:val="en-US"/>
        </w:rPr>
        <w:t>potrošna</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mjesta</w:t>
      </w:r>
      <w:proofErr w:type="spellEnd"/>
      <w:r w:rsidRPr="00E3107E">
        <w:rPr>
          <w:rFonts w:ascii="Calibri" w:eastAsia="Calibri" w:hAnsi="Calibri" w:cs="Times New Roman"/>
          <w:lang w:val="en-US"/>
        </w:rPr>
        <w:t xml:space="preserve"> (613 – </w:t>
      </w:r>
      <w:proofErr w:type="spellStart"/>
      <w:r w:rsidRPr="00E3107E">
        <w:rPr>
          <w:rFonts w:ascii="Calibri" w:eastAsia="Calibri" w:hAnsi="Calibri" w:cs="Times New Roman"/>
          <w:lang w:val="en-US"/>
        </w:rPr>
        <w:t>kućanstva</w:t>
      </w:r>
      <w:proofErr w:type="spellEnd"/>
      <w:r w:rsidRPr="00E3107E">
        <w:rPr>
          <w:rFonts w:ascii="Calibri" w:eastAsia="Calibri" w:hAnsi="Calibri" w:cs="Times New Roman"/>
          <w:lang w:val="en-US"/>
        </w:rPr>
        <w:t xml:space="preserve">, 65 – </w:t>
      </w:r>
      <w:proofErr w:type="spellStart"/>
      <w:r w:rsidRPr="00E3107E">
        <w:rPr>
          <w:rFonts w:ascii="Calibri" w:eastAsia="Calibri" w:hAnsi="Calibri" w:cs="Times New Roman"/>
          <w:lang w:val="en-US"/>
        </w:rPr>
        <w:t>gospodarstvo</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privremeno</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stanovanje</w:t>
      </w:r>
      <w:proofErr w:type="spellEnd"/>
      <w:r w:rsidRPr="00E3107E">
        <w:rPr>
          <w:rFonts w:ascii="Calibri" w:eastAsia="Calibri" w:hAnsi="Calibri" w:cs="Times New Roman"/>
          <w:lang w:val="en-US"/>
        </w:rPr>
        <w:t xml:space="preserve"> </w:t>
      </w:r>
      <w:r w:rsidRPr="00E3107E">
        <w:rPr>
          <w:rFonts w:ascii="Calibri" w:eastAsia="Calibri" w:hAnsi="Calibri" w:cs="Times New Roman"/>
          <w:lang w:val="en-US"/>
        </w:rPr>
        <w:lastRenderedPageBreak/>
        <w:t>(</w:t>
      </w:r>
      <w:proofErr w:type="spellStart"/>
      <w:r w:rsidRPr="00E3107E">
        <w:rPr>
          <w:rFonts w:ascii="Calibri" w:eastAsia="Calibri" w:hAnsi="Calibri" w:cs="Times New Roman"/>
          <w:lang w:val="en-US"/>
        </w:rPr>
        <w:t>vikendaši</w:t>
      </w:r>
      <w:proofErr w:type="spellEnd"/>
      <w:r w:rsidRPr="00E3107E">
        <w:rPr>
          <w:rFonts w:ascii="Calibri" w:eastAsia="Calibri" w:hAnsi="Calibri" w:cs="Times New Roman"/>
          <w:lang w:val="en-US"/>
        </w:rPr>
        <w:t xml:space="preserve">) – 5), </w:t>
      </w:r>
      <w:proofErr w:type="spellStart"/>
      <w:r w:rsidRPr="00E3107E">
        <w:rPr>
          <w:rFonts w:ascii="Calibri" w:eastAsia="Calibri" w:hAnsi="Calibri" w:cs="Times New Roman"/>
          <w:lang w:val="en-US"/>
        </w:rPr>
        <w:t>dok</w:t>
      </w:r>
      <w:proofErr w:type="spellEnd"/>
      <w:r w:rsidRPr="00E3107E">
        <w:rPr>
          <w:rFonts w:ascii="Calibri" w:eastAsia="Calibri" w:hAnsi="Calibri" w:cs="Times New Roman"/>
          <w:lang w:val="en-US"/>
        </w:rPr>
        <w:t xml:space="preserve"> u </w:t>
      </w:r>
      <w:proofErr w:type="spellStart"/>
      <w:r w:rsidRPr="00E3107E">
        <w:rPr>
          <w:rFonts w:ascii="Calibri" w:eastAsia="Calibri" w:hAnsi="Calibri" w:cs="Times New Roman"/>
          <w:lang w:val="en-US"/>
        </w:rPr>
        <w:t>sustavu</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vodoopskrbe</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Vodovoda</w:t>
      </w:r>
      <w:proofErr w:type="spellEnd"/>
      <w:r w:rsidRPr="00E3107E">
        <w:rPr>
          <w:rFonts w:ascii="Calibri" w:eastAsia="Calibri" w:hAnsi="Calibri" w:cs="Times New Roman"/>
          <w:lang w:val="en-US"/>
        </w:rPr>
        <w:t xml:space="preserve"> Labin d.o.o. </w:t>
      </w:r>
      <w:proofErr w:type="spellStart"/>
      <w:r w:rsidRPr="00E3107E">
        <w:rPr>
          <w:rFonts w:ascii="Calibri" w:eastAsia="Calibri" w:hAnsi="Calibri" w:cs="Times New Roman"/>
          <w:lang w:val="en-US"/>
        </w:rPr>
        <w:t>nalazi</w:t>
      </w:r>
      <w:proofErr w:type="spellEnd"/>
      <w:r w:rsidRPr="00E3107E">
        <w:rPr>
          <w:rFonts w:ascii="Calibri" w:eastAsia="Calibri" w:hAnsi="Calibri" w:cs="Times New Roman"/>
          <w:lang w:val="en-US"/>
        </w:rPr>
        <w:t xml:space="preserve"> se </w:t>
      </w:r>
      <w:proofErr w:type="spellStart"/>
      <w:proofErr w:type="gramStart"/>
      <w:r w:rsidRPr="00E3107E">
        <w:rPr>
          <w:rFonts w:ascii="Calibri" w:eastAsia="Calibri" w:hAnsi="Calibri" w:cs="Times New Roman"/>
          <w:lang w:val="en-US"/>
        </w:rPr>
        <w:t>ukupno</w:t>
      </w:r>
      <w:proofErr w:type="spellEnd"/>
      <w:r w:rsidRPr="00E3107E">
        <w:rPr>
          <w:rFonts w:ascii="Calibri" w:eastAsia="Calibri" w:hAnsi="Calibri" w:cs="Times New Roman"/>
          <w:lang w:val="en-US"/>
        </w:rPr>
        <w:t xml:space="preserve">  15</w:t>
      </w:r>
      <w:proofErr w:type="gram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priključaka</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domaćinstva</w:t>
      </w:r>
      <w:proofErr w:type="spellEnd"/>
      <w:r w:rsidRPr="00E3107E">
        <w:rPr>
          <w:rFonts w:ascii="Calibri" w:eastAsia="Calibri" w:hAnsi="Calibri" w:cs="Times New Roman"/>
          <w:lang w:val="en-US"/>
        </w:rPr>
        <w:t xml:space="preserve"> – 14, </w:t>
      </w:r>
      <w:proofErr w:type="spellStart"/>
      <w:r w:rsidRPr="00E3107E">
        <w:rPr>
          <w:rFonts w:ascii="Calibri" w:eastAsia="Calibri" w:hAnsi="Calibri" w:cs="Times New Roman"/>
          <w:lang w:val="en-US"/>
        </w:rPr>
        <w:t>ostalo</w:t>
      </w:r>
      <w:proofErr w:type="spellEnd"/>
      <w:r w:rsidRPr="00E3107E">
        <w:rPr>
          <w:rFonts w:ascii="Calibri" w:eastAsia="Calibri" w:hAnsi="Calibri" w:cs="Times New Roman"/>
          <w:lang w:val="en-US"/>
        </w:rPr>
        <w:t xml:space="preserve"> – 1).</w:t>
      </w:r>
    </w:p>
    <w:p w14:paraId="6BA61F78" w14:textId="77777777" w:rsidR="00E3107E" w:rsidRPr="00E3107E" w:rsidRDefault="00E3107E" w:rsidP="00E3107E">
      <w:pPr>
        <w:spacing w:after="120" w:line="276" w:lineRule="auto"/>
        <w:rPr>
          <w:rFonts w:ascii="Calibri" w:eastAsia="Calibri" w:hAnsi="Calibri" w:cs="Times New Roman"/>
          <w:lang w:val="en-US"/>
        </w:rPr>
      </w:pPr>
      <w:proofErr w:type="spellStart"/>
      <w:r w:rsidRPr="00E3107E">
        <w:rPr>
          <w:rFonts w:ascii="Calibri" w:eastAsia="Calibri" w:hAnsi="Calibri" w:cs="Times New Roman"/>
          <w:lang w:val="en-US"/>
        </w:rPr>
        <w:t>Općina</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Cerovlje</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snabdijeva</w:t>
      </w:r>
      <w:proofErr w:type="spellEnd"/>
      <w:r w:rsidRPr="00E3107E">
        <w:rPr>
          <w:rFonts w:ascii="Calibri" w:eastAsia="Calibri" w:hAnsi="Calibri" w:cs="Times New Roman"/>
          <w:lang w:val="en-US"/>
        </w:rPr>
        <w:t xml:space="preserve"> se </w:t>
      </w:r>
      <w:proofErr w:type="spellStart"/>
      <w:r w:rsidRPr="00E3107E">
        <w:rPr>
          <w:rFonts w:ascii="Calibri" w:eastAsia="Calibri" w:hAnsi="Calibri" w:cs="Times New Roman"/>
          <w:lang w:val="en-US"/>
        </w:rPr>
        <w:t>pitkom</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vodom</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iz</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izvora</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Sv</w:t>
      </w:r>
      <w:proofErr w:type="spellEnd"/>
      <w:r w:rsidRPr="00E3107E">
        <w:rPr>
          <w:rFonts w:ascii="Calibri" w:eastAsia="Calibri" w:hAnsi="Calibri" w:cs="Times New Roman"/>
          <w:lang w:val="en-US"/>
        </w:rPr>
        <w:t xml:space="preserve">. Ivan </w:t>
      </w:r>
      <w:proofErr w:type="spellStart"/>
      <w:r w:rsidRPr="00E3107E">
        <w:rPr>
          <w:rFonts w:ascii="Calibri" w:eastAsia="Calibri" w:hAnsi="Calibri" w:cs="Times New Roman"/>
          <w:lang w:val="en-US"/>
        </w:rPr>
        <w:t>kapaciteta</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pročišćavanja</w:t>
      </w:r>
      <w:proofErr w:type="spellEnd"/>
      <w:r w:rsidRPr="00E3107E">
        <w:rPr>
          <w:rFonts w:ascii="Calibri" w:eastAsia="Calibri" w:hAnsi="Calibri" w:cs="Times New Roman"/>
          <w:lang w:val="en-US"/>
        </w:rPr>
        <w:t xml:space="preserve"> 300 l/s </w:t>
      </w:r>
      <w:proofErr w:type="spellStart"/>
      <w:r w:rsidRPr="00E3107E">
        <w:rPr>
          <w:rFonts w:ascii="Calibri" w:eastAsia="Calibri" w:hAnsi="Calibri" w:cs="Times New Roman"/>
          <w:lang w:val="en-US"/>
        </w:rPr>
        <w:t>i</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iz</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akumulacije</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Butoniga</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kapaciteta</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pročišćavanja</w:t>
      </w:r>
      <w:proofErr w:type="spellEnd"/>
      <w:r w:rsidRPr="00E3107E">
        <w:rPr>
          <w:rFonts w:ascii="Calibri" w:eastAsia="Calibri" w:hAnsi="Calibri" w:cs="Times New Roman"/>
          <w:lang w:val="en-US"/>
        </w:rPr>
        <w:t xml:space="preserve"> 1.000 l/s.</w:t>
      </w:r>
    </w:p>
    <w:p w14:paraId="5F123235" w14:textId="77777777" w:rsidR="00E3107E" w:rsidRPr="00E3107E" w:rsidRDefault="00E3107E" w:rsidP="00E3107E">
      <w:pPr>
        <w:spacing w:after="120" w:line="276" w:lineRule="auto"/>
        <w:rPr>
          <w:rFonts w:ascii="Calibri" w:eastAsia="Calibri" w:hAnsi="Calibri" w:cs="Times New Roman"/>
          <w:lang w:val="en-US"/>
        </w:rPr>
      </w:pPr>
      <w:r w:rsidRPr="00E3107E">
        <w:rPr>
          <w:rFonts w:ascii="Calibri" w:eastAsia="Calibri" w:hAnsi="Calibri" w:cs="Times New Roman"/>
          <w:lang w:val="en-US"/>
        </w:rPr>
        <w:t xml:space="preserve">Od </w:t>
      </w:r>
      <w:proofErr w:type="spellStart"/>
      <w:r w:rsidRPr="00E3107E">
        <w:rPr>
          <w:rFonts w:ascii="Calibri" w:eastAsia="Calibri" w:hAnsi="Calibri" w:cs="Times New Roman"/>
          <w:lang w:val="en-US"/>
        </w:rPr>
        <w:t>vodoopskrbnih</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objekata</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na</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području</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Općine</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Cerovlje</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nalaze</w:t>
      </w:r>
      <w:proofErr w:type="spellEnd"/>
      <w:r w:rsidRPr="00E3107E">
        <w:rPr>
          <w:rFonts w:ascii="Calibri" w:eastAsia="Calibri" w:hAnsi="Calibri" w:cs="Times New Roman"/>
          <w:lang w:val="en-US"/>
        </w:rPr>
        <w:t xml:space="preserve"> se 4 </w:t>
      </w:r>
      <w:proofErr w:type="spellStart"/>
      <w:r w:rsidRPr="00E3107E">
        <w:rPr>
          <w:rFonts w:ascii="Calibri" w:eastAsia="Calibri" w:hAnsi="Calibri" w:cs="Times New Roman"/>
          <w:lang w:val="en-US"/>
        </w:rPr>
        <w:t>vodospreme</w:t>
      </w:r>
      <w:proofErr w:type="spellEnd"/>
      <w:r w:rsidRPr="00E3107E">
        <w:rPr>
          <w:rFonts w:ascii="Calibri" w:eastAsia="Calibri" w:hAnsi="Calibri" w:cs="Times New Roman"/>
          <w:lang w:val="en-US"/>
        </w:rPr>
        <w:t xml:space="preserve">, 2 </w:t>
      </w:r>
      <w:proofErr w:type="spellStart"/>
      <w:r w:rsidRPr="00E3107E">
        <w:rPr>
          <w:rFonts w:ascii="Calibri" w:eastAsia="Calibri" w:hAnsi="Calibri" w:cs="Times New Roman"/>
          <w:lang w:val="en-US"/>
        </w:rPr>
        <w:t>pumpne</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stanice</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i</w:t>
      </w:r>
      <w:proofErr w:type="spellEnd"/>
      <w:r w:rsidRPr="00E3107E">
        <w:rPr>
          <w:rFonts w:ascii="Calibri" w:eastAsia="Calibri" w:hAnsi="Calibri" w:cs="Times New Roman"/>
          <w:lang w:val="en-US"/>
        </w:rPr>
        <w:t xml:space="preserve"> 5 </w:t>
      </w:r>
      <w:proofErr w:type="spellStart"/>
      <w:r w:rsidRPr="00E3107E">
        <w:rPr>
          <w:rFonts w:ascii="Calibri" w:eastAsia="Calibri" w:hAnsi="Calibri" w:cs="Times New Roman"/>
          <w:lang w:val="en-US"/>
        </w:rPr>
        <w:t>hidroforskih</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stanica</w:t>
      </w:r>
      <w:proofErr w:type="spellEnd"/>
      <w:r w:rsidRPr="00E3107E">
        <w:rPr>
          <w:rFonts w:ascii="Calibri" w:eastAsia="Calibri" w:hAnsi="Calibri" w:cs="Times New Roman"/>
          <w:lang w:val="en-US"/>
        </w:rPr>
        <w:t xml:space="preserve">: </w:t>
      </w:r>
    </w:p>
    <w:p w14:paraId="581CFF95" w14:textId="77777777" w:rsidR="00E3107E" w:rsidRPr="00E3107E" w:rsidRDefault="00E3107E" w:rsidP="00E3107E">
      <w:pPr>
        <w:numPr>
          <w:ilvl w:val="0"/>
          <w:numId w:val="115"/>
        </w:numPr>
        <w:spacing w:after="120" w:line="276" w:lineRule="auto"/>
        <w:jc w:val="left"/>
        <w:rPr>
          <w:rFonts w:ascii="Calibri" w:eastAsia="Calibri" w:hAnsi="Calibri" w:cs="Times New Roman"/>
          <w:lang w:val="en-US"/>
        </w:rPr>
      </w:pPr>
      <w:proofErr w:type="spellStart"/>
      <w:r w:rsidRPr="00E3107E">
        <w:rPr>
          <w:rFonts w:ascii="Calibri" w:eastAsia="Calibri" w:hAnsi="Calibri" w:cs="Times New Roman"/>
          <w:lang w:val="en-US"/>
        </w:rPr>
        <w:t>vodospreme</w:t>
      </w:r>
      <w:proofErr w:type="spellEnd"/>
      <w:r w:rsidRPr="00E3107E">
        <w:rPr>
          <w:rFonts w:ascii="Calibri" w:eastAsia="Calibri" w:hAnsi="Calibri" w:cs="Times New Roman"/>
          <w:lang w:val="en-US"/>
        </w:rPr>
        <w:t>:</w:t>
      </w:r>
    </w:p>
    <w:p w14:paraId="6B85D948" w14:textId="77777777" w:rsidR="00E3107E" w:rsidRPr="00E3107E" w:rsidRDefault="00E3107E" w:rsidP="00E3107E">
      <w:pPr>
        <w:numPr>
          <w:ilvl w:val="0"/>
          <w:numId w:val="116"/>
        </w:numPr>
        <w:spacing w:after="0" w:line="276" w:lineRule="auto"/>
        <w:ind w:left="1494"/>
        <w:jc w:val="left"/>
        <w:rPr>
          <w:rFonts w:ascii="Calibri" w:eastAsia="Calibri" w:hAnsi="Calibri" w:cs="Times New Roman"/>
          <w:lang w:val="en-US"/>
        </w:rPr>
      </w:pPr>
      <w:proofErr w:type="spellStart"/>
      <w:r w:rsidRPr="00E3107E">
        <w:rPr>
          <w:rFonts w:ascii="Calibri" w:eastAsia="Calibri" w:hAnsi="Calibri" w:cs="Times New Roman"/>
          <w:lang w:val="en-US"/>
        </w:rPr>
        <w:t>Draguć</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zapremnine</w:t>
      </w:r>
      <w:proofErr w:type="spellEnd"/>
      <w:r w:rsidRPr="00E3107E">
        <w:rPr>
          <w:rFonts w:ascii="Calibri" w:eastAsia="Calibri" w:hAnsi="Calibri" w:cs="Times New Roman"/>
          <w:lang w:val="en-US"/>
        </w:rPr>
        <w:t xml:space="preserve"> 100 m3 </w:t>
      </w:r>
      <w:proofErr w:type="spellStart"/>
      <w:r w:rsidRPr="00E3107E">
        <w:rPr>
          <w:rFonts w:ascii="Calibri" w:eastAsia="Calibri" w:hAnsi="Calibri" w:cs="Times New Roman"/>
          <w:lang w:val="en-US"/>
        </w:rPr>
        <w:t>na</w:t>
      </w:r>
      <w:proofErr w:type="spellEnd"/>
      <w:r w:rsidRPr="00E3107E">
        <w:rPr>
          <w:rFonts w:ascii="Calibri" w:eastAsia="Calibri" w:hAnsi="Calibri" w:cs="Times New Roman"/>
          <w:lang w:val="en-US"/>
        </w:rPr>
        <w:t xml:space="preserve"> 395 </w:t>
      </w:r>
      <w:proofErr w:type="spellStart"/>
      <w:r w:rsidRPr="00E3107E">
        <w:rPr>
          <w:rFonts w:ascii="Calibri" w:eastAsia="Calibri" w:hAnsi="Calibri" w:cs="Times New Roman"/>
          <w:lang w:val="en-US"/>
        </w:rPr>
        <w:t>m.n.v</w:t>
      </w:r>
      <w:proofErr w:type="spellEnd"/>
      <w:r w:rsidRPr="00E3107E">
        <w:rPr>
          <w:rFonts w:ascii="Calibri" w:eastAsia="Calibri" w:hAnsi="Calibri" w:cs="Times New Roman"/>
          <w:lang w:val="en-US"/>
        </w:rPr>
        <w:t xml:space="preserve">., </w:t>
      </w:r>
    </w:p>
    <w:p w14:paraId="08ED9D6A" w14:textId="77777777" w:rsidR="00E3107E" w:rsidRPr="00E3107E" w:rsidRDefault="00E3107E" w:rsidP="00E3107E">
      <w:pPr>
        <w:numPr>
          <w:ilvl w:val="0"/>
          <w:numId w:val="116"/>
        </w:numPr>
        <w:spacing w:after="0" w:line="276" w:lineRule="auto"/>
        <w:ind w:left="1494"/>
        <w:jc w:val="left"/>
        <w:rPr>
          <w:rFonts w:ascii="Calibri" w:eastAsia="Calibri" w:hAnsi="Calibri" w:cs="Times New Roman"/>
          <w:lang w:val="en-US"/>
        </w:rPr>
      </w:pPr>
      <w:proofErr w:type="spellStart"/>
      <w:r w:rsidRPr="00E3107E">
        <w:rPr>
          <w:rFonts w:ascii="Calibri" w:eastAsia="Calibri" w:hAnsi="Calibri" w:cs="Times New Roman"/>
          <w:lang w:val="en-US"/>
        </w:rPr>
        <w:t>Frki</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zapremnine</w:t>
      </w:r>
      <w:proofErr w:type="spellEnd"/>
      <w:r w:rsidRPr="00E3107E">
        <w:rPr>
          <w:rFonts w:ascii="Calibri" w:eastAsia="Calibri" w:hAnsi="Calibri" w:cs="Times New Roman"/>
          <w:lang w:val="en-US"/>
        </w:rPr>
        <w:t xml:space="preserve"> 100 m</w:t>
      </w:r>
      <w:r w:rsidRPr="00E3107E">
        <w:rPr>
          <w:rFonts w:ascii="Calibri" w:eastAsia="Calibri" w:hAnsi="Calibri" w:cs="Times New Roman"/>
          <w:vertAlign w:val="superscript"/>
          <w:lang w:val="en-US"/>
        </w:rPr>
        <w:t>3</w:t>
      </w:r>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na</w:t>
      </w:r>
      <w:proofErr w:type="spellEnd"/>
      <w:r w:rsidRPr="00E3107E">
        <w:rPr>
          <w:rFonts w:ascii="Calibri" w:eastAsia="Calibri" w:hAnsi="Calibri" w:cs="Times New Roman"/>
          <w:lang w:val="en-US"/>
        </w:rPr>
        <w:t xml:space="preserve"> 308 </w:t>
      </w:r>
      <w:proofErr w:type="spellStart"/>
      <w:r w:rsidRPr="00E3107E">
        <w:rPr>
          <w:rFonts w:ascii="Calibri" w:eastAsia="Calibri" w:hAnsi="Calibri" w:cs="Times New Roman"/>
          <w:lang w:val="en-US"/>
        </w:rPr>
        <w:t>m.n.v</w:t>
      </w:r>
      <w:proofErr w:type="spellEnd"/>
      <w:r w:rsidRPr="00E3107E">
        <w:rPr>
          <w:rFonts w:ascii="Calibri" w:eastAsia="Calibri" w:hAnsi="Calibri" w:cs="Times New Roman"/>
          <w:lang w:val="en-US"/>
        </w:rPr>
        <w:t>.,</w:t>
      </w:r>
    </w:p>
    <w:p w14:paraId="1EBCA189" w14:textId="77777777" w:rsidR="00E3107E" w:rsidRPr="00E3107E" w:rsidRDefault="00E3107E" w:rsidP="00E3107E">
      <w:pPr>
        <w:numPr>
          <w:ilvl w:val="0"/>
          <w:numId w:val="116"/>
        </w:numPr>
        <w:spacing w:after="0" w:line="276" w:lineRule="auto"/>
        <w:ind w:left="1494"/>
        <w:jc w:val="left"/>
        <w:rPr>
          <w:rFonts w:ascii="Calibri" w:eastAsia="Calibri" w:hAnsi="Calibri" w:cs="Times New Roman"/>
          <w:lang w:val="en-US"/>
        </w:rPr>
      </w:pPr>
      <w:proofErr w:type="spellStart"/>
      <w:r w:rsidRPr="00E3107E">
        <w:rPr>
          <w:rFonts w:ascii="Calibri" w:eastAsia="Calibri" w:hAnsi="Calibri" w:cs="Times New Roman"/>
          <w:lang w:val="en-US"/>
        </w:rPr>
        <w:t>Grimalda</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zapremnine</w:t>
      </w:r>
      <w:proofErr w:type="spellEnd"/>
      <w:r w:rsidRPr="00E3107E">
        <w:rPr>
          <w:rFonts w:ascii="Calibri" w:eastAsia="Calibri" w:hAnsi="Calibri" w:cs="Times New Roman"/>
          <w:lang w:val="en-US"/>
        </w:rPr>
        <w:t xml:space="preserve"> 100 m3 </w:t>
      </w:r>
      <w:proofErr w:type="spellStart"/>
      <w:r w:rsidRPr="00E3107E">
        <w:rPr>
          <w:rFonts w:ascii="Calibri" w:eastAsia="Calibri" w:hAnsi="Calibri" w:cs="Times New Roman"/>
          <w:lang w:val="en-US"/>
        </w:rPr>
        <w:t>na</w:t>
      </w:r>
      <w:proofErr w:type="spellEnd"/>
      <w:r w:rsidRPr="00E3107E">
        <w:rPr>
          <w:rFonts w:ascii="Calibri" w:eastAsia="Calibri" w:hAnsi="Calibri" w:cs="Times New Roman"/>
          <w:lang w:val="en-US"/>
        </w:rPr>
        <w:t xml:space="preserve"> 442 </w:t>
      </w:r>
      <w:proofErr w:type="spellStart"/>
      <w:r w:rsidRPr="00E3107E">
        <w:rPr>
          <w:rFonts w:ascii="Calibri" w:eastAsia="Calibri" w:hAnsi="Calibri" w:cs="Times New Roman"/>
          <w:lang w:val="en-US"/>
        </w:rPr>
        <w:t>m.n.v</w:t>
      </w:r>
      <w:proofErr w:type="spellEnd"/>
      <w:r w:rsidRPr="00E3107E">
        <w:rPr>
          <w:rFonts w:ascii="Calibri" w:eastAsia="Calibri" w:hAnsi="Calibri" w:cs="Times New Roman"/>
          <w:lang w:val="en-US"/>
        </w:rPr>
        <w:t>.,</w:t>
      </w:r>
    </w:p>
    <w:p w14:paraId="458DB6D2" w14:textId="77777777" w:rsidR="00E3107E" w:rsidRPr="00E3107E" w:rsidRDefault="00E3107E" w:rsidP="00E3107E">
      <w:pPr>
        <w:numPr>
          <w:ilvl w:val="0"/>
          <w:numId w:val="116"/>
        </w:numPr>
        <w:spacing w:after="120" w:line="276" w:lineRule="auto"/>
        <w:ind w:left="1494"/>
        <w:jc w:val="left"/>
        <w:rPr>
          <w:rFonts w:ascii="Calibri" w:eastAsia="Calibri" w:hAnsi="Calibri" w:cs="Times New Roman"/>
          <w:lang w:val="en-US"/>
        </w:rPr>
      </w:pPr>
      <w:r w:rsidRPr="00E3107E">
        <w:rPr>
          <w:rFonts w:ascii="Calibri" w:eastAsia="Calibri" w:hAnsi="Calibri" w:cs="Times New Roman"/>
          <w:lang w:val="en-US"/>
        </w:rPr>
        <w:t xml:space="preserve">Paz </w:t>
      </w:r>
      <w:proofErr w:type="spellStart"/>
      <w:r w:rsidRPr="00E3107E">
        <w:rPr>
          <w:rFonts w:ascii="Calibri" w:eastAsia="Calibri" w:hAnsi="Calibri" w:cs="Times New Roman"/>
          <w:lang w:val="en-US"/>
        </w:rPr>
        <w:t>zapremnine</w:t>
      </w:r>
      <w:proofErr w:type="spellEnd"/>
      <w:r w:rsidRPr="00E3107E">
        <w:rPr>
          <w:rFonts w:ascii="Calibri" w:eastAsia="Calibri" w:hAnsi="Calibri" w:cs="Times New Roman"/>
          <w:lang w:val="en-US"/>
        </w:rPr>
        <w:t xml:space="preserve"> 100 m</w:t>
      </w:r>
      <w:r w:rsidRPr="00E3107E">
        <w:rPr>
          <w:rFonts w:ascii="Calibri" w:eastAsia="Calibri" w:hAnsi="Calibri" w:cs="Times New Roman"/>
          <w:vertAlign w:val="superscript"/>
          <w:lang w:val="en-US"/>
        </w:rPr>
        <w:t>3</w:t>
      </w:r>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na</w:t>
      </w:r>
      <w:proofErr w:type="spellEnd"/>
      <w:r w:rsidRPr="00E3107E">
        <w:rPr>
          <w:rFonts w:ascii="Calibri" w:eastAsia="Calibri" w:hAnsi="Calibri" w:cs="Times New Roman"/>
          <w:lang w:val="en-US"/>
        </w:rPr>
        <w:t xml:space="preserve"> 395 </w:t>
      </w:r>
      <w:proofErr w:type="spellStart"/>
      <w:r w:rsidRPr="00E3107E">
        <w:rPr>
          <w:rFonts w:ascii="Calibri" w:eastAsia="Calibri" w:hAnsi="Calibri" w:cs="Times New Roman"/>
          <w:lang w:val="en-US"/>
        </w:rPr>
        <w:t>m.n.v</w:t>
      </w:r>
      <w:proofErr w:type="spellEnd"/>
      <w:r w:rsidRPr="00E3107E">
        <w:rPr>
          <w:rFonts w:ascii="Calibri" w:eastAsia="Calibri" w:hAnsi="Calibri" w:cs="Times New Roman"/>
          <w:lang w:val="en-US"/>
        </w:rPr>
        <w:t>.,</w:t>
      </w:r>
    </w:p>
    <w:p w14:paraId="68AB7D03" w14:textId="77777777" w:rsidR="00E3107E" w:rsidRPr="00E3107E" w:rsidRDefault="00E3107E" w:rsidP="00E3107E">
      <w:pPr>
        <w:numPr>
          <w:ilvl w:val="0"/>
          <w:numId w:val="115"/>
        </w:numPr>
        <w:spacing w:after="120" w:line="276" w:lineRule="auto"/>
        <w:jc w:val="left"/>
        <w:rPr>
          <w:rFonts w:ascii="Calibri" w:eastAsia="Calibri" w:hAnsi="Calibri" w:cs="Times New Roman"/>
          <w:lang w:val="en-US"/>
        </w:rPr>
      </w:pPr>
      <w:proofErr w:type="spellStart"/>
      <w:r w:rsidRPr="00E3107E">
        <w:rPr>
          <w:rFonts w:ascii="Calibri" w:eastAsia="Calibri" w:hAnsi="Calibri" w:cs="Times New Roman"/>
          <w:lang w:val="en-US"/>
        </w:rPr>
        <w:t>pumpne</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i</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hidroforske</w:t>
      </w:r>
      <w:proofErr w:type="spellEnd"/>
      <w:r w:rsidRPr="00E3107E">
        <w:rPr>
          <w:rFonts w:ascii="Calibri" w:eastAsia="Calibri" w:hAnsi="Calibri" w:cs="Times New Roman"/>
          <w:lang w:val="en-US"/>
        </w:rPr>
        <w:t xml:space="preserve"> </w:t>
      </w:r>
      <w:proofErr w:type="spellStart"/>
      <w:r w:rsidRPr="00E3107E">
        <w:rPr>
          <w:rFonts w:ascii="Calibri" w:eastAsia="Calibri" w:hAnsi="Calibri" w:cs="Times New Roman"/>
          <w:lang w:val="en-US"/>
        </w:rPr>
        <w:t>stanice</w:t>
      </w:r>
      <w:proofErr w:type="spellEnd"/>
      <w:r w:rsidRPr="00E3107E">
        <w:rPr>
          <w:rFonts w:ascii="Calibri" w:eastAsia="Calibri" w:hAnsi="Calibri" w:cs="Times New Roman"/>
          <w:lang w:val="en-US"/>
        </w:rPr>
        <w:t>:</w:t>
      </w:r>
    </w:p>
    <w:p w14:paraId="15E7DD6B" w14:textId="77777777" w:rsidR="00E3107E" w:rsidRPr="00E3107E" w:rsidRDefault="00E3107E" w:rsidP="00E3107E">
      <w:pPr>
        <w:numPr>
          <w:ilvl w:val="1"/>
          <w:numId w:val="115"/>
        </w:numPr>
        <w:spacing w:after="0" w:line="276" w:lineRule="auto"/>
        <w:ind w:left="1491" w:hanging="357"/>
        <w:jc w:val="left"/>
        <w:rPr>
          <w:rFonts w:ascii="Calibri" w:eastAsia="Calibri" w:hAnsi="Calibri" w:cs="Times New Roman"/>
          <w:lang w:val="en-US"/>
        </w:rPr>
      </w:pPr>
      <w:r w:rsidRPr="00E3107E">
        <w:rPr>
          <w:rFonts w:ascii="Calibri" w:eastAsia="Calibri" w:hAnsi="Calibri" w:cs="Times New Roman"/>
          <w:lang w:val="en-US"/>
        </w:rPr>
        <w:t xml:space="preserve">PS </w:t>
      </w:r>
      <w:proofErr w:type="spellStart"/>
      <w:r w:rsidRPr="00E3107E">
        <w:rPr>
          <w:rFonts w:ascii="Calibri" w:eastAsia="Calibri" w:hAnsi="Calibri" w:cs="Times New Roman"/>
          <w:lang w:val="en-US"/>
        </w:rPr>
        <w:t>Podmeja</w:t>
      </w:r>
      <w:proofErr w:type="spellEnd"/>
      <w:r w:rsidRPr="00E3107E">
        <w:rPr>
          <w:rFonts w:ascii="Calibri" w:eastAsia="Calibri" w:hAnsi="Calibri" w:cs="Times New Roman"/>
          <w:lang w:val="en-US"/>
        </w:rPr>
        <w:t xml:space="preserve"> 2x5 l/s,</w:t>
      </w:r>
    </w:p>
    <w:p w14:paraId="7B2618FA" w14:textId="77777777" w:rsidR="00E3107E" w:rsidRPr="00E3107E" w:rsidRDefault="00E3107E" w:rsidP="00E3107E">
      <w:pPr>
        <w:numPr>
          <w:ilvl w:val="1"/>
          <w:numId w:val="115"/>
        </w:numPr>
        <w:spacing w:after="0" w:line="276" w:lineRule="auto"/>
        <w:ind w:left="1491" w:hanging="357"/>
        <w:jc w:val="left"/>
        <w:rPr>
          <w:rFonts w:ascii="Calibri" w:eastAsia="Calibri" w:hAnsi="Calibri" w:cs="Times New Roman"/>
          <w:lang w:val="en-US"/>
        </w:rPr>
      </w:pPr>
      <w:r w:rsidRPr="00E3107E">
        <w:rPr>
          <w:rFonts w:ascii="Calibri" w:eastAsia="Calibri" w:hAnsi="Calibri" w:cs="Times New Roman"/>
          <w:lang w:val="en-US"/>
        </w:rPr>
        <w:t>PS Paz 2x6 l/s,</w:t>
      </w:r>
    </w:p>
    <w:p w14:paraId="7F99171E" w14:textId="77777777" w:rsidR="00E3107E" w:rsidRPr="00E3107E" w:rsidRDefault="00E3107E" w:rsidP="00E3107E">
      <w:pPr>
        <w:numPr>
          <w:ilvl w:val="1"/>
          <w:numId w:val="115"/>
        </w:numPr>
        <w:spacing w:after="0" w:line="276" w:lineRule="auto"/>
        <w:ind w:left="1491" w:hanging="357"/>
        <w:jc w:val="left"/>
        <w:rPr>
          <w:rFonts w:ascii="Calibri" w:eastAsia="Calibri" w:hAnsi="Calibri" w:cs="Times New Roman"/>
          <w:lang w:val="en-US"/>
        </w:rPr>
      </w:pPr>
      <w:r w:rsidRPr="00E3107E">
        <w:rPr>
          <w:rFonts w:ascii="Calibri" w:eastAsia="Calibri" w:hAnsi="Calibri" w:cs="Times New Roman"/>
          <w:lang w:val="en-US"/>
        </w:rPr>
        <w:t xml:space="preserve">HS </w:t>
      </w:r>
      <w:proofErr w:type="spellStart"/>
      <w:r w:rsidRPr="00E3107E">
        <w:rPr>
          <w:rFonts w:ascii="Calibri" w:eastAsia="Calibri" w:hAnsi="Calibri" w:cs="Times New Roman"/>
          <w:lang w:val="en-US"/>
        </w:rPr>
        <w:t>Grimalda</w:t>
      </w:r>
      <w:proofErr w:type="spellEnd"/>
      <w:r w:rsidRPr="00E3107E">
        <w:rPr>
          <w:rFonts w:ascii="Calibri" w:eastAsia="Calibri" w:hAnsi="Calibri" w:cs="Times New Roman"/>
          <w:lang w:val="en-US"/>
        </w:rPr>
        <w:t xml:space="preserve"> 2x1,5 l/s,</w:t>
      </w:r>
    </w:p>
    <w:p w14:paraId="2F18D41C" w14:textId="77777777" w:rsidR="00E3107E" w:rsidRPr="00E3107E" w:rsidRDefault="00E3107E" w:rsidP="00E3107E">
      <w:pPr>
        <w:numPr>
          <w:ilvl w:val="1"/>
          <w:numId w:val="115"/>
        </w:numPr>
        <w:spacing w:after="0" w:line="276" w:lineRule="auto"/>
        <w:ind w:left="1491" w:hanging="357"/>
        <w:jc w:val="left"/>
        <w:rPr>
          <w:rFonts w:ascii="Calibri" w:eastAsia="Calibri" w:hAnsi="Calibri" w:cs="Times New Roman"/>
          <w:lang w:val="en-US"/>
        </w:rPr>
      </w:pPr>
      <w:r w:rsidRPr="00E3107E">
        <w:rPr>
          <w:rFonts w:ascii="Calibri" w:eastAsia="Calibri" w:hAnsi="Calibri" w:cs="Times New Roman"/>
          <w:lang w:val="en-US"/>
        </w:rPr>
        <w:t xml:space="preserve">HS </w:t>
      </w:r>
      <w:proofErr w:type="spellStart"/>
      <w:r w:rsidRPr="00E3107E">
        <w:rPr>
          <w:rFonts w:ascii="Calibri" w:eastAsia="Calibri" w:hAnsi="Calibri" w:cs="Times New Roman"/>
          <w:lang w:val="en-US"/>
        </w:rPr>
        <w:t>Draguć</w:t>
      </w:r>
      <w:proofErr w:type="spellEnd"/>
      <w:r w:rsidRPr="00E3107E">
        <w:rPr>
          <w:rFonts w:ascii="Calibri" w:eastAsia="Calibri" w:hAnsi="Calibri" w:cs="Times New Roman"/>
          <w:lang w:val="en-US"/>
        </w:rPr>
        <w:t xml:space="preserve"> 2x2,2 l/s,</w:t>
      </w:r>
    </w:p>
    <w:p w14:paraId="668DF389" w14:textId="77777777" w:rsidR="00E3107E" w:rsidRPr="00E3107E" w:rsidRDefault="00E3107E" w:rsidP="00E3107E">
      <w:pPr>
        <w:numPr>
          <w:ilvl w:val="1"/>
          <w:numId w:val="115"/>
        </w:numPr>
        <w:spacing w:after="0" w:line="276" w:lineRule="auto"/>
        <w:ind w:left="1491" w:hanging="357"/>
        <w:jc w:val="left"/>
        <w:rPr>
          <w:rFonts w:ascii="Calibri" w:eastAsia="Calibri" w:hAnsi="Calibri" w:cs="Times New Roman"/>
          <w:lang w:val="en-US"/>
        </w:rPr>
      </w:pPr>
      <w:r w:rsidRPr="00E3107E">
        <w:rPr>
          <w:rFonts w:ascii="Calibri" w:eastAsia="Calibri" w:hAnsi="Calibri" w:cs="Times New Roman"/>
          <w:lang w:val="en-US"/>
        </w:rPr>
        <w:t xml:space="preserve">HS </w:t>
      </w:r>
      <w:proofErr w:type="spellStart"/>
      <w:r w:rsidRPr="00E3107E">
        <w:rPr>
          <w:rFonts w:ascii="Calibri" w:eastAsia="Calibri" w:hAnsi="Calibri" w:cs="Times New Roman"/>
          <w:lang w:val="en-US"/>
        </w:rPr>
        <w:t>Ćuleti</w:t>
      </w:r>
      <w:proofErr w:type="spellEnd"/>
      <w:r w:rsidRPr="00E3107E">
        <w:rPr>
          <w:rFonts w:ascii="Calibri" w:eastAsia="Calibri" w:hAnsi="Calibri" w:cs="Times New Roman"/>
          <w:lang w:val="en-US"/>
        </w:rPr>
        <w:t xml:space="preserve"> 5x2,3 l/s,</w:t>
      </w:r>
    </w:p>
    <w:p w14:paraId="6EC4C5E7" w14:textId="77777777" w:rsidR="00E3107E" w:rsidRPr="00E3107E" w:rsidRDefault="00E3107E" w:rsidP="00E3107E">
      <w:pPr>
        <w:numPr>
          <w:ilvl w:val="1"/>
          <w:numId w:val="115"/>
        </w:numPr>
        <w:spacing w:after="0" w:line="276" w:lineRule="auto"/>
        <w:ind w:left="1491" w:hanging="357"/>
        <w:jc w:val="left"/>
        <w:rPr>
          <w:rFonts w:ascii="Calibri" w:eastAsia="Calibri" w:hAnsi="Calibri" w:cs="Times New Roman"/>
          <w:lang w:val="en-US"/>
        </w:rPr>
      </w:pPr>
      <w:r w:rsidRPr="00E3107E">
        <w:rPr>
          <w:rFonts w:ascii="Calibri" w:eastAsia="Calibri" w:hAnsi="Calibri" w:cs="Times New Roman"/>
          <w:lang w:val="en-US"/>
        </w:rPr>
        <w:t xml:space="preserve">HS </w:t>
      </w:r>
      <w:proofErr w:type="spellStart"/>
      <w:r w:rsidRPr="00E3107E">
        <w:rPr>
          <w:rFonts w:ascii="Calibri" w:eastAsia="Calibri" w:hAnsi="Calibri" w:cs="Times New Roman"/>
          <w:lang w:val="en-US"/>
        </w:rPr>
        <w:t>Čehi</w:t>
      </w:r>
      <w:proofErr w:type="spellEnd"/>
      <w:r w:rsidRPr="00E3107E">
        <w:rPr>
          <w:rFonts w:ascii="Calibri" w:eastAsia="Calibri" w:hAnsi="Calibri" w:cs="Times New Roman"/>
          <w:lang w:val="en-US"/>
        </w:rPr>
        <w:t xml:space="preserve"> 5x2,3 l/s,</w:t>
      </w:r>
    </w:p>
    <w:p w14:paraId="0DE927C8" w14:textId="77777777" w:rsidR="00E3107E" w:rsidRPr="00E3107E" w:rsidRDefault="00E3107E" w:rsidP="00E3107E">
      <w:pPr>
        <w:numPr>
          <w:ilvl w:val="1"/>
          <w:numId w:val="115"/>
        </w:numPr>
        <w:spacing w:after="120" w:line="276" w:lineRule="auto"/>
        <w:ind w:left="1491" w:hanging="357"/>
        <w:jc w:val="left"/>
        <w:rPr>
          <w:rFonts w:ascii="Calibri" w:eastAsia="Calibri" w:hAnsi="Calibri" w:cs="Times New Roman"/>
          <w:lang w:val="en-US"/>
        </w:rPr>
      </w:pPr>
      <w:r w:rsidRPr="00E3107E">
        <w:rPr>
          <w:rFonts w:ascii="Calibri" w:eastAsia="Calibri" w:hAnsi="Calibri" w:cs="Times New Roman"/>
          <w:lang w:val="en-US"/>
        </w:rPr>
        <w:t xml:space="preserve">HS </w:t>
      </w:r>
      <w:proofErr w:type="spellStart"/>
      <w:r w:rsidRPr="00E3107E">
        <w:rPr>
          <w:rFonts w:ascii="Calibri" w:eastAsia="Calibri" w:hAnsi="Calibri" w:cs="Times New Roman"/>
          <w:lang w:val="en-US"/>
        </w:rPr>
        <w:t>Skoki</w:t>
      </w:r>
      <w:proofErr w:type="spellEnd"/>
      <w:r w:rsidRPr="00E3107E">
        <w:rPr>
          <w:rFonts w:ascii="Calibri" w:eastAsia="Calibri" w:hAnsi="Calibri" w:cs="Times New Roman"/>
          <w:lang w:val="en-US"/>
        </w:rPr>
        <w:t xml:space="preserve"> 5x2,3 l/s.</w:t>
      </w:r>
    </w:p>
    <w:p w14:paraId="72F7DE41" w14:textId="77777777" w:rsidR="00F15364" w:rsidRPr="002A71E4" w:rsidRDefault="00F15364" w:rsidP="00F15364">
      <w:pPr>
        <w:pStyle w:val="Naslov4"/>
      </w:pPr>
      <w:bookmarkStart w:id="172" w:name="_Toc134180481"/>
      <w:r w:rsidRPr="002A71E4">
        <w:t>Poljoprivredne površine</w:t>
      </w:r>
      <w:bookmarkEnd w:id="166"/>
      <w:bookmarkEnd w:id="167"/>
      <w:bookmarkEnd w:id="168"/>
      <w:bookmarkEnd w:id="169"/>
      <w:bookmarkEnd w:id="170"/>
      <w:bookmarkEnd w:id="171"/>
      <w:bookmarkEnd w:id="172"/>
    </w:p>
    <w:p w14:paraId="099885D7" w14:textId="6476502D" w:rsidR="002A71E4" w:rsidRDefault="002A71E4" w:rsidP="002A71E4">
      <w:pPr>
        <w:spacing w:after="120" w:line="276" w:lineRule="auto"/>
        <w:rPr>
          <w:rFonts w:ascii="Calibri" w:eastAsia="Calibri" w:hAnsi="Calibri" w:cs="Arial"/>
        </w:rPr>
      </w:pPr>
      <w:bookmarkStart w:id="173" w:name="_Toc521588166"/>
      <w:bookmarkStart w:id="174" w:name="_Toc526325448"/>
      <w:bookmarkStart w:id="175" w:name="_Toc19257988"/>
      <w:bookmarkStart w:id="176" w:name="_Toc26533106"/>
      <w:bookmarkStart w:id="177" w:name="_Toc62129471"/>
      <w:bookmarkStart w:id="178" w:name="_Toc85798488"/>
      <w:r w:rsidRPr="009B384C">
        <w:rPr>
          <w:rFonts w:ascii="Calibri" w:eastAsia="Calibri" w:hAnsi="Calibri" w:cs="Arial"/>
        </w:rPr>
        <w:t xml:space="preserve">Ukupna površina poljoprivrednog zemljišta na području Općine </w:t>
      </w:r>
      <w:proofErr w:type="spellStart"/>
      <w:r w:rsidR="00ED19A7">
        <w:rPr>
          <w:rFonts w:ascii="Calibri" w:eastAsia="Calibri" w:hAnsi="Calibri" w:cs="Arial"/>
        </w:rPr>
        <w:t>Cerovlje</w:t>
      </w:r>
      <w:proofErr w:type="spellEnd"/>
      <w:r w:rsidR="00ED19A7">
        <w:rPr>
          <w:rFonts w:ascii="Calibri" w:eastAsia="Calibri" w:hAnsi="Calibri" w:cs="Arial"/>
        </w:rPr>
        <w:t xml:space="preserve"> </w:t>
      </w:r>
      <w:r w:rsidRPr="009B384C">
        <w:rPr>
          <w:rFonts w:ascii="Calibri" w:eastAsia="Calibri" w:hAnsi="Calibri" w:cs="Arial"/>
        </w:rPr>
        <w:t xml:space="preserve">prema podacima Agencije za plaćanja u poljoprivredi, ribarstvu i ruralnom razvoju iznosi </w:t>
      </w:r>
      <w:r w:rsidR="00ED19A7">
        <w:rPr>
          <w:rFonts w:ascii="Calibri" w:eastAsia="Calibri" w:hAnsi="Calibri" w:cs="Arial"/>
        </w:rPr>
        <w:t>906,95</w:t>
      </w:r>
      <w:r w:rsidRPr="009B384C">
        <w:rPr>
          <w:rFonts w:ascii="Calibri" w:eastAsia="Calibri" w:hAnsi="Calibri" w:cs="Arial"/>
        </w:rPr>
        <w:t xml:space="preserve"> ha. </w:t>
      </w:r>
    </w:p>
    <w:p w14:paraId="3B532FFE" w14:textId="651EA4FC" w:rsidR="002A71E4" w:rsidRDefault="002A71E4" w:rsidP="002A71E4">
      <w:pPr>
        <w:pStyle w:val="Opisslike"/>
        <w:keepNext/>
        <w:spacing w:line="276" w:lineRule="auto"/>
      </w:pPr>
      <w:bookmarkStart w:id="179" w:name="_Toc112222434"/>
      <w:bookmarkStart w:id="180" w:name="_Toc134180534"/>
      <w:r>
        <w:t xml:space="preserve">Tablica </w:t>
      </w:r>
      <w:fldSimple w:instr=" SEQ Tablica \* ARABIC ">
        <w:r w:rsidR="007418FF">
          <w:rPr>
            <w:noProof/>
          </w:rPr>
          <w:t>8</w:t>
        </w:r>
      </w:fldSimple>
      <w:r>
        <w:t>. Poljoprivredno zemljište prema vrsti uporabe</w:t>
      </w:r>
      <w:bookmarkEnd w:id="179"/>
      <w:bookmarkEnd w:id="180"/>
      <w:r>
        <w:t xml:space="preserve"> </w:t>
      </w:r>
    </w:p>
    <w:tbl>
      <w:tblPr>
        <w:tblStyle w:val="Reetkatablice"/>
        <w:tblW w:w="9108" w:type="dxa"/>
        <w:tblLayout w:type="fixed"/>
        <w:tblLook w:val="04A0" w:firstRow="1" w:lastRow="0" w:firstColumn="1" w:lastColumn="0" w:noHBand="0" w:noVBand="1"/>
      </w:tblPr>
      <w:tblGrid>
        <w:gridCol w:w="1270"/>
        <w:gridCol w:w="712"/>
        <w:gridCol w:w="713"/>
        <w:gridCol w:w="712"/>
        <w:gridCol w:w="713"/>
        <w:gridCol w:w="712"/>
        <w:gridCol w:w="713"/>
        <w:gridCol w:w="712"/>
        <w:gridCol w:w="713"/>
        <w:gridCol w:w="822"/>
        <w:gridCol w:w="603"/>
        <w:gridCol w:w="713"/>
      </w:tblGrid>
      <w:tr w:rsidR="00FD41B2" w:rsidRPr="00D11194" w14:paraId="28CE1AC2" w14:textId="77777777" w:rsidTr="00C063C1">
        <w:trPr>
          <w:cantSplit/>
          <w:trHeight w:val="1704"/>
          <w:tblHeader/>
        </w:trPr>
        <w:tc>
          <w:tcPr>
            <w:tcW w:w="1270" w:type="dxa"/>
            <w:vAlign w:val="center"/>
          </w:tcPr>
          <w:p w14:paraId="01650788" w14:textId="77777777" w:rsidR="00E853C9" w:rsidRPr="00D11194" w:rsidRDefault="00E853C9" w:rsidP="00604309">
            <w:pPr>
              <w:spacing w:line="276" w:lineRule="auto"/>
              <w:jc w:val="center"/>
              <w:rPr>
                <w:rFonts w:asciiTheme="minorHAnsi" w:hAnsiTheme="minorHAnsi" w:cstheme="minorHAnsi"/>
                <w:b/>
                <w:bCs/>
                <w:sz w:val="20"/>
              </w:rPr>
            </w:pPr>
            <w:r w:rsidRPr="00D11194">
              <w:rPr>
                <w:rFonts w:asciiTheme="minorHAnsi" w:hAnsiTheme="minorHAnsi" w:cstheme="minorHAnsi"/>
                <w:b/>
                <w:bCs/>
                <w:sz w:val="20"/>
              </w:rPr>
              <w:t>NASELJE</w:t>
            </w:r>
          </w:p>
        </w:tc>
        <w:tc>
          <w:tcPr>
            <w:tcW w:w="712" w:type="dxa"/>
            <w:textDirection w:val="tbRl"/>
            <w:vAlign w:val="center"/>
          </w:tcPr>
          <w:p w14:paraId="1BDEA13C" w14:textId="77777777" w:rsidR="00E853C9" w:rsidRPr="00D11194" w:rsidRDefault="00E853C9" w:rsidP="00604309">
            <w:pPr>
              <w:spacing w:line="276" w:lineRule="auto"/>
              <w:ind w:left="113" w:right="113"/>
              <w:jc w:val="center"/>
              <w:rPr>
                <w:rFonts w:asciiTheme="minorHAnsi" w:hAnsiTheme="minorHAnsi" w:cstheme="minorHAnsi"/>
                <w:b/>
                <w:bCs/>
                <w:sz w:val="20"/>
              </w:rPr>
            </w:pPr>
            <w:r w:rsidRPr="00D11194">
              <w:rPr>
                <w:rFonts w:asciiTheme="minorHAnsi" w:hAnsiTheme="minorHAnsi" w:cstheme="minorHAnsi"/>
                <w:b/>
                <w:bCs/>
                <w:sz w:val="20"/>
              </w:rPr>
              <w:t>ORANICE</w:t>
            </w:r>
          </w:p>
        </w:tc>
        <w:tc>
          <w:tcPr>
            <w:tcW w:w="713" w:type="dxa"/>
            <w:textDirection w:val="tbRl"/>
            <w:vAlign w:val="center"/>
          </w:tcPr>
          <w:p w14:paraId="46DC3072" w14:textId="77777777" w:rsidR="00E853C9" w:rsidRPr="00D11194" w:rsidRDefault="00E853C9" w:rsidP="00604309">
            <w:pPr>
              <w:spacing w:line="276" w:lineRule="auto"/>
              <w:ind w:left="113" w:right="113"/>
              <w:jc w:val="center"/>
              <w:rPr>
                <w:rFonts w:asciiTheme="minorHAnsi" w:hAnsiTheme="minorHAnsi" w:cstheme="minorHAnsi"/>
                <w:b/>
                <w:bCs/>
                <w:sz w:val="20"/>
              </w:rPr>
            </w:pPr>
            <w:r w:rsidRPr="00D11194">
              <w:rPr>
                <w:rFonts w:asciiTheme="minorHAnsi" w:hAnsiTheme="minorHAnsi" w:cstheme="minorHAnsi"/>
                <w:b/>
                <w:bCs/>
                <w:sz w:val="20"/>
              </w:rPr>
              <w:t>STAKLENICI NA ORANICI</w:t>
            </w:r>
          </w:p>
        </w:tc>
        <w:tc>
          <w:tcPr>
            <w:tcW w:w="712" w:type="dxa"/>
            <w:textDirection w:val="tbRl"/>
            <w:vAlign w:val="center"/>
          </w:tcPr>
          <w:p w14:paraId="083B6CDB" w14:textId="77777777" w:rsidR="00E853C9" w:rsidRPr="00D11194" w:rsidRDefault="00E853C9" w:rsidP="00604309">
            <w:pPr>
              <w:spacing w:line="276" w:lineRule="auto"/>
              <w:ind w:left="113" w:right="113"/>
              <w:jc w:val="center"/>
              <w:rPr>
                <w:rFonts w:asciiTheme="minorHAnsi" w:hAnsiTheme="minorHAnsi" w:cstheme="minorHAnsi"/>
                <w:b/>
                <w:bCs/>
                <w:sz w:val="20"/>
              </w:rPr>
            </w:pPr>
            <w:r w:rsidRPr="00D11194">
              <w:rPr>
                <w:rFonts w:asciiTheme="minorHAnsi" w:hAnsiTheme="minorHAnsi" w:cstheme="minorHAnsi"/>
                <w:b/>
                <w:bCs/>
                <w:sz w:val="20"/>
              </w:rPr>
              <w:t>LIVADA</w:t>
            </w:r>
          </w:p>
        </w:tc>
        <w:tc>
          <w:tcPr>
            <w:tcW w:w="713" w:type="dxa"/>
            <w:textDirection w:val="tbRl"/>
            <w:vAlign w:val="center"/>
          </w:tcPr>
          <w:p w14:paraId="6ACBCAD9" w14:textId="5F2F01EF" w:rsidR="00E853C9" w:rsidRPr="00D11194" w:rsidRDefault="00E853C9" w:rsidP="00604309">
            <w:pPr>
              <w:spacing w:line="276" w:lineRule="auto"/>
              <w:ind w:left="113" w:right="113"/>
              <w:jc w:val="center"/>
              <w:rPr>
                <w:rFonts w:asciiTheme="minorHAnsi" w:hAnsiTheme="minorHAnsi" w:cstheme="minorHAnsi"/>
                <w:b/>
                <w:bCs/>
                <w:sz w:val="20"/>
              </w:rPr>
            </w:pPr>
            <w:r w:rsidRPr="00D11194">
              <w:rPr>
                <w:rFonts w:asciiTheme="minorHAnsi" w:hAnsiTheme="minorHAnsi" w:cstheme="minorHAnsi"/>
                <w:b/>
                <w:bCs/>
                <w:sz w:val="20"/>
              </w:rPr>
              <w:t>KRŠKI PAŠNJAK</w:t>
            </w:r>
          </w:p>
        </w:tc>
        <w:tc>
          <w:tcPr>
            <w:tcW w:w="712" w:type="dxa"/>
            <w:textDirection w:val="tbRl"/>
            <w:vAlign w:val="center"/>
          </w:tcPr>
          <w:p w14:paraId="2731D700" w14:textId="77777777" w:rsidR="00E853C9" w:rsidRPr="00D11194" w:rsidRDefault="00E853C9" w:rsidP="00604309">
            <w:pPr>
              <w:spacing w:line="276" w:lineRule="auto"/>
              <w:ind w:left="113" w:right="113"/>
              <w:jc w:val="center"/>
              <w:rPr>
                <w:rFonts w:asciiTheme="minorHAnsi" w:hAnsiTheme="minorHAnsi" w:cstheme="minorHAnsi"/>
                <w:b/>
                <w:bCs/>
                <w:sz w:val="20"/>
              </w:rPr>
            </w:pPr>
            <w:r w:rsidRPr="00D11194">
              <w:rPr>
                <w:rFonts w:asciiTheme="minorHAnsi" w:hAnsiTheme="minorHAnsi" w:cstheme="minorHAnsi"/>
                <w:b/>
                <w:bCs/>
                <w:sz w:val="20"/>
              </w:rPr>
              <w:t>VINOGRAD</w:t>
            </w:r>
          </w:p>
        </w:tc>
        <w:tc>
          <w:tcPr>
            <w:tcW w:w="713" w:type="dxa"/>
            <w:textDirection w:val="tbRl"/>
            <w:vAlign w:val="center"/>
          </w:tcPr>
          <w:p w14:paraId="3E11F1B1" w14:textId="6920B0A4" w:rsidR="00E853C9" w:rsidRPr="00D11194" w:rsidRDefault="00E853C9" w:rsidP="00604309">
            <w:pPr>
              <w:spacing w:line="276" w:lineRule="auto"/>
              <w:ind w:left="113" w:right="113"/>
              <w:jc w:val="center"/>
              <w:rPr>
                <w:rFonts w:asciiTheme="minorHAnsi" w:hAnsiTheme="minorHAnsi" w:cstheme="minorHAnsi"/>
                <w:b/>
                <w:bCs/>
                <w:sz w:val="20"/>
              </w:rPr>
            </w:pPr>
            <w:r w:rsidRPr="00D11194">
              <w:rPr>
                <w:rFonts w:asciiTheme="minorHAnsi" w:hAnsiTheme="minorHAnsi" w:cstheme="minorHAnsi"/>
                <w:b/>
                <w:bCs/>
                <w:sz w:val="20"/>
              </w:rPr>
              <w:t>IS</w:t>
            </w:r>
            <w:r w:rsidR="004B5B3D">
              <w:rPr>
                <w:rFonts w:asciiTheme="minorHAnsi" w:hAnsiTheme="minorHAnsi" w:cstheme="minorHAnsi"/>
                <w:b/>
                <w:bCs/>
                <w:sz w:val="20"/>
              </w:rPr>
              <w:t>KR</w:t>
            </w:r>
            <w:r w:rsidRPr="00D11194">
              <w:rPr>
                <w:rFonts w:asciiTheme="minorHAnsi" w:hAnsiTheme="minorHAnsi" w:cstheme="minorHAnsi"/>
                <w:b/>
                <w:bCs/>
                <w:sz w:val="20"/>
              </w:rPr>
              <w:t>ČENI VINOGRAD</w:t>
            </w:r>
          </w:p>
        </w:tc>
        <w:tc>
          <w:tcPr>
            <w:tcW w:w="712" w:type="dxa"/>
            <w:textDirection w:val="tbRl"/>
            <w:vAlign w:val="center"/>
          </w:tcPr>
          <w:p w14:paraId="5171F335" w14:textId="2625685C" w:rsidR="00E853C9" w:rsidRPr="00D11194" w:rsidRDefault="00E853C9" w:rsidP="00604309">
            <w:pPr>
              <w:spacing w:line="276" w:lineRule="auto"/>
              <w:ind w:left="113" w:right="113"/>
              <w:jc w:val="center"/>
              <w:rPr>
                <w:rFonts w:asciiTheme="minorHAnsi" w:hAnsiTheme="minorHAnsi" w:cstheme="minorHAnsi"/>
                <w:b/>
                <w:bCs/>
                <w:sz w:val="20"/>
              </w:rPr>
            </w:pPr>
            <w:r w:rsidRPr="00D11194">
              <w:rPr>
                <w:rFonts w:asciiTheme="minorHAnsi" w:hAnsiTheme="minorHAnsi" w:cstheme="minorHAnsi"/>
                <w:b/>
                <w:bCs/>
                <w:sz w:val="20"/>
              </w:rPr>
              <w:t>MASLINIK</w:t>
            </w:r>
          </w:p>
        </w:tc>
        <w:tc>
          <w:tcPr>
            <w:tcW w:w="713" w:type="dxa"/>
            <w:textDirection w:val="tbRl"/>
            <w:vAlign w:val="center"/>
          </w:tcPr>
          <w:p w14:paraId="74BCCA57" w14:textId="77777777" w:rsidR="00E853C9" w:rsidRPr="00D11194" w:rsidRDefault="00E853C9" w:rsidP="00604309">
            <w:pPr>
              <w:spacing w:line="276" w:lineRule="auto"/>
              <w:ind w:left="113" w:right="113"/>
              <w:jc w:val="center"/>
              <w:rPr>
                <w:rFonts w:asciiTheme="minorHAnsi" w:hAnsiTheme="minorHAnsi" w:cstheme="minorHAnsi"/>
                <w:b/>
                <w:bCs/>
                <w:sz w:val="20"/>
              </w:rPr>
            </w:pPr>
            <w:r w:rsidRPr="00D11194">
              <w:rPr>
                <w:rFonts w:asciiTheme="minorHAnsi" w:hAnsiTheme="minorHAnsi" w:cstheme="minorHAnsi"/>
                <w:b/>
                <w:bCs/>
                <w:sz w:val="20"/>
              </w:rPr>
              <w:t>VOĆNJAK</w:t>
            </w:r>
          </w:p>
        </w:tc>
        <w:tc>
          <w:tcPr>
            <w:tcW w:w="822" w:type="dxa"/>
            <w:textDirection w:val="tbRl"/>
            <w:vAlign w:val="center"/>
          </w:tcPr>
          <w:p w14:paraId="1B8C2547" w14:textId="39C27986" w:rsidR="00E853C9" w:rsidRPr="00D11194" w:rsidRDefault="00E853C9" w:rsidP="00604309">
            <w:pPr>
              <w:spacing w:line="276" w:lineRule="auto"/>
              <w:ind w:left="113" w:right="113"/>
              <w:jc w:val="center"/>
              <w:rPr>
                <w:rFonts w:asciiTheme="minorHAnsi" w:hAnsiTheme="minorHAnsi" w:cstheme="minorHAnsi"/>
                <w:b/>
                <w:bCs/>
                <w:sz w:val="20"/>
              </w:rPr>
            </w:pPr>
            <w:r w:rsidRPr="00D11194">
              <w:rPr>
                <w:rFonts w:asciiTheme="minorHAnsi" w:hAnsiTheme="minorHAnsi" w:cstheme="minorHAnsi"/>
                <w:b/>
                <w:bCs/>
                <w:sz w:val="20"/>
              </w:rPr>
              <w:t>MJEŠOVITI VIŠEGODIŠNJI</w:t>
            </w:r>
          </w:p>
        </w:tc>
        <w:tc>
          <w:tcPr>
            <w:tcW w:w="603" w:type="dxa"/>
            <w:textDirection w:val="tbRl"/>
            <w:vAlign w:val="center"/>
          </w:tcPr>
          <w:p w14:paraId="6A7ED348" w14:textId="5190C21D" w:rsidR="00E853C9" w:rsidRPr="00D11194" w:rsidRDefault="002C6CD6" w:rsidP="00604309">
            <w:pPr>
              <w:spacing w:line="276" w:lineRule="auto"/>
              <w:ind w:left="113" w:right="113"/>
              <w:jc w:val="center"/>
              <w:rPr>
                <w:rFonts w:asciiTheme="minorHAnsi" w:hAnsiTheme="minorHAnsi" w:cstheme="minorHAnsi"/>
                <w:b/>
                <w:bCs/>
                <w:sz w:val="20"/>
              </w:rPr>
            </w:pPr>
            <w:r w:rsidRPr="00D11194">
              <w:rPr>
                <w:rFonts w:asciiTheme="minorHAnsi" w:hAnsiTheme="minorHAnsi" w:cstheme="minorHAnsi"/>
                <w:b/>
                <w:bCs/>
                <w:sz w:val="20"/>
              </w:rPr>
              <w:t>PRIVREMENO</w:t>
            </w:r>
          </w:p>
        </w:tc>
        <w:tc>
          <w:tcPr>
            <w:tcW w:w="713" w:type="dxa"/>
            <w:textDirection w:val="tbRl"/>
            <w:vAlign w:val="center"/>
          </w:tcPr>
          <w:p w14:paraId="242489FB" w14:textId="2E4C13B4" w:rsidR="00E853C9" w:rsidRPr="00D11194" w:rsidRDefault="002C6CD6" w:rsidP="00604309">
            <w:pPr>
              <w:spacing w:line="276" w:lineRule="auto"/>
              <w:jc w:val="center"/>
              <w:rPr>
                <w:rFonts w:asciiTheme="minorHAnsi" w:hAnsiTheme="minorHAnsi" w:cstheme="minorHAnsi"/>
                <w:b/>
                <w:bCs/>
                <w:sz w:val="20"/>
              </w:rPr>
            </w:pPr>
            <w:r w:rsidRPr="00D11194">
              <w:rPr>
                <w:rFonts w:asciiTheme="minorHAnsi" w:hAnsiTheme="minorHAnsi" w:cstheme="minorHAnsi"/>
                <w:b/>
                <w:bCs/>
                <w:sz w:val="20"/>
              </w:rPr>
              <w:t>UKUPNO</w:t>
            </w:r>
          </w:p>
        </w:tc>
      </w:tr>
      <w:tr w:rsidR="009449F3" w:rsidRPr="00D11194" w14:paraId="60889373" w14:textId="77777777" w:rsidTr="00C063C1">
        <w:tc>
          <w:tcPr>
            <w:tcW w:w="1270" w:type="dxa"/>
            <w:shd w:val="clear" w:color="auto" w:fill="auto"/>
            <w:vAlign w:val="center"/>
          </w:tcPr>
          <w:p w14:paraId="05E53D47" w14:textId="3BEDC270" w:rsidR="002C6CD6" w:rsidRPr="009449F3" w:rsidRDefault="002C6CD6" w:rsidP="002C6CD6">
            <w:pPr>
              <w:spacing w:line="276" w:lineRule="auto"/>
              <w:jc w:val="center"/>
              <w:rPr>
                <w:rFonts w:asciiTheme="minorHAnsi" w:hAnsiTheme="minorHAnsi" w:cstheme="minorHAnsi"/>
                <w:sz w:val="18"/>
                <w:szCs w:val="18"/>
              </w:rPr>
            </w:pPr>
            <w:r w:rsidRPr="003C4951">
              <w:rPr>
                <w:rFonts w:asciiTheme="minorHAnsi" w:eastAsiaTheme="minorHAnsi" w:hAnsiTheme="minorHAnsi" w:cstheme="minorHAnsi"/>
                <w:color w:val="000000"/>
                <w:sz w:val="18"/>
                <w:szCs w:val="18"/>
              </w:rPr>
              <w:t>BELAJ</w:t>
            </w:r>
          </w:p>
        </w:tc>
        <w:tc>
          <w:tcPr>
            <w:tcW w:w="712" w:type="dxa"/>
            <w:shd w:val="clear" w:color="auto" w:fill="auto"/>
            <w:vAlign w:val="center"/>
          </w:tcPr>
          <w:p w14:paraId="466C7421" w14:textId="5A29263F"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2,03</w:t>
            </w:r>
          </w:p>
        </w:tc>
        <w:tc>
          <w:tcPr>
            <w:tcW w:w="713" w:type="dxa"/>
            <w:shd w:val="clear" w:color="auto" w:fill="auto"/>
            <w:vAlign w:val="center"/>
          </w:tcPr>
          <w:p w14:paraId="49AFFDB0" w14:textId="5E8D698B"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7FA431C2" w14:textId="3123F260"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1,83</w:t>
            </w:r>
          </w:p>
        </w:tc>
        <w:tc>
          <w:tcPr>
            <w:tcW w:w="713" w:type="dxa"/>
            <w:shd w:val="clear" w:color="auto" w:fill="auto"/>
            <w:vAlign w:val="center"/>
          </w:tcPr>
          <w:p w14:paraId="5915E419" w14:textId="6C0494A7"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0,5</w:t>
            </w:r>
          </w:p>
        </w:tc>
        <w:tc>
          <w:tcPr>
            <w:tcW w:w="712" w:type="dxa"/>
            <w:shd w:val="clear" w:color="auto" w:fill="auto"/>
            <w:vAlign w:val="center"/>
          </w:tcPr>
          <w:p w14:paraId="37DC8067" w14:textId="6617CC52"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10,47</w:t>
            </w:r>
          </w:p>
        </w:tc>
        <w:tc>
          <w:tcPr>
            <w:tcW w:w="713" w:type="dxa"/>
            <w:shd w:val="clear" w:color="auto" w:fill="auto"/>
            <w:vAlign w:val="center"/>
          </w:tcPr>
          <w:p w14:paraId="2136C9C9" w14:textId="3E3555CB"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0,37</w:t>
            </w:r>
          </w:p>
        </w:tc>
        <w:tc>
          <w:tcPr>
            <w:tcW w:w="712" w:type="dxa"/>
            <w:shd w:val="clear" w:color="auto" w:fill="auto"/>
            <w:vAlign w:val="center"/>
          </w:tcPr>
          <w:p w14:paraId="4DE7D9BE" w14:textId="6427A90E"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3" w:type="dxa"/>
            <w:shd w:val="clear" w:color="auto" w:fill="auto"/>
            <w:vAlign w:val="center"/>
          </w:tcPr>
          <w:p w14:paraId="6946F74E" w14:textId="10944D6A"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822" w:type="dxa"/>
            <w:shd w:val="clear" w:color="auto" w:fill="auto"/>
            <w:vAlign w:val="center"/>
          </w:tcPr>
          <w:p w14:paraId="529930EE" w14:textId="3B0C175A"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0,28</w:t>
            </w:r>
          </w:p>
        </w:tc>
        <w:tc>
          <w:tcPr>
            <w:tcW w:w="603" w:type="dxa"/>
            <w:shd w:val="clear" w:color="auto" w:fill="auto"/>
            <w:vAlign w:val="center"/>
          </w:tcPr>
          <w:p w14:paraId="59F6EB4F" w14:textId="161D2DD5"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3" w:type="dxa"/>
            <w:shd w:val="clear" w:color="auto" w:fill="auto"/>
            <w:vAlign w:val="center"/>
          </w:tcPr>
          <w:p w14:paraId="70AE0F29" w14:textId="111AABDF" w:rsidR="002C6CD6" w:rsidRPr="00E90BF6" w:rsidRDefault="002C6CD6" w:rsidP="00E90BF6">
            <w:pPr>
              <w:spacing w:line="276" w:lineRule="auto"/>
              <w:jc w:val="center"/>
              <w:rPr>
                <w:rFonts w:asciiTheme="minorHAnsi" w:hAnsiTheme="minorHAnsi" w:cstheme="minorHAnsi"/>
                <w:b/>
                <w:bCs/>
                <w:sz w:val="18"/>
                <w:szCs w:val="18"/>
              </w:rPr>
            </w:pPr>
            <w:r w:rsidRPr="00E90BF6">
              <w:rPr>
                <w:rFonts w:asciiTheme="minorHAnsi" w:hAnsiTheme="minorHAnsi" w:cstheme="minorHAnsi"/>
                <w:b/>
                <w:bCs/>
                <w:color w:val="000000"/>
                <w:sz w:val="18"/>
                <w:szCs w:val="18"/>
              </w:rPr>
              <w:t>15,48</w:t>
            </w:r>
          </w:p>
        </w:tc>
      </w:tr>
      <w:tr w:rsidR="009449F3" w:rsidRPr="00D11194" w14:paraId="488FD6AF" w14:textId="77777777" w:rsidTr="00C063C1">
        <w:tc>
          <w:tcPr>
            <w:tcW w:w="1270" w:type="dxa"/>
            <w:shd w:val="clear" w:color="auto" w:fill="auto"/>
            <w:vAlign w:val="center"/>
          </w:tcPr>
          <w:p w14:paraId="728D90D8" w14:textId="2B491C14" w:rsidR="002C6CD6" w:rsidRPr="009449F3" w:rsidRDefault="002C6CD6" w:rsidP="002C6CD6">
            <w:pPr>
              <w:spacing w:line="276" w:lineRule="auto"/>
              <w:jc w:val="center"/>
              <w:rPr>
                <w:rFonts w:asciiTheme="minorHAnsi" w:hAnsiTheme="minorHAnsi" w:cstheme="minorHAnsi"/>
                <w:sz w:val="18"/>
                <w:szCs w:val="18"/>
              </w:rPr>
            </w:pPr>
            <w:r w:rsidRPr="003C4951">
              <w:rPr>
                <w:rFonts w:asciiTheme="minorHAnsi" w:eastAsiaTheme="minorHAnsi" w:hAnsiTheme="minorHAnsi" w:cstheme="minorHAnsi"/>
                <w:color w:val="000000"/>
                <w:sz w:val="18"/>
                <w:szCs w:val="18"/>
              </w:rPr>
              <w:t>BORUT</w:t>
            </w:r>
          </w:p>
        </w:tc>
        <w:tc>
          <w:tcPr>
            <w:tcW w:w="712" w:type="dxa"/>
            <w:shd w:val="clear" w:color="auto" w:fill="auto"/>
            <w:vAlign w:val="center"/>
          </w:tcPr>
          <w:p w14:paraId="3BFAA827" w14:textId="77AD1BCB"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77,86</w:t>
            </w:r>
          </w:p>
        </w:tc>
        <w:tc>
          <w:tcPr>
            <w:tcW w:w="713" w:type="dxa"/>
            <w:shd w:val="clear" w:color="auto" w:fill="auto"/>
            <w:vAlign w:val="center"/>
          </w:tcPr>
          <w:p w14:paraId="1A11B969" w14:textId="7216E05F"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0,18</w:t>
            </w:r>
          </w:p>
        </w:tc>
        <w:tc>
          <w:tcPr>
            <w:tcW w:w="712" w:type="dxa"/>
            <w:shd w:val="clear" w:color="auto" w:fill="auto"/>
            <w:vAlign w:val="center"/>
          </w:tcPr>
          <w:p w14:paraId="3502B16F" w14:textId="4B16181A"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55,36</w:t>
            </w:r>
          </w:p>
        </w:tc>
        <w:tc>
          <w:tcPr>
            <w:tcW w:w="713" w:type="dxa"/>
            <w:shd w:val="clear" w:color="auto" w:fill="auto"/>
            <w:vAlign w:val="center"/>
          </w:tcPr>
          <w:p w14:paraId="435DC352" w14:textId="06C7BB84"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7,45</w:t>
            </w:r>
          </w:p>
        </w:tc>
        <w:tc>
          <w:tcPr>
            <w:tcW w:w="712" w:type="dxa"/>
            <w:shd w:val="clear" w:color="auto" w:fill="auto"/>
            <w:vAlign w:val="center"/>
          </w:tcPr>
          <w:p w14:paraId="7F1AEC03" w14:textId="3A066445"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0,93</w:t>
            </w:r>
          </w:p>
        </w:tc>
        <w:tc>
          <w:tcPr>
            <w:tcW w:w="713" w:type="dxa"/>
            <w:shd w:val="clear" w:color="auto" w:fill="auto"/>
            <w:vAlign w:val="center"/>
          </w:tcPr>
          <w:p w14:paraId="46DD3D61" w14:textId="1F29198D"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308889AE" w14:textId="608D591F"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5,85</w:t>
            </w:r>
          </w:p>
        </w:tc>
        <w:tc>
          <w:tcPr>
            <w:tcW w:w="713" w:type="dxa"/>
            <w:shd w:val="clear" w:color="auto" w:fill="auto"/>
            <w:vAlign w:val="center"/>
          </w:tcPr>
          <w:p w14:paraId="6084FE8A" w14:textId="246A9CEC"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3,24</w:t>
            </w:r>
          </w:p>
        </w:tc>
        <w:tc>
          <w:tcPr>
            <w:tcW w:w="822" w:type="dxa"/>
            <w:shd w:val="clear" w:color="auto" w:fill="auto"/>
            <w:vAlign w:val="center"/>
          </w:tcPr>
          <w:p w14:paraId="0116B114" w14:textId="59E8A924"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0,5</w:t>
            </w:r>
          </w:p>
        </w:tc>
        <w:tc>
          <w:tcPr>
            <w:tcW w:w="603" w:type="dxa"/>
            <w:shd w:val="clear" w:color="auto" w:fill="auto"/>
            <w:vAlign w:val="center"/>
          </w:tcPr>
          <w:p w14:paraId="5E941013" w14:textId="7873EFFC"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0,4</w:t>
            </w:r>
          </w:p>
        </w:tc>
        <w:tc>
          <w:tcPr>
            <w:tcW w:w="713" w:type="dxa"/>
            <w:shd w:val="clear" w:color="auto" w:fill="auto"/>
            <w:vAlign w:val="center"/>
          </w:tcPr>
          <w:p w14:paraId="71399180" w14:textId="47403E16" w:rsidR="002C6CD6" w:rsidRPr="00E90BF6" w:rsidRDefault="002C6CD6" w:rsidP="00E90BF6">
            <w:pPr>
              <w:spacing w:line="276" w:lineRule="auto"/>
              <w:jc w:val="center"/>
              <w:rPr>
                <w:rFonts w:asciiTheme="minorHAnsi" w:hAnsiTheme="minorHAnsi" w:cstheme="minorHAnsi"/>
                <w:b/>
                <w:bCs/>
                <w:sz w:val="18"/>
                <w:szCs w:val="18"/>
              </w:rPr>
            </w:pPr>
            <w:r w:rsidRPr="00E90BF6">
              <w:rPr>
                <w:rFonts w:asciiTheme="minorHAnsi" w:hAnsiTheme="minorHAnsi" w:cstheme="minorHAnsi"/>
                <w:b/>
                <w:bCs/>
                <w:color w:val="000000"/>
                <w:sz w:val="18"/>
                <w:szCs w:val="18"/>
              </w:rPr>
              <w:t>151,77</w:t>
            </w:r>
          </w:p>
        </w:tc>
      </w:tr>
      <w:tr w:rsidR="009449F3" w:rsidRPr="00D11194" w14:paraId="70DC219B" w14:textId="77777777" w:rsidTr="00C063C1">
        <w:tc>
          <w:tcPr>
            <w:tcW w:w="1270" w:type="dxa"/>
            <w:shd w:val="clear" w:color="auto" w:fill="auto"/>
            <w:vAlign w:val="center"/>
          </w:tcPr>
          <w:p w14:paraId="512BC2BA" w14:textId="2EC6F97E" w:rsidR="002C6CD6" w:rsidRPr="009449F3" w:rsidRDefault="002C6CD6" w:rsidP="002C6CD6">
            <w:pPr>
              <w:spacing w:line="276" w:lineRule="auto"/>
              <w:jc w:val="center"/>
              <w:rPr>
                <w:rFonts w:asciiTheme="minorHAnsi" w:hAnsiTheme="minorHAnsi" w:cstheme="minorHAnsi"/>
                <w:sz w:val="18"/>
                <w:szCs w:val="18"/>
              </w:rPr>
            </w:pPr>
            <w:r w:rsidRPr="003C4951">
              <w:rPr>
                <w:rFonts w:asciiTheme="minorHAnsi" w:eastAsiaTheme="minorHAnsi" w:hAnsiTheme="minorHAnsi" w:cstheme="minorHAnsi"/>
                <w:color w:val="000000"/>
                <w:sz w:val="18"/>
                <w:szCs w:val="18"/>
              </w:rPr>
              <w:t>CEROVLJE</w:t>
            </w:r>
          </w:p>
        </w:tc>
        <w:tc>
          <w:tcPr>
            <w:tcW w:w="712" w:type="dxa"/>
            <w:shd w:val="clear" w:color="auto" w:fill="auto"/>
            <w:vAlign w:val="center"/>
          </w:tcPr>
          <w:p w14:paraId="16DA3A88" w14:textId="471043F1"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29,32</w:t>
            </w:r>
          </w:p>
        </w:tc>
        <w:tc>
          <w:tcPr>
            <w:tcW w:w="713" w:type="dxa"/>
            <w:shd w:val="clear" w:color="auto" w:fill="auto"/>
            <w:vAlign w:val="center"/>
          </w:tcPr>
          <w:p w14:paraId="4D042888" w14:textId="72AA8569"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3393BAEE" w14:textId="29A7855F"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5,08</w:t>
            </w:r>
          </w:p>
        </w:tc>
        <w:tc>
          <w:tcPr>
            <w:tcW w:w="713" w:type="dxa"/>
            <w:shd w:val="clear" w:color="auto" w:fill="auto"/>
            <w:vAlign w:val="center"/>
          </w:tcPr>
          <w:p w14:paraId="457707EA" w14:textId="37715959"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2,52</w:t>
            </w:r>
          </w:p>
        </w:tc>
        <w:tc>
          <w:tcPr>
            <w:tcW w:w="712" w:type="dxa"/>
            <w:shd w:val="clear" w:color="auto" w:fill="auto"/>
            <w:vAlign w:val="center"/>
          </w:tcPr>
          <w:p w14:paraId="0277727B" w14:textId="224175EC"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0,14</w:t>
            </w:r>
          </w:p>
        </w:tc>
        <w:tc>
          <w:tcPr>
            <w:tcW w:w="713" w:type="dxa"/>
            <w:shd w:val="clear" w:color="auto" w:fill="auto"/>
            <w:vAlign w:val="center"/>
          </w:tcPr>
          <w:p w14:paraId="3B6F7D53" w14:textId="06C5F0AC"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3F27AC2D" w14:textId="29A0EEB4"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23,81</w:t>
            </w:r>
          </w:p>
        </w:tc>
        <w:tc>
          <w:tcPr>
            <w:tcW w:w="713" w:type="dxa"/>
            <w:shd w:val="clear" w:color="auto" w:fill="auto"/>
            <w:vAlign w:val="center"/>
          </w:tcPr>
          <w:p w14:paraId="7E19636F" w14:textId="2912D32A"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0,25</w:t>
            </w:r>
          </w:p>
        </w:tc>
        <w:tc>
          <w:tcPr>
            <w:tcW w:w="822" w:type="dxa"/>
            <w:shd w:val="clear" w:color="auto" w:fill="auto"/>
            <w:vAlign w:val="center"/>
          </w:tcPr>
          <w:p w14:paraId="70050EB7" w14:textId="4DADB4ED"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603" w:type="dxa"/>
            <w:shd w:val="clear" w:color="auto" w:fill="auto"/>
            <w:vAlign w:val="center"/>
          </w:tcPr>
          <w:p w14:paraId="0D12708E" w14:textId="12CA8BD0"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3" w:type="dxa"/>
            <w:shd w:val="clear" w:color="auto" w:fill="auto"/>
            <w:vAlign w:val="center"/>
          </w:tcPr>
          <w:p w14:paraId="1774A49F" w14:textId="069AB50D" w:rsidR="002C6CD6" w:rsidRPr="00E90BF6" w:rsidRDefault="002C6CD6" w:rsidP="00E90BF6">
            <w:pPr>
              <w:spacing w:line="276" w:lineRule="auto"/>
              <w:jc w:val="center"/>
              <w:rPr>
                <w:rFonts w:asciiTheme="minorHAnsi" w:hAnsiTheme="minorHAnsi" w:cstheme="minorHAnsi"/>
                <w:b/>
                <w:bCs/>
                <w:sz w:val="18"/>
                <w:szCs w:val="18"/>
              </w:rPr>
            </w:pPr>
            <w:r w:rsidRPr="00E90BF6">
              <w:rPr>
                <w:rFonts w:asciiTheme="minorHAnsi" w:hAnsiTheme="minorHAnsi" w:cstheme="minorHAnsi"/>
                <w:b/>
                <w:bCs/>
                <w:color w:val="000000"/>
                <w:sz w:val="18"/>
                <w:szCs w:val="18"/>
              </w:rPr>
              <w:t>61,12</w:t>
            </w:r>
          </w:p>
        </w:tc>
      </w:tr>
      <w:tr w:rsidR="009449F3" w:rsidRPr="00D11194" w14:paraId="39FFF1CD" w14:textId="77777777" w:rsidTr="00C063C1">
        <w:tc>
          <w:tcPr>
            <w:tcW w:w="1270" w:type="dxa"/>
            <w:shd w:val="clear" w:color="auto" w:fill="auto"/>
            <w:vAlign w:val="center"/>
          </w:tcPr>
          <w:p w14:paraId="480219D7" w14:textId="225E2287" w:rsidR="002C6CD6" w:rsidRPr="009449F3" w:rsidRDefault="002C6CD6" w:rsidP="002C6CD6">
            <w:pPr>
              <w:spacing w:line="276" w:lineRule="auto"/>
              <w:jc w:val="center"/>
              <w:rPr>
                <w:rFonts w:asciiTheme="minorHAnsi" w:hAnsiTheme="minorHAnsi" w:cstheme="minorHAnsi"/>
                <w:sz w:val="18"/>
                <w:szCs w:val="18"/>
              </w:rPr>
            </w:pPr>
            <w:r w:rsidRPr="003C4951">
              <w:rPr>
                <w:rFonts w:asciiTheme="minorHAnsi" w:eastAsiaTheme="minorHAnsi" w:hAnsiTheme="minorHAnsi" w:cstheme="minorHAnsi"/>
                <w:color w:val="000000"/>
                <w:sz w:val="18"/>
                <w:szCs w:val="18"/>
              </w:rPr>
              <w:t>ĆUSI</w:t>
            </w:r>
          </w:p>
        </w:tc>
        <w:tc>
          <w:tcPr>
            <w:tcW w:w="712" w:type="dxa"/>
            <w:shd w:val="clear" w:color="auto" w:fill="auto"/>
            <w:vAlign w:val="center"/>
          </w:tcPr>
          <w:p w14:paraId="13A6218D" w14:textId="560B3E81"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82,16</w:t>
            </w:r>
          </w:p>
        </w:tc>
        <w:tc>
          <w:tcPr>
            <w:tcW w:w="713" w:type="dxa"/>
            <w:shd w:val="clear" w:color="auto" w:fill="auto"/>
            <w:vAlign w:val="center"/>
          </w:tcPr>
          <w:p w14:paraId="6761ECE5" w14:textId="12CCF260"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32CA02C1" w14:textId="1AB464E1"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3,94</w:t>
            </w:r>
          </w:p>
        </w:tc>
        <w:tc>
          <w:tcPr>
            <w:tcW w:w="713" w:type="dxa"/>
            <w:shd w:val="clear" w:color="auto" w:fill="auto"/>
            <w:vAlign w:val="center"/>
          </w:tcPr>
          <w:p w14:paraId="0AD87FBB" w14:textId="127D6D1F"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2,99</w:t>
            </w:r>
          </w:p>
        </w:tc>
        <w:tc>
          <w:tcPr>
            <w:tcW w:w="712" w:type="dxa"/>
            <w:shd w:val="clear" w:color="auto" w:fill="auto"/>
            <w:vAlign w:val="center"/>
          </w:tcPr>
          <w:p w14:paraId="2EA8E5B4" w14:textId="4455A3D1"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0,47</w:t>
            </w:r>
          </w:p>
        </w:tc>
        <w:tc>
          <w:tcPr>
            <w:tcW w:w="713" w:type="dxa"/>
            <w:shd w:val="clear" w:color="auto" w:fill="auto"/>
            <w:vAlign w:val="center"/>
          </w:tcPr>
          <w:p w14:paraId="2080E9C8" w14:textId="72AE9DAB"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0C956AC3" w14:textId="1DF22D35"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0,86</w:t>
            </w:r>
          </w:p>
        </w:tc>
        <w:tc>
          <w:tcPr>
            <w:tcW w:w="713" w:type="dxa"/>
            <w:shd w:val="clear" w:color="auto" w:fill="auto"/>
            <w:vAlign w:val="center"/>
          </w:tcPr>
          <w:p w14:paraId="551F67B4" w14:textId="523BCC65"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0,13</w:t>
            </w:r>
          </w:p>
        </w:tc>
        <w:tc>
          <w:tcPr>
            <w:tcW w:w="822" w:type="dxa"/>
            <w:shd w:val="clear" w:color="auto" w:fill="auto"/>
            <w:vAlign w:val="center"/>
          </w:tcPr>
          <w:p w14:paraId="5B2D6ACB" w14:textId="1C02C2B0"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0,19</w:t>
            </w:r>
          </w:p>
        </w:tc>
        <w:tc>
          <w:tcPr>
            <w:tcW w:w="603" w:type="dxa"/>
            <w:shd w:val="clear" w:color="auto" w:fill="auto"/>
            <w:vAlign w:val="center"/>
          </w:tcPr>
          <w:p w14:paraId="7866D12C" w14:textId="7F626860"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0,36</w:t>
            </w:r>
          </w:p>
        </w:tc>
        <w:tc>
          <w:tcPr>
            <w:tcW w:w="713" w:type="dxa"/>
            <w:shd w:val="clear" w:color="auto" w:fill="auto"/>
            <w:vAlign w:val="center"/>
          </w:tcPr>
          <w:p w14:paraId="1B73869D" w14:textId="78206C24" w:rsidR="002C6CD6" w:rsidRPr="00E90BF6" w:rsidRDefault="002C6CD6" w:rsidP="00E90BF6">
            <w:pPr>
              <w:spacing w:line="276" w:lineRule="auto"/>
              <w:jc w:val="center"/>
              <w:rPr>
                <w:rFonts w:asciiTheme="minorHAnsi" w:hAnsiTheme="minorHAnsi" w:cstheme="minorHAnsi"/>
                <w:b/>
                <w:bCs/>
                <w:sz w:val="18"/>
                <w:szCs w:val="18"/>
              </w:rPr>
            </w:pPr>
            <w:r w:rsidRPr="00E90BF6">
              <w:rPr>
                <w:rFonts w:asciiTheme="minorHAnsi" w:hAnsiTheme="minorHAnsi" w:cstheme="minorHAnsi"/>
                <w:b/>
                <w:bCs/>
                <w:color w:val="000000"/>
                <w:sz w:val="18"/>
                <w:szCs w:val="18"/>
              </w:rPr>
              <w:t>91,1</w:t>
            </w:r>
          </w:p>
        </w:tc>
      </w:tr>
      <w:tr w:rsidR="009449F3" w:rsidRPr="00D11194" w14:paraId="4B368B5C" w14:textId="77777777" w:rsidTr="00C063C1">
        <w:tc>
          <w:tcPr>
            <w:tcW w:w="1270" w:type="dxa"/>
            <w:shd w:val="clear" w:color="auto" w:fill="auto"/>
            <w:vAlign w:val="center"/>
          </w:tcPr>
          <w:p w14:paraId="2AEC2B3A" w14:textId="105F6106" w:rsidR="002C6CD6" w:rsidRPr="009449F3" w:rsidRDefault="002C6CD6" w:rsidP="002C6CD6">
            <w:pPr>
              <w:spacing w:line="276" w:lineRule="auto"/>
              <w:jc w:val="center"/>
              <w:rPr>
                <w:rFonts w:asciiTheme="minorHAnsi" w:hAnsiTheme="minorHAnsi" w:cstheme="minorHAnsi"/>
                <w:sz w:val="18"/>
                <w:szCs w:val="18"/>
              </w:rPr>
            </w:pPr>
            <w:r w:rsidRPr="003C4951">
              <w:rPr>
                <w:rFonts w:asciiTheme="minorHAnsi" w:eastAsiaTheme="minorHAnsi" w:hAnsiTheme="minorHAnsi" w:cstheme="minorHAnsi"/>
                <w:color w:val="000000"/>
                <w:sz w:val="18"/>
                <w:szCs w:val="18"/>
              </w:rPr>
              <w:t>DRAGUĆ</w:t>
            </w:r>
          </w:p>
        </w:tc>
        <w:tc>
          <w:tcPr>
            <w:tcW w:w="712" w:type="dxa"/>
            <w:shd w:val="clear" w:color="auto" w:fill="auto"/>
            <w:vAlign w:val="center"/>
          </w:tcPr>
          <w:p w14:paraId="41431D2C" w14:textId="0869BF6C"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16,6</w:t>
            </w:r>
          </w:p>
        </w:tc>
        <w:tc>
          <w:tcPr>
            <w:tcW w:w="713" w:type="dxa"/>
            <w:shd w:val="clear" w:color="auto" w:fill="auto"/>
            <w:vAlign w:val="center"/>
          </w:tcPr>
          <w:p w14:paraId="46C2F74D" w14:textId="5B7B0FA2"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40962867" w14:textId="158EDDA3"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14</w:t>
            </w:r>
          </w:p>
        </w:tc>
        <w:tc>
          <w:tcPr>
            <w:tcW w:w="713" w:type="dxa"/>
            <w:shd w:val="clear" w:color="auto" w:fill="auto"/>
            <w:vAlign w:val="center"/>
          </w:tcPr>
          <w:p w14:paraId="5B98D2AE" w14:textId="70D0042B"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0,63</w:t>
            </w:r>
          </w:p>
        </w:tc>
        <w:tc>
          <w:tcPr>
            <w:tcW w:w="712" w:type="dxa"/>
            <w:shd w:val="clear" w:color="auto" w:fill="auto"/>
            <w:vAlign w:val="center"/>
          </w:tcPr>
          <w:p w14:paraId="10D74032" w14:textId="247A74E6"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1,99</w:t>
            </w:r>
          </w:p>
        </w:tc>
        <w:tc>
          <w:tcPr>
            <w:tcW w:w="713" w:type="dxa"/>
            <w:shd w:val="clear" w:color="auto" w:fill="auto"/>
            <w:vAlign w:val="center"/>
          </w:tcPr>
          <w:p w14:paraId="2CC66F9E" w14:textId="2FE3A940"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53B4D5BE" w14:textId="6EBD1E79"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13,96</w:t>
            </w:r>
          </w:p>
        </w:tc>
        <w:tc>
          <w:tcPr>
            <w:tcW w:w="713" w:type="dxa"/>
            <w:shd w:val="clear" w:color="auto" w:fill="auto"/>
            <w:vAlign w:val="center"/>
          </w:tcPr>
          <w:p w14:paraId="247CA7F3" w14:textId="5B1D2C3C"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1,1</w:t>
            </w:r>
          </w:p>
        </w:tc>
        <w:tc>
          <w:tcPr>
            <w:tcW w:w="822" w:type="dxa"/>
            <w:shd w:val="clear" w:color="auto" w:fill="auto"/>
            <w:vAlign w:val="center"/>
          </w:tcPr>
          <w:p w14:paraId="5B78AF97" w14:textId="30F3A491"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0,08</w:t>
            </w:r>
          </w:p>
        </w:tc>
        <w:tc>
          <w:tcPr>
            <w:tcW w:w="603" w:type="dxa"/>
            <w:shd w:val="clear" w:color="auto" w:fill="auto"/>
            <w:vAlign w:val="center"/>
          </w:tcPr>
          <w:p w14:paraId="3FF51E54" w14:textId="7D4B2574"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3" w:type="dxa"/>
            <w:shd w:val="clear" w:color="auto" w:fill="auto"/>
            <w:vAlign w:val="center"/>
          </w:tcPr>
          <w:p w14:paraId="39995AA0" w14:textId="0EE198AB" w:rsidR="002C6CD6" w:rsidRPr="00E90BF6" w:rsidRDefault="002C6CD6" w:rsidP="00E90BF6">
            <w:pPr>
              <w:spacing w:line="276" w:lineRule="auto"/>
              <w:jc w:val="center"/>
              <w:rPr>
                <w:rFonts w:asciiTheme="minorHAnsi" w:hAnsiTheme="minorHAnsi" w:cstheme="minorHAnsi"/>
                <w:b/>
                <w:bCs/>
                <w:sz w:val="18"/>
                <w:szCs w:val="18"/>
              </w:rPr>
            </w:pPr>
            <w:r w:rsidRPr="00E90BF6">
              <w:rPr>
                <w:rFonts w:asciiTheme="minorHAnsi" w:hAnsiTheme="minorHAnsi" w:cstheme="minorHAnsi"/>
                <w:b/>
                <w:bCs/>
                <w:color w:val="000000"/>
                <w:sz w:val="18"/>
                <w:szCs w:val="18"/>
              </w:rPr>
              <w:t>48,36</w:t>
            </w:r>
          </w:p>
        </w:tc>
      </w:tr>
      <w:tr w:rsidR="009449F3" w:rsidRPr="00D11194" w14:paraId="1971B559" w14:textId="77777777" w:rsidTr="00C063C1">
        <w:tc>
          <w:tcPr>
            <w:tcW w:w="1270" w:type="dxa"/>
            <w:shd w:val="clear" w:color="auto" w:fill="auto"/>
            <w:vAlign w:val="center"/>
          </w:tcPr>
          <w:p w14:paraId="068D1D18" w14:textId="3619DDB3" w:rsidR="002C6CD6" w:rsidRPr="009449F3" w:rsidRDefault="002C6CD6" w:rsidP="002C6CD6">
            <w:pPr>
              <w:spacing w:line="276" w:lineRule="auto"/>
              <w:jc w:val="center"/>
              <w:rPr>
                <w:rFonts w:asciiTheme="minorHAnsi" w:hAnsiTheme="minorHAnsi" w:cstheme="minorHAnsi"/>
                <w:sz w:val="18"/>
                <w:szCs w:val="18"/>
              </w:rPr>
            </w:pPr>
            <w:r w:rsidRPr="003C4951">
              <w:rPr>
                <w:rFonts w:asciiTheme="minorHAnsi" w:eastAsiaTheme="minorHAnsi" w:hAnsiTheme="minorHAnsi" w:cstheme="minorHAnsi"/>
                <w:color w:val="000000"/>
                <w:sz w:val="18"/>
                <w:szCs w:val="18"/>
              </w:rPr>
              <w:t>GOLOGORICA</w:t>
            </w:r>
          </w:p>
        </w:tc>
        <w:tc>
          <w:tcPr>
            <w:tcW w:w="712" w:type="dxa"/>
            <w:shd w:val="clear" w:color="auto" w:fill="auto"/>
            <w:vAlign w:val="center"/>
          </w:tcPr>
          <w:p w14:paraId="6EA1DEEF" w14:textId="5BE13C91"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53,88</w:t>
            </w:r>
          </w:p>
        </w:tc>
        <w:tc>
          <w:tcPr>
            <w:tcW w:w="713" w:type="dxa"/>
            <w:shd w:val="clear" w:color="auto" w:fill="auto"/>
            <w:vAlign w:val="center"/>
          </w:tcPr>
          <w:p w14:paraId="52F26006" w14:textId="1B13B3FD"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375AA0EB" w14:textId="24D97E26"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39,47</w:t>
            </w:r>
          </w:p>
        </w:tc>
        <w:tc>
          <w:tcPr>
            <w:tcW w:w="713" w:type="dxa"/>
            <w:shd w:val="clear" w:color="auto" w:fill="auto"/>
            <w:vAlign w:val="center"/>
          </w:tcPr>
          <w:p w14:paraId="2ADC2FF0" w14:textId="773CD184"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12,4</w:t>
            </w:r>
          </w:p>
        </w:tc>
        <w:tc>
          <w:tcPr>
            <w:tcW w:w="712" w:type="dxa"/>
            <w:shd w:val="clear" w:color="auto" w:fill="auto"/>
            <w:vAlign w:val="center"/>
          </w:tcPr>
          <w:p w14:paraId="5C27D87C" w14:textId="08E36B95"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1,21</w:t>
            </w:r>
          </w:p>
        </w:tc>
        <w:tc>
          <w:tcPr>
            <w:tcW w:w="713" w:type="dxa"/>
            <w:shd w:val="clear" w:color="auto" w:fill="auto"/>
            <w:vAlign w:val="center"/>
          </w:tcPr>
          <w:p w14:paraId="7FA90621" w14:textId="4BE0C71A"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125D0E36" w14:textId="6846E817"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2,64</w:t>
            </w:r>
          </w:p>
        </w:tc>
        <w:tc>
          <w:tcPr>
            <w:tcW w:w="713" w:type="dxa"/>
            <w:shd w:val="clear" w:color="auto" w:fill="auto"/>
            <w:vAlign w:val="center"/>
          </w:tcPr>
          <w:p w14:paraId="587338E6" w14:textId="0936E912"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1,25</w:t>
            </w:r>
          </w:p>
        </w:tc>
        <w:tc>
          <w:tcPr>
            <w:tcW w:w="822" w:type="dxa"/>
            <w:shd w:val="clear" w:color="auto" w:fill="auto"/>
            <w:vAlign w:val="center"/>
          </w:tcPr>
          <w:p w14:paraId="16F6E897" w14:textId="0DFD2539"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603" w:type="dxa"/>
            <w:shd w:val="clear" w:color="auto" w:fill="auto"/>
            <w:vAlign w:val="center"/>
          </w:tcPr>
          <w:p w14:paraId="19459A76" w14:textId="46E8D9A3"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0,07</w:t>
            </w:r>
          </w:p>
        </w:tc>
        <w:tc>
          <w:tcPr>
            <w:tcW w:w="713" w:type="dxa"/>
            <w:shd w:val="clear" w:color="auto" w:fill="auto"/>
            <w:vAlign w:val="center"/>
          </w:tcPr>
          <w:p w14:paraId="1E435DC9" w14:textId="7FAA87B2" w:rsidR="002C6CD6" w:rsidRPr="00E90BF6" w:rsidRDefault="002C6CD6" w:rsidP="00E90BF6">
            <w:pPr>
              <w:spacing w:line="276" w:lineRule="auto"/>
              <w:jc w:val="center"/>
              <w:rPr>
                <w:rFonts w:asciiTheme="minorHAnsi" w:hAnsiTheme="minorHAnsi" w:cstheme="minorHAnsi"/>
                <w:b/>
                <w:bCs/>
                <w:sz w:val="18"/>
                <w:szCs w:val="18"/>
              </w:rPr>
            </w:pPr>
            <w:r w:rsidRPr="00E90BF6">
              <w:rPr>
                <w:rFonts w:asciiTheme="minorHAnsi" w:hAnsiTheme="minorHAnsi" w:cstheme="minorHAnsi"/>
                <w:b/>
                <w:bCs/>
                <w:color w:val="000000"/>
                <w:sz w:val="18"/>
                <w:szCs w:val="18"/>
              </w:rPr>
              <w:t>110,92</w:t>
            </w:r>
          </w:p>
        </w:tc>
      </w:tr>
      <w:tr w:rsidR="009449F3" w:rsidRPr="00D11194" w14:paraId="480F7D49" w14:textId="77777777" w:rsidTr="00C063C1">
        <w:tc>
          <w:tcPr>
            <w:tcW w:w="1270" w:type="dxa"/>
            <w:shd w:val="clear" w:color="auto" w:fill="auto"/>
            <w:vAlign w:val="center"/>
          </w:tcPr>
          <w:p w14:paraId="1C772D28" w14:textId="195AF08D" w:rsidR="002C6CD6" w:rsidRPr="009449F3" w:rsidRDefault="002C6CD6" w:rsidP="002C6CD6">
            <w:pPr>
              <w:spacing w:line="276" w:lineRule="auto"/>
              <w:jc w:val="center"/>
              <w:rPr>
                <w:rFonts w:asciiTheme="minorHAnsi" w:hAnsiTheme="minorHAnsi" w:cstheme="minorHAnsi"/>
                <w:sz w:val="18"/>
                <w:szCs w:val="18"/>
              </w:rPr>
            </w:pPr>
            <w:r w:rsidRPr="003C4951">
              <w:rPr>
                <w:rFonts w:asciiTheme="minorHAnsi" w:eastAsiaTheme="minorHAnsi" w:hAnsiTheme="minorHAnsi" w:cstheme="minorHAnsi"/>
                <w:color w:val="000000"/>
                <w:sz w:val="18"/>
                <w:szCs w:val="18"/>
              </w:rPr>
              <w:t>GOLOGORIČKI DOL</w:t>
            </w:r>
          </w:p>
        </w:tc>
        <w:tc>
          <w:tcPr>
            <w:tcW w:w="712" w:type="dxa"/>
            <w:shd w:val="clear" w:color="auto" w:fill="auto"/>
            <w:vAlign w:val="center"/>
          </w:tcPr>
          <w:p w14:paraId="230C2862" w14:textId="6ADD7891" w:rsidR="002C6CD6" w:rsidRPr="00D11194" w:rsidRDefault="002C6CD6" w:rsidP="00E90BF6">
            <w:pPr>
              <w:spacing w:line="276" w:lineRule="auto"/>
              <w:jc w:val="center"/>
              <w:rPr>
                <w:rFonts w:asciiTheme="minorHAnsi" w:eastAsia="Times New Roman" w:hAnsiTheme="minorHAnsi" w:cstheme="minorHAnsi"/>
                <w:color w:val="000000"/>
                <w:sz w:val="18"/>
                <w:szCs w:val="18"/>
              </w:rPr>
            </w:pPr>
            <w:r w:rsidRPr="00D11194">
              <w:rPr>
                <w:rFonts w:asciiTheme="minorHAnsi" w:hAnsiTheme="minorHAnsi" w:cstheme="minorHAnsi"/>
                <w:color w:val="000000"/>
                <w:sz w:val="18"/>
                <w:szCs w:val="18"/>
              </w:rPr>
              <w:t>4,99</w:t>
            </w:r>
          </w:p>
        </w:tc>
        <w:tc>
          <w:tcPr>
            <w:tcW w:w="713" w:type="dxa"/>
            <w:shd w:val="clear" w:color="auto" w:fill="auto"/>
            <w:vAlign w:val="center"/>
          </w:tcPr>
          <w:p w14:paraId="2475EAB4" w14:textId="5DECA73B"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5AB9D095" w14:textId="46C939AB"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6,14</w:t>
            </w:r>
          </w:p>
        </w:tc>
        <w:tc>
          <w:tcPr>
            <w:tcW w:w="713" w:type="dxa"/>
            <w:shd w:val="clear" w:color="auto" w:fill="auto"/>
            <w:vAlign w:val="center"/>
          </w:tcPr>
          <w:p w14:paraId="2583D220" w14:textId="733EA45E"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5,6</w:t>
            </w:r>
          </w:p>
        </w:tc>
        <w:tc>
          <w:tcPr>
            <w:tcW w:w="712" w:type="dxa"/>
            <w:shd w:val="clear" w:color="auto" w:fill="auto"/>
            <w:vAlign w:val="center"/>
          </w:tcPr>
          <w:p w14:paraId="4D20E1FA" w14:textId="17A2E64F"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1,36</w:t>
            </w:r>
          </w:p>
        </w:tc>
        <w:tc>
          <w:tcPr>
            <w:tcW w:w="713" w:type="dxa"/>
            <w:shd w:val="clear" w:color="auto" w:fill="auto"/>
            <w:vAlign w:val="center"/>
          </w:tcPr>
          <w:p w14:paraId="018A112F" w14:textId="09431BE5"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28C1F7FD" w14:textId="034295FF"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0,13</w:t>
            </w:r>
          </w:p>
        </w:tc>
        <w:tc>
          <w:tcPr>
            <w:tcW w:w="713" w:type="dxa"/>
            <w:shd w:val="clear" w:color="auto" w:fill="auto"/>
            <w:vAlign w:val="center"/>
          </w:tcPr>
          <w:p w14:paraId="2292ECE2" w14:textId="1A9800E7"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822" w:type="dxa"/>
            <w:shd w:val="clear" w:color="auto" w:fill="auto"/>
            <w:vAlign w:val="center"/>
          </w:tcPr>
          <w:p w14:paraId="34537C6E" w14:textId="4389A751"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603" w:type="dxa"/>
            <w:shd w:val="clear" w:color="auto" w:fill="auto"/>
            <w:vAlign w:val="center"/>
          </w:tcPr>
          <w:p w14:paraId="01D94CF0" w14:textId="6DF21DDA"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3" w:type="dxa"/>
            <w:shd w:val="clear" w:color="auto" w:fill="auto"/>
            <w:vAlign w:val="center"/>
          </w:tcPr>
          <w:p w14:paraId="08693B2A" w14:textId="4C24C4FA" w:rsidR="002C6CD6" w:rsidRPr="00E90BF6" w:rsidRDefault="002C6CD6" w:rsidP="00E90BF6">
            <w:pPr>
              <w:spacing w:line="276" w:lineRule="auto"/>
              <w:jc w:val="center"/>
              <w:rPr>
                <w:rFonts w:asciiTheme="minorHAnsi" w:hAnsiTheme="minorHAnsi" w:cstheme="minorHAnsi"/>
                <w:b/>
                <w:bCs/>
                <w:color w:val="000000"/>
                <w:sz w:val="18"/>
                <w:szCs w:val="18"/>
              </w:rPr>
            </w:pPr>
            <w:r w:rsidRPr="00E90BF6">
              <w:rPr>
                <w:rFonts w:asciiTheme="minorHAnsi" w:hAnsiTheme="minorHAnsi" w:cstheme="minorHAnsi"/>
                <w:b/>
                <w:bCs/>
                <w:color w:val="000000"/>
                <w:sz w:val="18"/>
                <w:szCs w:val="18"/>
              </w:rPr>
              <w:t>18,22</w:t>
            </w:r>
          </w:p>
        </w:tc>
      </w:tr>
      <w:tr w:rsidR="009449F3" w:rsidRPr="00D11194" w14:paraId="5DA0A99D" w14:textId="77777777" w:rsidTr="00C063C1">
        <w:tc>
          <w:tcPr>
            <w:tcW w:w="1270" w:type="dxa"/>
            <w:shd w:val="clear" w:color="auto" w:fill="auto"/>
            <w:vAlign w:val="center"/>
          </w:tcPr>
          <w:p w14:paraId="6273F7DD" w14:textId="50CB0080" w:rsidR="002C6CD6" w:rsidRPr="009449F3" w:rsidRDefault="002C6CD6" w:rsidP="002C6CD6">
            <w:pPr>
              <w:spacing w:line="276" w:lineRule="auto"/>
              <w:jc w:val="center"/>
              <w:rPr>
                <w:rFonts w:asciiTheme="minorHAnsi" w:hAnsiTheme="minorHAnsi" w:cstheme="minorHAnsi"/>
                <w:sz w:val="18"/>
                <w:szCs w:val="18"/>
              </w:rPr>
            </w:pPr>
            <w:r w:rsidRPr="003C4951">
              <w:rPr>
                <w:rFonts w:asciiTheme="minorHAnsi" w:eastAsiaTheme="minorHAnsi" w:hAnsiTheme="minorHAnsi" w:cstheme="minorHAnsi"/>
                <w:color w:val="000000"/>
                <w:sz w:val="18"/>
                <w:szCs w:val="18"/>
              </w:rPr>
              <w:t>GRADINJE</w:t>
            </w:r>
          </w:p>
        </w:tc>
        <w:tc>
          <w:tcPr>
            <w:tcW w:w="712" w:type="dxa"/>
            <w:shd w:val="clear" w:color="auto" w:fill="auto"/>
            <w:vAlign w:val="center"/>
          </w:tcPr>
          <w:p w14:paraId="15F8C748" w14:textId="4D67301C" w:rsidR="002C6CD6" w:rsidRPr="00D11194" w:rsidRDefault="002C6CD6" w:rsidP="00E90BF6">
            <w:pPr>
              <w:spacing w:line="276" w:lineRule="auto"/>
              <w:jc w:val="center"/>
              <w:rPr>
                <w:rFonts w:asciiTheme="minorHAnsi" w:eastAsia="Times New Roman" w:hAnsiTheme="minorHAnsi" w:cstheme="minorHAnsi"/>
                <w:color w:val="000000"/>
                <w:sz w:val="18"/>
                <w:szCs w:val="18"/>
              </w:rPr>
            </w:pPr>
            <w:r w:rsidRPr="00D11194">
              <w:rPr>
                <w:rFonts w:asciiTheme="minorHAnsi" w:hAnsiTheme="minorHAnsi" w:cstheme="minorHAnsi"/>
                <w:color w:val="000000"/>
                <w:sz w:val="18"/>
                <w:szCs w:val="18"/>
              </w:rPr>
              <w:t>0,11</w:t>
            </w:r>
          </w:p>
        </w:tc>
        <w:tc>
          <w:tcPr>
            <w:tcW w:w="713" w:type="dxa"/>
            <w:shd w:val="clear" w:color="auto" w:fill="auto"/>
            <w:vAlign w:val="center"/>
          </w:tcPr>
          <w:p w14:paraId="0401E183" w14:textId="5AD876B9"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57351596" w14:textId="30B62200"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5,21</w:t>
            </w:r>
          </w:p>
        </w:tc>
        <w:tc>
          <w:tcPr>
            <w:tcW w:w="713" w:type="dxa"/>
            <w:shd w:val="clear" w:color="auto" w:fill="auto"/>
            <w:vAlign w:val="center"/>
          </w:tcPr>
          <w:p w14:paraId="2A8A01C5" w14:textId="4534AE3F"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0B72BA16" w14:textId="5F6A1A7F"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0,4</w:t>
            </w:r>
          </w:p>
        </w:tc>
        <w:tc>
          <w:tcPr>
            <w:tcW w:w="713" w:type="dxa"/>
            <w:shd w:val="clear" w:color="auto" w:fill="auto"/>
            <w:vAlign w:val="center"/>
          </w:tcPr>
          <w:p w14:paraId="4B599776" w14:textId="6E91E5CC"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47146FEB" w14:textId="2C8110BC"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2,58</w:t>
            </w:r>
          </w:p>
        </w:tc>
        <w:tc>
          <w:tcPr>
            <w:tcW w:w="713" w:type="dxa"/>
            <w:shd w:val="clear" w:color="auto" w:fill="auto"/>
            <w:vAlign w:val="center"/>
          </w:tcPr>
          <w:p w14:paraId="3D3BD170" w14:textId="54675B95"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822" w:type="dxa"/>
            <w:shd w:val="clear" w:color="auto" w:fill="auto"/>
            <w:vAlign w:val="center"/>
          </w:tcPr>
          <w:p w14:paraId="76167358" w14:textId="12E49D54"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603" w:type="dxa"/>
            <w:shd w:val="clear" w:color="auto" w:fill="auto"/>
            <w:vAlign w:val="center"/>
          </w:tcPr>
          <w:p w14:paraId="5653E32A" w14:textId="7C7013A7"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3" w:type="dxa"/>
            <w:shd w:val="clear" w:color="auto" w:fill="auto"/>
            <w:vAlign w:val="center"/>
          </w:tcPr>
          <w:p w14:paraId="6B3EA72F" w14:textId="39A59AD7" w:rsidR="002C6CD6" w:rsidRPr="00E90BF6" w:rsidRDefault="002C6CD6" w:rsidP="00E90BF6">
            <w:pPr>
              <w:spacing w:line="276" w:lineRule="auto"/>
              <w:jc w:val="center"/>
              <w:rPr>
                <w:rFonts w:asciiTheme="minorHAnsi" w:hAnsiTheme="minorHAnsi" w:cstheme="minorHAnsi"/>
                <w:b/>
                <w:bCs/>
                <w:color w:val="000000"/>
                <w:sz w:val="18"/>
                <w:szCs w:val="18"/>
              </w:rPr>
            </w:pPr>
            <w:r w:rsidRPr="00E90BF6">
              <w:rPr>
                <w:rFonts w:asciiTheme="minorHAnsi" w:hAnsiTheme="minorHAnsi" w:cstheme="minorHAnsi"/>
                <w:b/>
                <w:bCs/>
                <w:color w:val="000000"/>
                <w:sz w:val="18"/>
                <w:szCs w:val="18"/>
              </w:rPr>
              <w:t>8,3</w:t>
            </w:r>
          </w:p>
        </w:tc>
      </w:tr>
      <w:tr w:rsidR="009449F3" w:rsidRPr="00D11194" w14:paraId="05C0FF2C" w14:textId="77777777" w:rsidTr="00C063C1">
        <w:tc>
          <w:tcPr>
            <w:tcW w:w="1270" w:type="dxa"/>
            <w:shd w:val="clear" w:color="auto" w:fill="auto"/>
            <w:vAlign w:val="center"/>
          </w:tcPr>
          <w:p w14:paraId="2C187E0B" w14:textId="16DF1FF2" w:rsidR="002C6CD6" w:rsidRPr="009449F3" w:rsidRDefault="002C6CD6" w:rsidP="002C6CD6">
            <w:pPr>
              <w:spacing w:line="276" w:lineRule="auto"/>
              <w:jc w:val="center"/>
              <w:rPr>
                <w:rFonts w:asciiTheme="minorHAnsi" w:hAnsiTheme="minorHAnsi" w:cstheme="minorHAnsi"/>
                <w:sz w:val="18"/>
                <w:szCs w:val="18"/>
              </w:rPr>
            </w:pPr>
            <w:r w:rsidRPr="003C4951">
              <w:rPr>
                <w:rFonts w:asciiTheme="minorHAnsi" w:eastAsiaTheme="minorHAnsi" w:hAnsiTheme="minorHAnsi" w:cstheme="minorHAnsi"/>
                <w:color w:val="000000"/>
                <w:sz w:val="18"/>
                <w:szCs w:val="18"/>
              </w:rPr>
              <w:lastRenderedPageBreak/>
              <w:t>GRIMALDA</w:t>
            </w:r>
          </w:p>
        </w:tc>
        <w:tc>
          <w:tcPr>
            <w:tcW w:w="712" w:type="dxa"/>
            <w:shd w:val="clear" w:color="auto" w:fill="auto"/>
            <w:vAlign w:val="center"/>
          </w:tcPr>
          <w:p w14:paraId="42A83773" w14:textId="0AAD8F7F" w:rsidR="002C6CD6" w:rsidRPr="00D11194" w:rsidRDefault="002C6CD6" w:rsidP="00E90BF6">
            <w:pPr>
              <w:spacing w:line="276" w:lineRule="auto"/>
              <w:jc w:val="center"/>
              <w:rPr>
                <w:rFonts w:asciiTheme="minorHAnsi" w:eastAsia="Times New Roman" w:hAnsiTheme="minorHAnsi" w:cstheme="minorHAnsi"/>
                <w:color w:val="000000"/>
                <w:sz w:val="18"/>
                <w:szCs w:val="18"/>
              </w:rPr>
            </w:pPr>
            <w:r w:rsidRPr="00D11194">
              <w:rPr>
                <w:rFonts w:asciiTheme="minorHAnsi" w:hAnsiTheme="minorHAnsi" w:cstheme="minorHAnsi"/>
                <w:color w:val="000000"/>
                <w:sz w:val="18"/>
                <w:szCs w:val="18"/>
              </w:rPr>
              <w:t>20,87</w:t>
            </w:r>
          </w:p>
        </w:tc>
        <w:tc>
          <w:tcPr>
            <w:tcW w:w="713" w:type="dxa"/>
            <w:shd w:val="clear" w:color="auto" w:fill="auto"/>
            <w:vAlign w:val="center"/>
          </w:tcPr>
          <w:p w14:paraId="4A640D3F" w14:textId="3D4F6D73"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7B5CF4E3" w14:textId="56431B69"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11,75</w:t>
            </w:r>
          </w:p>
        </w:tc>
        <w:tc>
          <w:tcPr>
            <w:tcW w:w="713" w:type="dxa"/>
            <w:shd w:val="clear" w:color="auto" w:fill="auto"/>
            <w:vAlign w:val="center"/>
          </w:tcPr>
          <w:p w14:paraId="382BA1D9" w14:textId="110D89B8"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2,09</w:t>
            </w:r>
          </w:p>
        </w:tc>
        <w:tc>
          <w:tcPr>
            <w:tcW w:w="712" w:type="dxa"/>
            <w:shd w:val="clear" w:color="auto" w:fill="auto"/>
            <w:vAlign w:val="center"/>
          </w:tcPr>
          <w:p w14:paraId="7CECE58F" w14:textId="04876404"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10,33</w:t>
            </w:r>
          </w:p>
        </w:tc>
        <w:tc>
          <w:tcPr>
            <w:tcW w:w="713" w:type="dxa"/>
            <w:shd w:val="clear" w:color="auto" w:fill="auto"/>
            <w:vAlign w:val="center"/>
          </w:tcPr>
          <w:p w14:paraId="272F9616" w14:textId="6E29B97E"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679D9CA3" w14:textId="6E6BBF82"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12,83</w:t>
            </w:r>
          </w:p>
        </w:tc>
        <w:tc>
          <w:tcPr>
            <w:tcW w:w="713" w:type="dxa"/>
            <w:shd w:val="clear" w:color="auto" w:fill="auto"/>
            <w:vAlign w:val="center"/>
          </w:tcPr>
          <w:p w14:paraId="3D20B2FF" w14:textId="1C314FC7"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7</w:t>
            </w:r>
          </w:p>
        </w:tc>
        <w:tc>
          <w:tcPr>
            <w:tcW w:w="822" w:type="dxa"/>
            <w:shd w:val="clear" w:color="auto" w:fill="auto"/>
            <w:vAlign w:val="center"/>
          </w:tcPr>
          <w:p w14:paraId="248F0078" w14:textId="67745D41"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603" w:type="dxa"/>
            <w:shd w:val="clear" w:color="auto" w:fill="auto"/>
            <w:vAlign w:val="center"/>
          </w:tcPr>
          <w:p w14:paraId="1D11BA9C" w14:textId="72AED764"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3" w:type="dxa"/>
            <w:shd w:val="clear" w:color="auto" w:fill="auto"/>
            <w:vAlign w:val="center"/>
          </w:tcPr>
          <w:p w14:paraId="4C30C34B" w14:textId="2131F2CA" w:rsidR="002C6CD6" w:rsidRPr="00E90BF6" w:rsidRDefault="002C6CD6" w:rsidP="00E90BF6">
            <w:pPr>
              <w:spacing w:line="276" w:lineRule="auto"/>
              <w:jc w:val="center"/>
              <w:rPr>
                <w:rFonts w:asciiTheme="minorHAnsi" w:hAnsiTheme="minorHAnsi" w:cstheme="minorHAnsi"/>
                <w:b/>
                <w:bCs/>
                <w:color w:val="000000"/>
                <w:sz w:val="18"/>
                <w:szCs w:val="18"/>
              </w:rPr>
            </w:pPr>
            <w:r w:rsidRPr="00E90BF6">
              <w:rPr>
                <w:rFonts w:asciiTheme="minorHAnsi" w:hAnsiTheme="minorHAnsi" w:cstheme="minorHAnsi"/>
                <w:b/>
                <w:bCs/>
                <w:color w:val="000000"/>
                <w:sz w:val="18"/>
                <w:szCs w:val="18"/>
              </w:rPr>
              <w:t>64,87</w:t>
            </w:r>
          </w:p>
        </w:tc>
      </w:tr>
      <w:tr w:rsidR="009449F3" w:rsidRPr="00D11194" w14:paraId="4A9C429F" w14:textId="77777777" w:rsidTr="00C063C1">
        <w:tc>
          <w:tcPr>
            <w:tcW w:w="1270" w:type="dxa"/>
            <w:shd w:val="clear" w:color="auto" w:fill="auto"/>
            <w:vAlign w:val="center"/>
          </w:tcPr>
          <w:p w14:paraId="71B8FBE2" w14:textId="08D93A8B" w:rsidR="002C6CD6" w:rsidRPr="009449F3" w:rsidRDefault="002C6CD6" w:rsidP="002C6CD6">
            <w:pPr>
              <w:spacing w:line="276" w:lineRule="auto"/>
              <w:jc w:val="center"/>
              <w:rPr>
                <w:rFonts w:asciiTheme="minorHAnsi" w:hAnsiTheme="minorHAnsi" w:cstheme="minorHAnsi"/>
                <w:sz w:val="18"/>
                <w:szCs w:val="18"/>
              </w:rPr>
            </w:pPr>
            <w:r w:rsidRPr="003C4951">
              <w:rPr>
                <w:rFonts w:asciiTheme="minorHAnsi" w:eastAsiaTheme="minorHAnsi" w:hAnsiTheme="minorHAnsi" w:cstheme="minorHAnsi"/>
                <w:color w:val="000000"/>
                <w:sz w:val="18"/>
                <w:szCs w:val="18"/>
              </w:rPr>
              <w:t>KORELIĆI</w:t>
            </w:r>
          </w:p>
        </w:tc>
        <w:tc>
          <w:tcPr>
            <w:tcW w:w="712" w:type="dxa"/>
            <w:shd w:val="clear" w:color="auto" w:fill="auto"/>
            <w:vAlign w:val="center"/>
          </w:tcPr>
          <w:p w14:paraId="60A3F387" w14:textId="3F66AF23" w:rsidR="002C6CD6" w:rsidRPr="00D11194" w:rsidRDefault="002C6CD6" w:rsidP="00E90BF6">
            <w:pPr>
              <w:spacing w:line="276" w:lineRule="auto"/>
              <w:jc w:val="center"/>
              <w:rPr>
                <w:rFonts w:asciiTheme="minorHAnsi" w:eastAsia="Times New Roman" w:hAnsiTheme="minorHAnsi" w:cstheme="minorHAnsi"/>
                <w:color w:val="000000"/>
                <w:sz w:val="18"/>
                <w:szCs w:val="18"/>
              </w:rPr>
            </w:pPr>
            <w:r w:rsidRPr="00D11194">
              <w:rPr>
                <w:rFonts w:asciiTheme="minorHAnsi" w:hAnsiTheme="minorHAnsi" w:cstheme="minorHAnsi"/>
                <w:color w:val="000000"/>
                <w:sz w:val="18"/>
                <w:szCs w:val="18"/>
              </w:rPr>
              <w:t>21,76</w:t>
            </w:r>
          </w:p>
        </w:tc>
        <w:tc>
          <w:tcPr>
            <w:tcW w:w="713" w:type="dxa"/>
            <w:shd w:val="clear" w:color="auto" w:fill="auto"/>
            <w:vAlign w:val="center"/>
          </w:tcPr>
          <w:p w14:paraId="0CC26793" w14:textId="2B26B13E"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190C2A9A" w14:textId="677F7AEF"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13,34</w:t>
            </w:r>
          </w:p>
        </w:tc>
        <w:tc>
          <w:tcPr>
            <w:tcW w:w="713" w:type="dxa"/>
            <w:shd w:val="clear" w:color="auto" w:fill="auto"/>
            <w:vAlign w:val="center"/>
          </w:tcPr>
          <w:p w14:paraId="02CB1244" w14:textId="4F6921B9"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0,94</w:t>
            </w:r>
          </w:p>
        </w:tc>
        <w:tc>
          <w:tcPr>
            <w:tcW w:w="712" w:type="dxa"/>
            <w:shd w:val="clear" w:color="auto" w:fill="auto"/>
            <w:vAlign w:val="center"/>
          </w:tcPr>
          <w:p w14:paraId="438876A5" w14:textId="591493D1"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5,92</w:t>
            </w:r>
          </w:p>
        </w:tc>
        <w:tc>
          <w:tcPr>
            <w:tcW w:w="713" w:type="dxa"/>
            <w:shd w:val="clear" w:color="auto" w:fill="auto"/>
            <w:vAlign w:val="center"/>
          </w:tcPr>
          <w:p w14:paraId="653C7DC5" w14:textId="51BE16AD"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5CB1D9A3" w14:textId="369ECC72"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11,2</w:t>
            </w:r>
          </w:p>
        </w:tc>
        <w:tc>
          <w:tcPr>
            <w:tcW w:w="713" w:type="dxa"/>
            <w:shd w:val="clear" w:color="auto" w:fill="auto"/>
            <w:vAlign w:val="center"/>
          </w:tcPr>
          <w:p w14:paraId="6E08F376" w14:textId="2ACE474E"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1,27</w:t>
            </w:r>
          </w:p>
        </w:tc>
        <w:tc>
          <w:tcPr>
            <w:tcW w:w="822" w:type="dxa"/>
            <w:shd w:val="clear" w:color="auto" w:fill="auto"/>
            <w:vAlign w:val="center"/>
          </w:tcPr>
          <w:p w14:paraId="2DF731B6" w14:textId="762A7A3A"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1,37</w:t>
            </w:r>
          </w:p>
        </w:tc>
        <w:tc>
          <w:tcPr>
            <w:tcW w:w="603" w:type="dxa"/>
            <w:shd w:val="clear" w:color="auto" w:fill="auto"/>
            <w:vAlign w:val="center"/>
          </w:tcPr>
          <w:p w14:paraId="7F3AD161" w14:textId="3889FC8F"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3" w:type="dxa"/>
            <w:shd w:val="clear" w:color="auto" w:fill="auto"/>
            <w:vAlign w:val="center"/>
          </w:tcPr>
          <w:p w14:paraId="0E7F7445" w14:textId="143BEA34" w:rsidR="002C6CD6" w:rsidRPr="00E90BF6" w:rsidRDefault="002C6CD6" w:rsidP="00E90BF6">
            <w:pPr>
              <w:spacing w:line="276" w:lineRule="auto"/>
              <w:jc w:val="center"/>
              <w:rPr>
                <w:rFonts w:asciiTheme="minorHAnsi" w:hAnsiTheme="minorHAnsi" w:cstheme="minorHAnsi"/>
                <w:b/>
                <w:bCs/>
                <w:color w:val="000000"/>
                <w:sz w:val="18"/>
                <w:szCs w:val="18"/>
              </w:rPr>
            </w:pPr>
            <w:r w:rsidRPr="00E90BF6">
              <w:rPr>
                <w:rFonts w:asciiTheme="minorHAnsi" w:hAnsiTheme="minorHAnsi" w:cstheme="minorHAnsi"/>
                <w:b/>
                <w:bCs/>
                <w:color w:val="000000"/>
                <w:sz w:val="18"/>
                <w:szCs w:val="18"/>
              </w:rPr>
              <w:t>55,8</w:t>
            </w:r>
          </w:p>
        </w:tc>
      </w:tr>
      <w:tr w:rsidR="009449F3" w:rsidRPr="00D11194" w14:paraId="6FE30675" w14:textId="77777777" w:rsidTr="00C063C1">
        <w:tc>
          <w:tcPr>
            <w:tcW w:w="1270" w:type="dxa"/>
            <w:shd w:val="clear" w:color="auto" w:fill="auto"/>
            <w:vAlign w:val="center"/>
          </w:tcPr>
          <w:p w14:paraId="49855C98" w14:textId="10A79FBF" w:rsidR="002C6CD6" w:rsidRPr="009449F3" w:rsidRDefault="002C6CD6" w:rsidP="002C6CD6">
            <w:pPr>
              <w:spacing w:line="276" w:lineRule="auto"/>
              <w:jc w:val="center"/>
              <w:rPr>
                <w:rFonts w:asciiTheme="minorHAnsi" w:hAnsiTheme="minorHAnsi" w:cstheme="minorHAnsi"/>
                <w:sz w:val="18"/>
                <w:szCs w:val="18"/>
              </w:rPr>
            </w:pPr>
            <w:r w:rsidRPr="003C4951">
              <w:rPr>
                <w:rFonts w:asciiTheme="minorHAnsi" w:eastAsiaTheme="minorHAnsi" w:hAnsiTheme="minorHAnsi" w:cstheme="minorHAnsi"/>
                <w:color w:val="000000"/>
                <w:sz w:val="18"/>
                <w:szCs w:val="18"/>
              </w:rPr>
              <w:t>NOVAKI PAZINSKI</w:t>
            </w:r>
          </w:p>
        </w:tc>
        <w:tc>
          <w:tcPr>
            <w:tcW w:w="712" w:type="dxa"/>
            <w:shd w:val="clear" w:color="auto" w:fill="auto"/>
            <w:vAlign w:val="center"/>
          </w:tcPr>
          <w:p w14:paraId="1C3E0F15" w14:textId="6159ADCD" w:rsidR="002C6CD6" w:rsidRPr="00D11194" w:rsidRDefault="002C6CD6" w:rsidP="00E90BF6">
            <w:pPr>
              <w:spacing w:line="276" w:lineRule="auto"/>
              <w:jc w:val="center"/>
              <w:rPr>
                <w:rFonts w:asciiTheme="minorHAnsi" w:eastAsia="Times New Roman" w:hAnsiTheme="minorHAnsi" w:cstheme="minorHAnsi"/>
                <w:color w:val="000000"/>
                <w:sz w:val="18"/>
                <w:szCs w:val="18"/>
              </w:rPr>
            </w:pPr>
            <w:r w:rsidRPr="00D11194">
              <w:rPr>
                <w:rFonts w:asciiTheme="minorHAnsi" w:hAnsiTheme="minorHAnsi" w:cstheme="minorHAnsi"/>
                <w:color w:val="000000"/>
                <w:sz w:val="18"/>
                <w:szCs w:val="18"/>
              </w:rPr>
              <w:t>51,5</w:t>
            </w:r>
          </w:p>
        </w:tc>
        <w:tc>
          <w:tcPr>
            <w:tcW w:w="713" w:type="dxa"/>
            <w:shd w:val="clear" w:color="auto" w:fill="auto"/>
            <w:vAlign w:val="center"/>
          </w:tcPr>
          <w:p w14:paraId="13D566A2" w14:textId="066A508C"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7CCF0BB2" w14:textId="209C2354"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18,21</w:t>
            </w:r>
          </w:p>
        </w:tc>
        <w:tc>
          <w:tcPr>
            <w:tcW w:w="713" w:type="dxa"/>
            <w:shd w:val="clear" w:color="auto" w:fill="auto"/>
            <w:vAlign w:val="center"/>
          </w:tcPr>
          <w:p w14:paraId="2E00AA5F" w14:textId="0F3F93CC"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9,24</w:t>
            </w:r>
          </w:p>
        </w:tc>
        <w:tc>
          <w:tcPr>
            <w:tcW w:w="712" w:type="dxa"/>
            <w:shd w:val="clear" w:color="auto" w:fill="auto"/>
            <w:vAlign w:val="center"/>
          </w:tcPr>
          <w:p w14:paraId="6A94B7FB" w14:textId="057792C5"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0,97</w:t>
            </w:r>
          </w:p>
        </w:tc>
        <w:tc>
          <w:tcPr>
            <w:tcW w:w="713" w:type="dxa"/>
            <w:shd w:val="clear" w:color="auto" w:fill="auto"/>
            <w:vAlign w:val="center"/>
          </w:tcPr>
          <w:p w14:paraId="6662FE3C" w14:textId="0478C717"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7EC02CC5" w14:textId="051612C0"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3,39</w:t>
            </w:r>
          </w:p>
        </w:tc>
        <w:tc>
          <w:tcPr>
            <w:tcW w:w="713" w:type="dxa"/>
            <w:shd w:val="clear" w:color="auto" w:fill="auto"/>
            <w:vAlign w:val="center"/>
          </w:tcPr>
          <w:p w14:paraId="49C1F33E" w14:textId="46925626"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1,46</w:t>
            </w:r>
          </w:p>
        </w:tc>
        <w:tc>
          <w:tcPr>
            <w:tcW w:w="822" w:type="dxa"/>
            <w:shd w:val="clear" w:color="auto" w:fill="auto"/>
            <w:vAlign w:val="center"/>
          </w:tcPr>
          <w:p w14:paraId="2D826DC4" w14:textId="569FE753"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603" w:type="dxa"/>
            <w:shd w:val="clear" w:color="auto" w:fill="auto"/>
            <w:vAlign w:val="center"/>
          </w:tcPr>
          <w:p w14:paraId="7FB9B6C4" w14:textId="20AABCB6"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3" w:type="dxa"/>
            <w:shd w:val="clear" w:color="auto" w:fill="auto"/>
            <w:vAlign w:val="center"/>
          </w:tcPr>
          <w:p w14:paraId="12A570BF" w14:textId="599496EB" w:rsidR="002C6CD6" w:rsidRPr="00E90BF6" w:rsidRDefault="002C6CD6" w:rsidP="00E90BF6">
            <w:pPr>
              <w:spacing w:line="276" w:lineRule="auto"/>
              <w:jc w:val="center"/>
              <w:rPr>
                <w:rFonts w:asciiTheme="minorHAnsi" w:hAnsiTheme="minorHAnsi" w:cstheme="minorHAnsi"/>
                <w:b/>
                <w:bCs/>
                <w:color w:val="000000"/>
                <w:sz w:val="18"/>
                <w:szCs w:val="18"/>
              </w:rPr>
            </w:pPr>
            <w:r w:rsidRPr="00E90BF6">
              <w:rPr>
                <w:rFonts w:asciiTheme="minorHAnsi" w:hAnsiTheme="minorHAnsi" w:cstheme="minorHAnsi"/>
                <w:b/>
                <w:bCs/>
                <w:color w:val="000000"/>
                <w:sz w:val="18"/>
                <w:szCs w:val="18"/>
              </w:rPr>
              <w:t>84,77</w:t>
            </w:r>
          </w:p>
        </w:tc>
      </w:tr>
      <w:tr w:rsidR="009449F3" w:rsidRPr="00D11194" w14:paraId="072F24C1" w14:textId="77777777" w:rsidTr="00C063C1">
        <w:tc>
          <w:tcPr>
            <w:tcW w:w="1270" w:type="dxa"/>
            <w:shd w:val="clear" w:color="auto" w:fill="auto"/>
            <w:vAlign w:val="center"/>
          </w:tcPr>
          <w:p w14:paraId="475BB74B" w14:textId="09A80D2D" w:rsidR="002C6CD6" w:rsidRPr="009449F3" w:rsidRDefault="002C6CD6" w:rsidP="002C6CD6">
            <w:pPr>
              <w:spacing w:line="276" w:lineRule="auto"/>
              <w:jc w:val="center"/>
              <w:rPr>
                <w:rFonts w:asciiTheme="minorHAnsi" w:hAnsiTheme="minorHAnsi" w:cstheme="minorHAnsi"/>
                <w:sz w:val="18"/>
                <w:szCs w:val="18"/>
              </w:rPr>
            </w:pPr>
            <w:r w:rsidRPr="003C4951">
              <w:rPr>
                <w:rFonts w:asciiTheme="minorHAnsi" w:eastAsiaTheme="minorHAnsi" w:hAnsiTheme="minorHAnsi" w:cstheme="minorHAnsi"/>
                <w:color w:val="000000"/>
                <w:sz w:val="18"/>
                <w:szCs w:val="18"/>
              </w:rPr>
              <w:t>OSLIĆI</w:t>
            </w:r>
          </w:p>
        </w:tc>
        <w:tc>
          <w:tcPr>
            <w:tcW w:w="712" w:type="dxa"/>
            <w:shd w:val="clear" w:color="auto" w:fill="auto"/>
            <w:vAlign w:val="center"/>
          </w:tcPr>
          <w:p w14:paraId="24938008" w14:textId="486D7461" w:rsidR="002C6CD6" w:rsidRPr="00D11194" w:rsidRDefault="002C6CD6" w:rsidP="00E90BF6">
            <w:pPr>
              <w:spacing w:line="276" w:lineRule="auto"/>
              <w:jc w:val="center"/>
              <w:rPr>
                <w:rFonts w:asciiTheme="minorHAnsi" w:eastAsia="Times New Roman" w:hAnsiTheme="minorHAnsi" w:cstheme="minorHAnsi"/>
                <w:color w:val="000000"/>
                <w:sz w:val="18"/>
                <w:szCs w:val="18"/>
              </w:rPr>
            </w:pPr>
            <w:r w:rsidRPr="00D11194">
              <w:rPr>
                <w:rFonts w:asciiTheme="minorHAnsi" w:hAnsiTheme="minorHAnsi" w:cstheme="minorHAnsi"/>
                <w:color w:val="000000"/>
                <w:sz w:val="18"/>
                <w:szCs w:val="18"/>
              </w:rPr>
              <w:t>7,47</w:t>
            </w:r>
          </w:p>
        </w:tc>
        <w:tc>
          <w:tcPr>
            <w:tcW w:w="713" w:type="dxa"/>
            <w:shd w:val="clear" w:color="auto" w:fill="auto"/>
            <w:vAlign w:val="center"/>
          </w:tcPr>
          <w:p w14:paraId="49A366D5" w14:textId="37A0C71A"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1CACCE80" w14:textId="210414B3"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9,04</w:t>
            </w:r>
          </w:p>
        </w:tc>
        <w:tc>
          <w:tcPr>
            <w:tcW w:w="713" w:type="dxa"/>
            <w:shd w:val="clear" w:color="auto" w:fill="auto"/>
            <w:vAlign w:val="center"/>
          </w:tcPr>
          <w:p w14:paraId="2C7AC52A" w14:textId="1515A791"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1,02</w:t>
            </w:r>
          </w:p>
        </w:tc>
        <w:tc>
          <w:tcPr>
            <w:tcW w:w="712" w:type="dxa"/>
            <w:shd w:val="clear" w:color="auto" w:fill="auto"/>
            <w:vAlign w:val="center"/>
          </w:tcPr>
          <w:p w14:paraId="7CEAACBA" w14:textId="57463AE0"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4,97</w:t>
            </w:r>
          </w:p>
        </w:tc>
        <w:tc>
          <w:tcPr>
            <w:tcW w:w="713" w:type="dxa"/>
            <w:shd w:val="clear" w:color="auto" w:fill="auto"/>
            <w:vAlign w:val="center"/>
          </w:tcPr>
          <w:p w14:paraId="51F15EEB" w14:textId="287A6179"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33D3473F" w14:textId="3ADA015A"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5,08</w:t>
            </w:r>
          </w:p>
        </w:tc>
        <w:tc>
          <w:tcPr>
            <w:tcW w:w="713" w:type="dxa"/>
            <w:shd w:val="clear" w:color="auto" w:fill="auto"/>
            <w:vAlign w:val="center"/>
          </w:tcPr>
          <w:p w14:paraId="1E1F05F5" w14:textId="76FFCF56"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0,28</w:t>
            </w:r>
          </w:p>
        </w:tc>
        <w:tc>
          <w:tcPr>
            <w:tcW w:w="822" w:type="dxa"/>
            <w:shd w:val="clear" w:color="auto" w:fill="auto"/>
            <w:vAlign w:val="center"/>
          </w:tcPr>
          <w:p w14:paraId="4B61089D" w14:textId="4F7A367D"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0,19</w:t>
            </w:r>
          </w:p>
        </w:tc>
        <w:tc>
          <w:tcPr>
            <w:tcW w:w="603" w:type="dxa"/>
            <w:shd w:val="clear" w:color="auto" w:fill="auto"/>
            <w:vAlign w:val="center"/>
          </w:tcPr>
          <w:p w14:paraId="649448DF" w14:textId="511665E3"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3" w:type="dxa"/>
            <w:shd w:val="clear" w:color="auto" w:fill="auto"/>
            <w:vAlign w:val="center"/>
          </w:tcPr>
          <w:p w14:paraId="27BC8B0C" w14:textId="346EA0E5" w:rsidR="002C6CD6" w:rsidRPr="00E90BF6" w:rsidRDefault="002C6CD6" w:rsidP="00E90BF6">
            <w:pPr>
              <w:spacing w:line="276" w:lineRule="auto"/>
              <w:jc w:val="center"/>
              <w:rPr>
                <w:rFonts w:asciiTheme="minorHAnsi" w:hAnsiTheme="minorHAnsi" w:cstheme="minorHAnsi"/>
                <w:b/>
                <w:bCs/>
                <w:color w:val="000000"/>
                <w:sz w:val="18"/>
                <w:szCs w:val="18"/>
              </w:rPr>
            </w:pPr>
            <w:r w:rsidRPr="00E90BF6">
              <w:rPr>
                <w:rFonts w:asciiTheme="minorHAnsi" w:hAnsiTheme="minorHAnsi" w:cstheme="minorHAnsi"/>
                <w:b/>
                <w:bCs/>
                <w:color w:val="000000"/>
                <w:sz w:val="18"/>
                <w:szCs w:val="18"/>
              </w:rPr>
              <w:t>28,05</w:t>
            </w:r>
          </w:p>
        </w:tc>
      </w:tr>
      <w:tr w:rsidR="009449F3" w:rsidRPr="00D11194" w14:paraId="0CE17FE5" w14:textId="77777777" w:rsidTr="00C063C1">
        <w:tc>
          <w:tcPr>
            <w:tcW w:w="1270" w:type="dxa"/>
            <w:shd w:val="clear" w:color="auto" w:fill="auto"/>
            <w:vAlign w:val="center"/>
          </w:tcPr>
          <w:p w14:paraId="5FF07D83" w14:textId="0F0E1FF6" w:rsidR="002C6CD6" w:rsidRPr="009449F3" w:rsidRDefault="002C6CD6" w:rsidP="002C6CD6">
            <w:pPr>
              <w:spacing w:line="276" w:lineRule="auto"/>
              <w:jc w:val="center"/>
              <w:rPr>
                <w:rFonts w:asciiTheme="minorHAnsi" w:hAnsiTheme="minorHAnsi" w:cstheme="minorHAnsi"/>
                <w:sz w:val="18"/>
                <w:szCs w:val="18"/>
              </w:rPr>
            </w:pPr>
            <w:r w:rsidRPr="003C4951">
              <w:rPr>
                <w:rFonts w:asciiTheme="minorHAnsi" w:eastAsiaTheme="minorHAnsi" w:hAnsiTheme="minorHAnsi" w:cstheme="minorHAnsi"/>
                <w:color w:val="000000"/>
                <w:sz w:val="18"/>
                <w:szCs w:val="18"/>
              </w:rPr>
              <w:t>PAGUBICE</w:t>
            </w:r>
          </w:p>
        </w:tc>
        <w:tc>
          <w:tcPr>
            <w:tcW w:w="712" w:type="dxa"/>
            <w:shd w:val="clear" w:color="auto" w:fill="auto"/>
            <w:vAlign w:val="center"/>
          </w:tcPr>
          <w:p w14:paraId="280BEEEC" w14:textId="2A167E16" w:rsidR="002C6CD6" w:rsidRPr="00D11194" w:rsidRDefault="002C6CD6" w:rsidP="00E90BF6">
            <w:pPr>
              <w:spacing w:line="276" w:lineRule="auto"/>
              <w:jc w:val="center"/>
              <w:rPr>
                <w:rFonts w:asciiTheme="minorHAnsi" w:eastAsia="Times New Roman" w:hAnsiTheme="minorHAnsi" w:cstheme="minorHAnsi"/>
                <w:color w:val="000000"/>
                <w:sz w:val="18"/>
                <w:szCs w:val="18"/>
              </w:rPr>
            </w:pPr>
            <w:r w:rsidRPr="00D11194">
              <w:rPr>
                <w:rFonts w:asciiTheme="minorHAnsi" w:hAnsiTheme="minorHAnsi" w:cstheme="minorHAnsi"/>
                <w:color w:val="000000"/>
                <w:sz w:val="18"/>
                <w:szCs w:val="18"/>
              </w:rPr>
              <w:t>32,62</w:t>
            </w:r>
          </w:p>
        </w:tc>
        <w:tc>
          <w:tcPr>
            <w:tcW w:w="713" w:type="dxa"/>
            <w:shd w:val="clear" w:color="auto" w:fill="auto"/>
            <w:vAlign w:val="center"/>
          </w:tcPr>
          <w:p w14:paraId="6CD98F86" w14:textId="2E030BC9"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716405EE" w14:textId="349ADFEF"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12,89</w:t>
            </w:r>
          </w:p>
        </w:tc>
        <w:tc>
          <w:tcPr>
            <w:tcW w:w="713" w:type="dxa"/>
            <w:shd w:val="clear" w:color="auto" w:fill="auto"/>
            <w:vAlign w:val="center"/>
          </w:tcPr>
          <w:p w14:paraId="25447E36" w14:textId="7ACA30D3"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5,66</w:t>
            </w:r>
          </w:p>
        </w:tc>
        <w:tc>
          <w:tcPr>
            <w:tcW w:w="712" w:type="dxa"/>
            <w:shd w:val="clear" w:color="auto" w:fill="auto"/>
            <w:vAlign w:val="center"/>
          </w:tcPr>
          <w:p w14:paraId="4FAAB61B" w14:textId="3C4D7CC4"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14,12</w:t>
            </w:r>
          </w:p>
        </w:tc>
        <w:tc>
          <w:tcPr>
            <w:tcW w:w="713" w:type="dxa"/>
            <w:shd w:val="clear" w:color="auto" w:fill="auto"/>
            <w:vAlign w:val="center"/>
          </w:tcPr>
          <w:p w14:paraId="63191780" w14:textId="79FA278F"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0,1</w:t>
            </w:r>
          </w:p>
        </w:tc>
        <w:tc>
          <w:tcPr>
            <w:tcW w:w="712" w:type="dxa"/>
            <w:shd w:val="clear" w:color="auto" w:fill="auto"/>
            <w:vAlign w:val="center"/>
          </w:tcPr>
          <w:p w14:paraId="54A786B4" w14:textId="5872BCF9"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7,91</w:t>
            </w:r>
          </w:p>
        </w:tc>
        <w:tc>
          <w:tcPr>
            <w:tcW w:w="713" w:type="dxa"/>
            <w:shd w:val="clear" w:color="auto" w:fill="auto"/>
            <w:vAlign w:val="center"/>
          </w:tcPr>
          <w:p w14:paraId="06C1A73F" w14:textId="4EC206C9"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0,75</w:t>
            </w:r>
          </w:p>
        </w:tc>
        <w:tc>
          <w:tcPr>
            <w:tcW w:w="822" w:type="dxa"/>
            <w:shd w:val="clear" w:color="auto" w:fill="auto"/>
            <w:vAlign w:val="center"/>
          </w:tcPr>
          <w:p w14:paraId="39E7953C" w14:textId="1E89435C"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0,16</w:t>
            </w:r>
          </w:p>
        </w:tc>
        <w:tc>
          <w:tcPr>
            <w:tcW w:w="603" w:type="dxa"/>
            <w:shd w:val="clear" w:color="auto" w:fill="auto"/>
            <w:vAlign w:val="center"/>
          </w:tcPr>
          <w:p w14:paraId="04550394" w14:textId="634F9226"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3" w:type="dxa"/>
            <w:shd w:val="clear" w:color="auto" w:fill="auto"/>
            <w:vAlign w:val="center"/>
          </w:tcPr>
          <w:p w14:paraId="4C770401" w14:textId="131F3DC5" w:rsidR="002C6CD6" w:rsidRPr="00E90BF6" w:rsidRDefault="002C6CD6" w:rsidP="00E90BF6">
            <w:pPr>
              <w:spacing w:line="276" w:lineRule="auto"/>
              <w:jc w:val="center"/>
              <w:rPr>
                <w:rFonts w:asciiTheme="minorHAnsi" w:hAnsiTheme="minorHAnsi" w:cstheme="minorHAnsi"/>
                <w:b/>
                <w:bCs/>
                <w:color w:val="000000"/>
                <w:sz w:val="18"/>
                <w:szCs w:val="18"/>
              </w:rPr>
            </w:pPr>
            <w:r w:rsidRPr="00E90BF6">
              <w:rPr>
                <w:rFonts w:asciiTheme="minorHAnsi" w:hAnsiTheme="minorHAnsi" w:cstheme="minorHAnsi"/>
                <w:b/>
                <w:bCs/>
                <w:color w:val="000000"/>
                <w:sz w:val="18"/>
                <w:szCs w:val="18"/>
              </w:rPr>
              <w:t>74,21</w:t>
            </w:r>
          </w:p>
        </w:tc>
      </w:tr>
      <w:tr w:rsidR="009449F3" w:rsidRPr="00D11194" w14:paraId="0A2F6BF9" w14:textId="77777777" w:rsidTr="00C063C1">
        <w:tc>
          <w:tcPr>
            <w:tcW w:w="1270" w:type="dxa"/>
            <w:shd w:val="clear" w:color="auto" w:fill="auto"/>
            <w:vAlign w:val="center"/>
          </w:tcPr>
          <w:p w14:paraId="4DB6BCAF" w14:textId="2BECE514" w:rsidR="002C6CD6" w:rsidRPr="009449F3" w:rsidRDefault="002C6CD6" w:rsidP="002C6CD6">
            <w:pPr>
              <w:spacing w:line="276" w:lineRule="auto"/>
              <w:jc w:val="center"/>
              <w:rPr>
                <w:rFonts w:asciiTheme="minorHAnsi" w:hAnsiTheme="minorHAnsi" w:cstheme="minorHAnsi"/>
                <w:sz w:val="18"/>
                <w:szCs w:val="18"/>
              </w:rPr>
            </w:pPr>
            <w:r w:rsidRPr="003C4951">
              <w:rPr>
                <w:rFonts w:asciiTheme="minorHAnsi" w:eastAsiaTheme="minorHAnsi" w:hAnsiTheme="minorHAnsi" w:cstheme="minorHAnsi"/>
                <w:color w:val="000000"/>
                <w:sz w:val="18"/>
                <w:szCs w:val="18"/>
              </w:rPr>
              <w:t>PAZ</w:t>
            </w:r>
          </w:p>
        </w:tc>
        <w:tc>
          <w:tcPr>
            <w:tcW w:w="712" w:type="dxa"/>
            <w:shd w:val="clear" w:color="auto" w:fill="auto"/>
            <w:vAlign w:val="center"/>
          </w:tcPr>
          <w:p w14:paraId="767154B2" w14:textId="3BEFEB75" w:rsidR="002C6CD6" w:rsidRPr="00D11194" w:rsidRDefault="002C6CD6" w:rsidP="00E90BF6">
            <w:pPr>
              <w:spacing w:line="276" w:lineRule="auto"/>
              <w:jc w:val="center"/>
              <w:rPr>
                <w:rFonts w:asciiTheme="minorHAnsi" w:eastAsia="Times New Roman" w:hAnsiTheme="minorHAnsi" w:cstheme="minorHAnsi"/>
                <w:color w:val="000000"/>
                <w:sz w:val="18"/>
                <w:szCs w:val="18"/>
              </w:rPr>
            </w:pPr>
            <w:r w:rsidRPr="00D11194">
              <w:rPr>
                <w:rFonts w:asciiTheme="minorHAnsi" w:hAnsiTheme="minorHAnsi" w:cstheme="minorHAnsi"/>
                <w:color w:val="000000"/>
                <w:sz w:val="18"/>
                <w:szCs w:val="18"/>
              </w:rPr>
              <w:t>20,54</w:t>
            </w:r>
          </w:p>
        </w:tc>
        <w:tc>
          <w:tcPr>
            <w:tcW w:w="713" w:type="dxa"/>
            <w:shd w:val="clear" w:color="auto" w:fill="auto"/>
            <w:vAlign w:val="center"/>
          </w:tcPr>
          <w:p w14:paraId="74CB29AC" w14:textId="45E7E19B"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310A92D0" w14:textId="348DA38D"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13,64</w:t>
            </w:r>
          </w:p>
        </w:tc>
        <w:tc>
          <w:tcPr>
            <w:tcW w:w="713" w:type="dxa"/>
            <w:shd w:val="clear" w:color="auto" w:fill="auto"/>
            <w:vAlign w:val="center"/>
          </w:tcPr>
          <w:p w14:paraId="7DAEFB9E" w14:textId="39C015F9"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0,9</w:t>
            </w:r>
          </w:p>
        </w:tc>
        <w:tc>
          <w:tcPr>
            <w:tcW w:w="712" w:type="dxa"/>
            <w:shd w:val="clear" w:color="auto" w:fill="auto"/>
            <w:vAlign w:val="center"/>
          </w:tcPr>
          <w:p w14:paraId="3CF7D63B" w14:textId="03B8396F"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1,59</w:t>
            </w:r>
          </w:p>
        </w:tc>
        <w:tc>
          <w:tcPr>
            <w:tcW w:w="713" w:type="dxa"/>
            <w:shd w:val="clear" w:color="auto" w:fill="auto"/>
            <w:vAlign w:val="center"/>
          </w:tcPr>
          <w:p w14:paraId="0AE27CC3" w14:textId="0CCC9988"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2DD90AD3" w14:textId="44C89025"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0,46</w:t>
            </w:r>
          </w:p>
        </w:tc>
        <w:tc>
          <w:tcPr>
            <w:tcW w:w="713" w:type="dxa"/>
            <w:shd w:val="clear" w:color="auto" w:fill="auto"/>
            <w:vAlign w:val="center"/>
          </w:tcPr>
          <w:p w14:paraId="11657751" w14:textId="048B2045"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0,51</w:t>
            </w:r>
          </w:p>
        </w:tc>
        <w:tc>
          <w:tcPr>
            <w:tcW w:w="822" w:type="dxa"/>
            <w:shd w:val="clear" w:color="auto" w:fill="auto"/>
            <w:vAlign w:val="center"/>
          </w:tcPr>
          <w:p w14:paraId="7A810D27" w14:textId="12E9F41F"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603" w:type="dxa"/>
            <w:shd w:val="clear" w:color="auto" w:fill="auto"/>
            <w:vAlign w:val="center"/>
          </w:tcPr>
          <w:p w14:paraId="43E27C77" w14:textId="7EA6B017"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3" w:type="dxa"/>
            <w:shd w:val="clear" w:color="auto" w:fill="auto"/>
            <w:vAlign w:val="center"/>
          </w:tcPr>
          <w:p w14:paraId="62CDBF44" w14:textId="30917A78" w:rsidR="002C6CD6" w:rsidRPr="00E90BF6" w:rsidRDefault="002C6CD6" w:rsidP="00E90BF6">
            <w:pPr>
              <w:spacing w:line="276" w:lineRule="auto"/>
              <w:jc w:val="center"/>
              <w:rPr>
                <w:rFonts w:asciiTheme="minorHAnsi" w:hAnsiTheme="minorHAnsi" w:cstheme="minorHAnsi"/>
                <w:b/>
                <w:bCs/>
                <w:color w:val="000000"/>
                <w:sz w:val="18"/>
                <w:szCs w:val="18"/>
              </w:rPr>
            </w:pPr>
            <w:r w:rsidRPr="00E90BF6">
              <w:rPr>
                <w:rFonts w:asciiTheme="minorHAnsi" w:hAnsiTheme="minorHAnsi" w:cstheme="minorHAnsi"/>
                <w:b/>
                <w:bCs/>
                <w:color w:val="000000"/>
                <w:sz w:val="18"/>
                <w:szCs w:val="18"/>
              </w:rPr>
              <w:t>37,64</w:t>
            </w:r>
          </w:p>
        </w:tc>
      </w:tr>
      <w:tr w:rsidR="009449F3" w:rsidRPr="00D11194" w14:paraId="0DA51D25" w14:textId="77777777" w:rsidTr="00C063C1">
        <w:tc>
          <w:tcPr>
            <w:tcW w:w="1270" w:type="dxa"/>
            <w:shd w:val="clear" w:color="auto" w:fill="auto"/>
            <w:vAlign w:val="center"/>
          </w:tcPr>
          <w:p w14:paraId="7592E77B" w14:textId="3A1CF965" w:rsidR="002C6CD6" w:rsidRPr="009449F3" w:rsidRDefault="002C6CD6" w:rsidP="002C6CD6">
            <w:pPr>
              <w:spacing w:line="276" w:lineRule="auto"/>
              <w:jc w:val="center"/>
              <w:rPr>
                <w:rFonts w:asciiTheme="minorHAnsi" w:hAnsiTheme="minorHAnsi" w:cstheme="minorHAnsi"/>
                <w:sz w:val="18"/>
                <w:szCs w:val="18"/>
              </w:rPr>
            </w:pPr>
            <w:r w:rsidRPr="003C4951">
              <w:rPr>
                <w:rFonts w:asciiTheme="minorHAnsi" w:eastAsiaTheme="minorHAnsi" w:hAnsiTheme="minorHAnsi" w:cstheme="minorHAnsi"/>
                <w:color w:val="000000"/>
                <w:sz w:val="18"/>
                <w:szCs w:val="18"/>
              </w:rPr>
              <w:t>PREVIŽ</w:t>
            </w:r>
          </w:p>
        </w:tc>
        <w:tc>
          <w:tcPr>
            <w:tcW w:w="712" w:type="dxa"/>
            <w:shd w:val="clear" w:color="auto" w:fill="auto"/>
            <w:vAlign w:val="center"/>
          </w:tcPr>
          <w:p w14:paraId="1FC74A4E" w14:textId="7E28BCB2" w:rsidR="002C6CD6" w:rsidRPr="00D11194" w:rsidRDefault="002C6CD6" w:rsidP="00E90BF6">
            <w:pPr>
              <w:spacing w:line="276" w:lineRule="auto"/>
              <w:jc w:val="center"/>
              <w:rPr>
                <w:rFonts w:asciiTheme="minorHAnsi" w:eastAsia="Times New Roman" w:hAnsiTheme="minorHAnsi" w:cstheme="minorHAnsi"/>
                <w:color w:val="000000"/>
                <w:sz w:val="18"/>
                <w:szCs w:val="18"/>
              </w:rPr>
            </w:pPr>
            <w:r w:rsidRPr="00D11194">
              <w:rPr>
                <w:rFonts w:asciiTheme="minorHAnsi" w:hAnsiTheme="minorHAnsi" w:cstheme="minorHAnsi"/>
                <w:color w:val="000000"/>
                <w:sz w:val="18"/>
                <w:szCs w:val="18"/>
              </w:rPr>
              <w:t>31,29</w:t>
            </w:r>
          </w:p>
        </w:tc>
        <w:tc>
          <w:tcPr>
            <w:tcW w:w="713" w:type="dxa"/>
            <w:shd w:val="clear" w:color="auto" w:fill="auto"/>
            <w:vAlign w:val="center"/>
          </w:tcPr>
          <w:p w14:paraId="3B7A461D" w14:textId="6BC6CB00" w:rsidR="002C6CD6" w:rsidRPr="00D11194" w:rsidRDefault="002C6CD6" w:rsidP="00E90BF6">
            <w:pPr>
              <w:spacing w:line="276" w:lineRule="auto"/>
              <w:jc w:val="center"/>
              <w:rPr>
                <w:rFonts w:asciiTheme="minorHAnsi" w:hAnsiTheme="minorHAnsi" w:cstheme="minorHAnsi"/>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5CE08DB7" w14:textId="38C815E4"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6,35</w:t>
            </w:r>
          </w:p>
        </w:tc>
        <w:tc>
          <w:tcPr>
            <w:tcW w:w="713" w:type="dxa"/>
            <w:shd w:val="clear" w:color="auto" w:fill="auto"/>
            <w:vAlign w:val="center"/>
          </w:tcPr>
          <w:p w14:paraId="2DA994C0" w14:textId="1917CD19"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3,05</w:t>
            </w:r>
          </w:p>
        </w:tc>
        <w:tc>
          <w:tcPr>
            <w:tcW w:w="712" w:type="dxa"/>
            <w:shd w:val="clear" w:color="auto" w:fill="auto"/>
            <w:vAlign w:val="center"/>
          </w:tcPr>
          <w:p w14:paraId="5DBC5979" w14:textId="4D7FFCB7"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0,29</w:t>
            </w:r>
          </w:p>
        </w:tc>
        <w:tc>
          <w:tcPr>
            <w:tcW w:w="713" w:type="dxa"/>
            <w:shd w:val="clear" w:color="auto" w:fill="auto"/>
            <w:vAlign w:val="center"/>
          </w:tcPr>
          <w:p w14:paraId="1DC15AFD" w14:textId="202A9E32"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2" w:type="dxa"/>
            <w:shd w:val="clear" w:color="auto" w:fill="auto"/>
            <w:vAlign w:val="center"/>
          </w:tcPr>
          <w:p w14:paraId="1DCC6232" w14:textId="5D4EC6AA"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14,29</w:t>
            </w:r>
          </w:p>
        </w:tc>
        <w:tc>
          <w:tcPr>
            <w:tcW w:w="713" w:type="dxa"/>
            <w:shd w:val="clear" w:color="auto" w:fill="auto"/>
            <w:vAlign w:val="center"/>
          </w:tcPr>
          <w:p w14:paraId="5690F17A" w14:textId="6861A2F9"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1,07</w:t>
            </w:r>
          </w:p>
        </w:tc>
        <w:tc>
          <w:tcPr>
            <w:tcW w:w="822" w:type="dxa"/>
            <w:shd w:val="clear" w:color="auto" w:fill="auto"/>
            <w:vAlign w:val="center"/>
          </w:tcPr>
          <w:p w14:paraId="44DFDA2D" w14:textId="3446F89E"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603" w:type="dxa"/>
            <w:shd w:val="clear" w:color="auto" w:fill="auto"/>
            <w:vAlign w:val="center"/>
          </w:tcPr>
          <w:p w14:paraId="5AC1CB29" w14:textId="5BBE5EF6" w:rsidR="002C6CD6" w:rsidRPr="00D11194" w:rsidRDefault="002C6CD6" w:rsidP="00E90BF6">
            <w:pPr>
              <w:spacing w:line="276" w:lineRule="auto"/>
              <w:jc w:val="center"/>
              <w:rPr>
                <w:rFonts w:asciiTheme="minorHAnsi" w:hAnsiTheme="minorHAnsi" w:cstheme="minorHAnsi"/>
                <w:color w:val="000000"/>
                <w:sz w:val="18"/>
                <w:szCs w:val="18"/>
              </w:rPr>
            </w:pPr>
            <w:r w:rsidRPr="00D11194">
              <w:rPr>
                <w:rFonts w:asciiTheme="minorHAnsi" w:hAnsiTheme="minorHAnsi" w:cstheme="minorHAnsi"/>
                <w:color w:val="000000"/>
                <w:sz w:val="18"/>
                <w:szCs w:val="18"/>
              </w:rPr>
              <w:t>0</w:t>
            </w:r>
          </w:p>
        </w:tc>
        <w:tc>
          <w:tcPr>
            <w:tcW w:w="713" w:type="dxa"/>
            <w:shd w:val="clear" w:color="auto" w:fill="auto"/>
            <w:vAlign w:val="center"/>
          </w:tcPr>
          <w:p w14:paraId="579BC36D" w14:textId="58142782" w:rsidR="002C6CD6" w:rsidRPr="00E90BF6" w:rsidRDefault="002C6CD6" w:rsidP="00E90BF6">
            <w:pPr>
              <w:spacing w:line="276" w:lineRule="auto"/>
              <w:jc w:val="center"/>
              <w:rPr>
                <w:rFonts w:asciiTheme="minorHAnsi" w:hAnsiTheme="minorHAnsi" w:cstheme="minorHAnsi"/>
                <w:b/>
                <w:bCs/>
                <w:color w:val="000000"/>
                <w:sz w:val="18"/>
                <w:szCs w:val="18"/>
              </w:rPr>
            </w:pPr>
            <w:r w:rsidRPr="00E90BF6">
              <w:rPr>
                <w:rFonts w:asciiTheme="minorHAnsi" w:hAnsiTheme="minorHAnsi" w:cstheme="minorHAnsi"/>
                <w:b/>
                <w:bCs/>
                <w:color w:val="000000"/>
                <w:sz w:val="18"/>
                <w:szCs w:val="18"/>
              </w:rPr>
              <w:t>56,34</w:t>
            </w:r>
          </w:p>
        </w:tc>
      </w:tr>
      <w:tr w:rsidR="00E90BF6" w:rsidRPr="00D11194" w14:paraId="66D6019D" w14:textId="77777777" w:rsidTr="00C063C1">
        <w:trPr>
          <w:trHeight w:val="222"/>
        </w:trPr>
        <w:tc>
          <w:tcPr>
            <w:tcW w:w="1270" w:type="dxa"/>
            <w:vAlign w:val="center"/>
          </w:tcPr>
          <w:p w14:paraId="3A46DC31" w14:textId="77777777" w:rsidR="00E90BF6" w:rsidRPr="00D11194" w:rsidRDefault="00E90BF6" w:rsidP="00E90BF6">
            <w:pPr>
              <w:spacing w:line="276" w:lineRule="auto"/>
              <w:jc w:val="center"/>
              <w:rPr>
                <w:rFonts w:asciiTheme="minorHAnsi" w:hAnsiTheme="minorHAnsi" w:cstheme="minorHAnsi"/>
                <w:b/>
                <w:bCs/>
                <w:sz w:val="20"/>
              </w:rPr>
            </w:pPr>
            <w:r w:rsidRPr="00D11194">
              <w:rPr>
                <w:rFonts w:asciiTheme="minorHAnsi" w:hAnsiTheme="minorHAnsi" w:cstheme="minorHAnsi"/>
                <w:b/>
                <w:bCs/>
                <w:sz w:val="20"/>
              </w:rPr>
              <w:t>UKUPNO</w:t>
            </w:r>
          </w:p>
        </w:tc>
        <w:tc>
          <w:tcPr>
            <w:tcW w:w="712" w:type="dxa"/>
            <w:shd w:val="clear" w:color="auto" w:fill="auto"/>
            <w:vAlign w:val="center"/>
          </w:tcPr>
          <w:p w14:paraId="4B7A1ADE" w14:textId="6220EA26" w:rsidR="00E90BF6" w:rsidRPr="00E90BF6" w:rsidRDefault="00E90BF6" w:rsidP="00E90BF6">
            <w:pPr>
              <w:spacing w:line="276" w:lineRule="auto"/>
              <w:jc w:val="center"/>
              <w:rPr>
                <w:rFonts w:asciiTheme="minorHAnsi" w:hAnsiTheme="minorHAnsi" w:cstheme="minorHAnsi"/>
                <w:b/>
                <w:bCs/>
                <w:sz w:val="18"/>
                <w:szCs w:val="18"/>
              </w:rPr>
            </w:pPr>
            <w:r w:rsidRPr="00E90BF6">
              <w:rPr>
                <w:rFonts w:cs="Calibri"/>
                <w:b/>
                <w:bCs/>
                <w:color w:val="000000"/>
                <w:sz w:val="18"/>
                <w:szCs w:val="18"/>
              </w:rPr>
              <w:t>453</w:t>
            </w:r>
          </w:p>
        </w:tc>
        <w:tc>
          <w:tcPr>
            <w:tcW w:w="713" w:type="dxa"/>
            <w:shd w:val="clear" w:color="auto" w:fill="auto"/>
            <w:vAlign w:val="center"/>
          </w:tcPr>
          <w:p w14:paraId="26659309" w14:textId="23C3AD0A" w:rsidR="00E90BF6" w:rsidRPr="00E90BF6" w:rsidRDefault="00E90BF6" w:rsidP="00E90BF6">
            <w:pPr>
              <w:spacing w:line="276" w:lineRule="auto"/>
              <w:jc w:val="center"/>
              <w:rPr>
                <w:rFonts w:asciiTheme="minorHAnsi" w:hAnsiTheme="minorHAnsi" w:cstheme="minorHAnsi"/>
                <w:b/>
                <w:bCs/>
                <w:sz w:val="18"/>
                <w:szCs w:val="18"/>
              </w:rPr>
            </w:pPr>
            <w:r w:rsidRPr="00E90BF6">
              <w:rPr>
                <w:rFonts w:cs="Calibri"/>
                <w:b/>
                <w:bCs/>
                <w:color w:val="000000"/>
                <w:sz w:val="18"/>
                <w:szCs w:val="18"/>
              </w:rPr>
              <w:t>0,18</w:t>
            </w:r>
          </w:p>
        </w:tc>
        <w:tc>
          <w:tcPr>
            <w:tcW w:w="712" w:type="dxa"/>
            <w:shd w:val="clear" w:color="auto" w:fill="auto"/>
            <w:vAlign w:val="center"/>
          </w:tcPr>
          <w:p w14:paraId="21C698B0" w14:textId="24D22E6D" w:rsidR="00E90BF6" w:rsidRPr="00E90BF6" w:rsidRDefault="00E90BF6" w:rsidP="00E90BF6">
            <w:pPr>
              <w:spacing w:line="276" w:lineRule="auto"/>
              <w:jc w:val="center"/>
              <w:rPr>
                <w:rFonts w:asciiTheme="minorHAnsi" w:hAnsiTheme="minorHAnsi" w:cstheme="minorHAnsi"/>
                <w:b/>
                <w:bCs/>
                <w:sz w:val="18"/>
                <w:szCs w:val="18"/>
              </w:rPr>
            </w:pPr>
            <w:r w:rsidRPr="00E90BF6">
              <w:rPr>
                <w:rFonts w:cs="Calibri"/>
                <w:b/>
                <w:bCs/>
                <w:color w:val="000000"/>
                <w:sz w:val="18"/>
                <w:szCs w:val="18"/>
              </w:rPr>
              <w:t>216,25</w:t>
            </w:r>
          </w:p>
        </w:tc>
        <w:tc>
          <w:tcPr>
            <w:tcW w:w="713" w:type="dxa"/>
            <w:shd w:val="clear" w:color="auto" w:fill="auto"/>
            <w:vAlign w:val="center"/>
          </w:tcPr>
          <w:p w14:paraId="5ADC584D" w14:textId="2E4BE49D" w:rsidR="00E90BF6" w:rsidRPr="00E90BF6" w:rsidRDefault="00E90BF6" w:rsidP="00E90BF6">
            <w:pPr>
              <w:spacing w:line="276" w:lineRule="auto"/>
              <w:jc w:val="center"/>
              <w:rPr>
                <w:rFonts w:asciiTheme="minorHAnsi" w:hAnsiTheme="minorHAnsi" w:cstheme="minorHAnsi"/>
                <w:b/>
                <w:bCs/>
                <w:sz w:val="18"/>
                <w:szCs w:val="18"/>
              </w:rPr>
            </w:pPr>
            <w:r w:rsidRPr="00E90BF6">
              <w:rPr>
                <w:rFonts w:cs="Calibri"/>
                <w:b/>
                <w:bCs/>
                <w:color w:val="000000"/>
                <w:sz w:val="18"/>
                <w:szCs w:val="18"/>
              </w:rPr>
              <w:t>54,99</w:t>
            </w:r>
          </w:p>
        </w:tc>
        <w:tc>
          <w:tcPr>
            <w:tcW w:w="712" w:type="dxa"/>
            <w:shd w:val="clear" w:color="auto" w:fill="auto"/>
            <w:vAlign w:val="center"/>
          </w:tcPr>
          <w:p w14:paraId="52345CEF" w14:textId="308E2CC8" w:rsidR="00E90BF6" w:rsidRPr="00E90BF6" w:rsidRDefault="00E90BF6" w:rsidP="00E90BF6">
            <w:pPr>
              <w:spacing w:line="276" w:lineRule="auto"/>
              <w:jc w:val="center"/>
              <w:rPr>
                <w:rFonts w:asciiTheme="minorHAnsi" w:hAnsiTheme="minorHAnsi" w:cstheme="minorHAnsi"/>
                <w:b/>
                <w:bCs/>
                <w:sz w:val="18"/>
                <w:szCs w:val="18"/>
              </w:rPr>
            </w:pPr>
            <w:r w:rsidRPr="00E90BF6">
              <w:rPr>
                <w:rFonts w:cs="Calibri"/>
                <w:b/>
                <w:bCs/>
                <w:color w:val="000000"/>
                <w:sz w:val="18"/>
                <w:szCs w:val="18"/>
              </w:rPr>
              <w:t>55,16</w:t>
            </w:r>
          </w:p>
        </w:tc>
        <w:tc>
          <w:tcPr>
            <w:tcW w:w="713" w:type="dxa"/>
            <w:shd w:val="clear" w:color="auto" w:fill="auto"/>
            <w:vAlign w:val="center"/>
          </w:tcPr>
          <w:p w14:paraId="3DDE2A4B" w14:textId="5958D503" w:rsidR="00E90BF6" w:rsidRPr="00E90BF6" w:rsidRDefault="00E90BF6" w:rsidP="00E90BF6">
            <w:pPr>
              <w:spacing w:line="276" w:lineRule="auto"/>
              <w:jc w:val="center"/>
              <w:rPr>
                <w:rFonts w:asciiTheme="minorHAnsi" w:hAnsiTheme="minorHAnsi" w:cstheme="minorHAnsi"/>
                <w:b/>
                <w:bCs/>
                <w:sz w:val="18"/>
                <w:szCs w:val="18"/>
              </w:rPr>
            </w:pPr>
            <w:r w:rsidRPr="00E90BF6">
              <w:rPr>
                <w:rFonts w:cs="Calibri"/>
                <w:b/>
                <w:bCs/>
                <w:color w:val="000000"/>
                <w:sz w:val="18"/>
                <w:szCs w:val="18"/>
              </w:rPr>
              <w:t>0,47</w:t>
            </w:r>
          </w:p>
        </w:tc>
        <w:tc>
          <w:tcPr>
            <w:tcW w:w="712" w:type="dxa"/>
            <w:shd w:val="clear" w:color="auto" w:fill="auto"/>
            <w:vAlign w:val="center"/>
          </w:tcPr>
          <w:p w14:paraId="0F09678D" w14:textId="3FF0C48F" w:rsidR="00E90BF6" w:rsidRPr="00E90BF6" w:rsidRDefault="00E90BF6" w:rsidP="00E90BF6">
            <w:pPr>
              <w:spacing w:line="276" w:lineRule="auto"/>
              <w:jc w:val="center"/>
              <w:rPr>
                <w:rFonts w:asciiTheme="minorHAnsi" w:hAnsiTheme="minorHAnsi" w:cstheme="minorHAnsi"/>
                <w:b/>
                <w:bCs/>
                <w:sz w:val="18"/>
                <w:szCs w:val="18"/>
              </w:rPr>
            </w:pPr>
            <w:r w:rsidRPr="00E90BF6">
              <w:rPr>
                <w:rFonts w:cs="Calibri"/>
                <w:b/>
                <w:bCs/>
                <w:color w:val="000000"/>
                <w:sz w:val="18"/>
                <w:szCs w:val="18"/>
              </w:rPr>
              <w:t>104,99</w:t>
            </w:r>
          </w:p>
        </w:tc>
        <w:tc>
          <w:tcPr>
            <w:tcW w:w="713" w:type="dxa"/>
            <w:shd w:val="clear" w:color="auto" w:fill="auto"/>
            <w:vAlign w:val="center"/>
          </w:tcPr>
          <w:p w14:paraId="6A520A86" w14:textId="12B16E14" w:rsidR="00E90BF6" w:rsidRPr="00E90BF6" w:rsidRDefault="00E90BF6" w:rsidP="00E90BF6">
            <w:pPr>
              <w:spacing w:line="276" w:lineRule="auto"/>
              <w:jc w:val="center"/>
              <w:rPr>
                <w:rFonts w:asciiTheme="minorHAnsi" w:hAnsiTheme="minorHAnsi" w:cstheme="minorHAnsi"/>
                <w:b/>
                <w:bCs/>
                <w:sz w:val="18"/>
                <w:szCs w:val="18"/>
              </w:rPr>
            </w:pPr>
            <w:r w:rsidRPr="00E90BF6">
              <w:rPr>
                <w:rFonts w:cs="Calibri"/>
                <w:b/>
                <w:bCs/>
                <w:color w:val="000000"/>
                <w:sz w:val="18"/>
                <w:szCs w:val="18"/>
              </w:rPr>
              <w:t>18,31</w:t>
            </w:r>
          </w:p>
        </w:tc>
        <w:tc>
          <w:tcPr>
            <w:tcW w:w="822" w:type="dxa"/>
            <w:shd w:val="clear" w:color="auto" w:fill="auto"/>
            <w:vAlign w:val="center"/>
          </w:tcPr>
          <w:p w14:paraId="76D639B3" w14:textId="3BD8BDB9" w:rsidR="00E90BF6" w:rsidRPr="00E90BF6" w:rsidRDefault="00E90BF6" w:rsidP="00E90BF6">
            <w:pPr>
              <w:spacing w:line="276" w:lineRule="auto"/>
              <w:jc w:val="center"/>
              <w:rPr>
                <w:rFonts w:asciiTheme="minorHAnsi" w:hAnsiTheme="minorHAnsi" w:cstheme="minorHAnsi"/>
                <w:b/>
                <w:bCs/>
                <w:sz w:val="18"/>
                <w:szCs w:val="18"/>
              </w:rPr>
            </w:pPr>
            <w:r w:rsidRPr="00E90BF6">
              <w:rPr>
                <w:rFonts w:cs="Calibri"/>
                <w:b/>
                <w:bCs/>
                <w:color w:val="000000"/>
                <w:sz w:val="18"/>
                <w:szCs w:val="18"/>
              </w:rPr>
              <w:t>2,77</w:t>
            </w:r>
          </w:p>
        </w:tc>
        <w:tc>
          <w:tcPr>
            <w:tcW w:w="603" w:type="dxa"/>
            <w:shd w:val="clear" w:color="auto" w:fill="auto"/>
            <w:vAlign w:val="center"/>
          </w:tcPr>
          <w:p w14:paraId="1370920C" w14:textId="04F32E7D" w:rsidR="00E90BF6" w:rsidRPr="00E90BF6" w:rsidRDefault="00E90BF6" w:rsidP="00E90BF6">
            <w:pPr>
              <w:spacing w:line="276" w:lineRule="auto"/>
              <w:jc w:val="center"/>
              <w:rPr>
                <w:rFonts w:asciiTheme="minorHAnsi" w:hAnsiTheme="minorHAnsi" w:cstheme="minorHAnsi"/>
                <w:b/>
                <w:bCs/>
                <w:sz w:val="18"/>
                <w:szCs w:val="18"/>
              </w:rPr>
            </w:pPr>
            <w:r w:rsidRPr="00E90BF6">
              <w:rPr>
                <w:rFonts w:cs="Calibri"/>
                <w:b/>
                <w:bCs/>
                <w:color w:val="000000"/>
                <w:sz w:val="18"/>
                <w:szCs w:val="18"/>
              </w:rPr>
              <w:t>0,83</w:t>
            </w:r>
          </w:p>
        </w:tc>
        <w:tc>
          <w:tcPr>
            <w:tcW w:w="713" w:type="dxa"/>
            <w:shd w:val="clear" w:color="auto" w:fill="auto"/>
            <w:vAlign w:val="center"/>
          </w:tcPr>
          <w:p w14:paraId="609FA050" w14:textId="004B2172" w:rsidR="00E90BF6" w:rsidRPr="00E90BF6" w:rsidRDefault="00E90BF6" w:rsidP="00E90BF6">
            <w:pPr>
              <w:spacing w:line="276" w:lineRule="auto"/>
              <w:jc w:val="center"/>
              <w:rPr>
                <w:rFonts w:asciiTheme="minorHAnsi" w:hAnsiTheme="minorHAnsi" w:cstheme="minorHAnsi"/>
                <w:b/>
                <w:bCs/>
                <w:sz w:val="18"/>
                <w:szCs w:val="18"/>
              </w:rPr>
            </w:pPr>
            <w:r w:rsidRPr="00E90BF6">
              <w:rPr>
                <w:rFonts w:cs="Calibri"/>
                <w:b/>
                <w:bCs/>
                <w:color w:val="000000"/>
                <w:sz w:val="18"/>
                <w:szCs w:val="18"/>
              </w:rPr>
              <w:t>906,95</w:t>
            </w:r>
          </w:p>
        </w:tc>
      </w:tr>
    </w:tbl>
    <w:p w14:paraId="3B08DB19" w14:textId="20E67CB0" w:rsidR="002A71E4" w:rsidRPr="00C229CD" w:rsidRDefault="002A71E4" w:rsidP="002A71E4">
      <w:pPr>
        <w:spacing w:after="120" w:line="276" w:lineRule="auto"/>
        <w:rPr>
          <w:rFonts w:ascii="Calibri" w:eastAsia="Calibri" w:hAnsi="Calibri" w:cs="Arial"/>
          <w:sz w:val="20"/>
          <w:szCs w:val="20"/>
        </w:rPr>
      </w:pPr>
      <w:r w:rsidRPr="00C229CD">
        <w:rPr>
          <w:rFonts w:ascii="Calibri" w:eastAsia="Calibri" w:hAnsi="Calibri" w:cs="Arial"/>
          <w:sz w:val="20"/>
          <w:szCs w:val="20"/>
        </w:rPr>
        <w:t>Izvor: Prikaz broja i površina ARKOD-a po naseljima i vrsti uporabe poljoprivrednog zemljišta 31.12.202</w:t>
      </w:r>
      <w:r w:rsidR="00F03234">
        <w:rPr>
          <w:rFonts w:ascii="Calibri" w:eastAsia="Calibri" w:hAnsi="Calibri" w:cs="Arial"/>
          <w:sz w:val="20"/>
          <w:szCs w:val="20"/>
        </w:rPr>
        <w:t>2</w:t>
      </w:r>
      <w:r w:rsidRPr="00C229CD">
        <w:rPr>
          <w:rFonts w:ascii="Calibri" w:eastAsia="Calibri" w:hAnsi="Calibri" w:cs="Arial"/>
          <w:sz w:val="20"/>
          <w:szCs w:val="20"/>
        </w:rPr>
        <w:t>, APPRRR</w:t>
      </w:r>
    </w:p>
    <w:p w14:paraId="5DCA199C" w14:textId="1B9A1E89" w:rsidR="002A71E4" w:rsidRPr="00C229CD" w:rsidRDefault="002A71E4" w:rsidP="002A71E4">
      <w:pPr>
        <w:spacing w:after="120" w:line="276" w:lineRule="auto"/>
        <w:rPr>
          <w:rFonts w:ascii="Calibri" w:eastAsia="Calibri" w:hAnsi="Calibri" w:cs="Arial"/>
        </w:rPr>
      </w:pPr>
      <w:r w:rsidRPr="00C229CD">
        <w:rPr>
          <w:rFonts w:ascii="Calibri" w:eastAsia="Calibri" w:hAnsi="Calibri" w:cs="Arial"/>
        </w:rPr>
        <w:t>Od ukupne površine poljoprivrednog zemljišta, najveći dio zauzimaju oranice (</w:t>
      </w:r>
      <w:r w:rsidR="00DA11C1">
        <w:rPr>
          <w:rFonts w:ascii="Calibri" w:eastAsia="Calibri" w:hAnsi="Calibri" w:cs="Arial"/>
        </w:rPr>
        <w:t>49,95</w:t>
      </w:r>
      <w:r w:rsidRPr="00C229CD">
        <w:rPr>
          <w:rFonts w:ascii="Calibri" w:eastAsia="Calibri" w:hAnsi="Calibri" w:cs="Arial"/>
        </w:rPr>
        <w:t>%), zatim slijede livade (2</w:t>
      </w:r>
      <w:r w:rsidR="00DA11C1">
        <w:rPr>
          <w:rFonts w:ascii="Calibri" w:eastAsia="Calibri" w:hAnsi="Calibri" w:cs="Arial"/>
        </w:rPr>
        <w:t>3</w:t>
      </w:r>
      <w:r w:rsidRPr="00C229CD">
        <w:rPr>
          <w:rFonts w:ascii="Calibri" w:eastAsia="Calibri" w:hAnsi="Calibri" w:cs="Arial"/>
        </w:rPr>
        <w:t xml:space="preserve">,84%) i </w:t>
      </w:r>
      <w:r w:rsidR="00CF7A58">
        <w:rPr>
          <w:rFonts w:ascii="Calibri" w:eastAsia="Calibri" w:hAnsi="Calibri" w:cs="Arial"/>
        </w:rPr>
        <w:t>maslinici</w:t>
      </w:r>
      <w:r w:rsidRPr="00C229CD">
        <w:rPr>
          <w:rFonts w:ascii="Calibri" w:eastAsia="Calibri" w:hAnsi="Calibri" w:cs="Arial"/>
        </w:rPr>
        <w:t xml:space="preserve"> (</w:t>
      </w:r>
      <w:r w:rsidR="00CF7A58">
        <w:rPr>
          <w:rFonts w:ascii="Calibri" w:eastAsia="Calibri" w:hAnsi="Calibri" w:cs="Arial"/>
        </w:rPr>
        <w:t>11,58</w:t>
      </w:r>
      <w:r w:rsidRPr="00C229CD">
        <w:rPr>
          <w:rFonts w:ascii="Calibri" w:eastAsia="Calibri" w:hAnsi="Calibri" w:cs="Arial"/>
        </w:rPr>
        <w:t xml:space="preserve">%). Najveći dio poljoprivrednih površina nalazi se u naseljima </w:t>
      </w:r>
      <w:r w:rsidR="00D64E6D">
        <w:rPr>
          <w:rFonts w:ascii="Calibri" w:eastAsia="Calibri" w:hAnsi="Calibri" w:cs="Arial"/>
        </w:rPr>
        <w:t>Borut</w:t>
      </w:r>
      <w:r w:rsidRPr="00C229CD">
        <w:rPr>
          <w:rFonts w:ascii="Calibri" w:eastAsia="Calibri" w:hAnsi="Calibri" w:cs="Arial"/>
        </w:rPr>
        <w:t xml:space="preserve"> (</w:t>
      </w:r>
      <w:r w:rsidR="00D64E6D">
        <w:rPr>
          <w:rFonts w:ascii="Calibri" w:eastAsia="Calibri" w:hAnsi="Calibri" w:cs="Arial"/>
        </w:rPr>
        <w:t>16,73</w:t>
      </w:r>
      <w:r w:rsidRPr="00C229CD">
        <w:rPr>
          <w:rFonts w:ascii="Calibri" w:eastAsia="Calibri" w:hAnsi="Calibri" w:cs="Arial"/>
        </w:rPr>
        <w:t xml:space="preserve">%) i </w:t>
      </w:r>
      <w:proofErr w:type="spellStart"/>
      <w:r w:rsidR="00D64E6D">
        <w:rPr>
          <w:rFonts w:ascii="Calibri" w:eastAsia="Calibri" w:hAnsi="Calibri" w:cs="Arial"/>
        </w:rPr>
        <w:t>G</w:t>
      </w:r>
      <w:r w:rsidR="004E76BC">
        <w:rPr>
          <w:rFonts w:ascii="Calibri" w:eastAsia="Calibri" w:hAnsi="Calibri" w:cs="Arial"/>
        </w:rPr>
        <w:t>o</w:t>
      </w:r>
      <w:r w:rsidR="00D64E6D">
        <w:rPr>
          <w:rFonts w:ascii="Calibri" w:eastAsia="Calibri" w:hAnsi="Calibri" w:cs="Arial"/>
        </w:rPr>
        <w:t>logorica</w:t>
      </w:r>
      <w:proofErr w:type="spellEnd"/>
      <w:r w:rsidRPr="00C229CD">
        <w:rPr>
          <w:rFonts w:ascii="Calibri" w:eastAsia="Calibri" w:hAnsi="Calibri" w:cs="Arial"/>
        </w:rPr>
        <w:t xml:space="preserve"> (</w:t>
      </w:r>
      <w:r w:rsidR="00C063C1">
        <w:rPr>
          <w:rFonts w:ascii="Calibri" w:eastAsia="Calibri" w:hAnsi="Calibri" w:cs="Arial"/>
        </w:rPr>
        <w:t>12,23</w:t>
      </w:r>
      <w:r w:rsidRPr="00C229CD">
        <w:rPr>
          <w:rFonts w:ascii="Calibri" w:eastAsia="Calibri" w:hAnsi="Calibri" w:cs="Arial"/>
        </w:rPr>
        <w:t>%).</w:t>
      </w:r>
    </w:p>
    <w:p w14:paraId="6BAA3239" w14:textId="097A03C3" w:rsidR="00F15364" w:rsidRPr="00241FF1" w:rsidRDefault="00E273EB" w:rsidP="00F15364">
      <w:pPr>
        <w:pStyle w:val="Naslov4"/>
        <w:ind w:left="794" w:hanging="794"/>
      </w:pPr>
      <w:bookmarkStart w:id="181" w:name="_Toc134180482"/>
      <w:bookmarkEnd w:id="173"/>
      <w:bookmarkEnd w:id="174"/>
      <w:bookmarkEnd w:id="175"/>
      <w:bookmarkEnd w:id="176"/>
      <w:bookmarkEnd w:id="177"/>
      <w:bookmarkEnd w:id="178"/>
      <w:r w:rsidRPr="00241FF1">
        <w:t xml:space="preserve">Industrijski i drugi gospodarski objekti, operateri i područja postrojenja s opasnim tvarima te njihove tehnološke </w:t>
      </w:r>
      <w:r w:rsidRPr="004D53BA">
        <w:t>karakteristike i smještaj i posebnosti u odnosu na naselja</w:t>
      </w:r>
      <w:bookmarkEnd w:id="181"/>
    </w:p>
    <w:p w14:paraId="07F83452" w14:textId="56BB2380" w:rsidR="00AB1A4F" w:rsidRDefault="00AB1A4F" w:rsidP="00AB1A4F">
      <w:pPr>
        <w:suppressAutoHyphens/>
        <w:autoSpaceDN w:val="0"/>
        <w:spacing w:after="120" w:line="276" w:lineRule="auto"/>
        <w:textAlignment w:val="baseline"/>
        <w:rPr>
          <w:rFonts w:ascii="Calibri" w:eastAsia="Calibri" w:hAnsi="Calibri" w:cs="Times New Roman"/>
          <w:lang w:eastAsia="hr-HR"/>
        </w:rPr>
      </w:pPr>
      <w:r w:rsidRPr="00945D94">
        <w:rPr>
          <w:rFonts w:ascii="Calibri" w:eastAsia="Calibri" w:hAnsi="Calibri" w:cs="Times New Roman"/>
          <w:lang w:eastAsia="hr-HR"/>
        </w:rPr>
        <w:t xml:space="preserve">Na području Općine </w:t>
      </w:r>
      <w:proofErr w:type="spellStart"/>
      <w:r w:rsidRPr="00945D94">
        <w:rPr>
          <w:rFonts w:ascii="Calibri" w:eastAsia="Calibri" w:hAnsi="Calibri" w:cs="Times New Roman"/>
          <w:lang w:eastAsia="hr-HR"/>
        </w:rPr>
        <w:t>Cerovlje</w:t>
      </w:r>
      <w:proofErr w:type="spellEnd"/>
      <w:r w:rsidRPr="00945D94">
        <w:rPr>
          <w:rFonts w:ascii="Calibri" w:eastAsia="Calibri" w:hAnsi="Calibri" w:cs="Times New Roman"/>
          <w:lang w:eastAsia="hr-HR"/>
        </w:rPr>
        <w:t xml:space="preserve"> nema velikih gospodarskih subjekata, već prevladavaju mala i mikro poduzeća. Prema podacima Hrvatske gospodarske komore (GFI 2021) na području Općine </w:t>
      </w:r>
      <w:proofErr w:type="spellStart"/>
      <w:r w:rsidRPr="00945D94">
        <w:rPr>
          <w:rFonts w:ascii="Calibri" w:eastAsia="Calibri" w:hAnsi="Calibri" w:cs="Times New Roman"/>
          <w:lang w:eastAsia="hr-HR"/>
        </w:rPr>
        <w:t>Cerovlje</w:t>
      </w:r>
      <w:proofErr w:type="spellEnd"/>
      <w:r w:rsidRPr="00945D94">
        <w:rPr>
          <w:rFonts w:ascii="Calibri" w:eastAsia="Calibri" w:hAnsi="Calibri" w:cs="Times New Roman"/>
          <w:lang w:eastAsia="hr-HR"/>
        </w:rPr>
        <w:t xml:space="preserve"> u 2021. godini djelovalo je ukupno 38 gospodarskih subjekata. Sukladno nacionalnoj klasifikaciji djelatnosti najveći broj subjekata, djeluje u djelatnosti trgovine na veliko i malo, i građevinarstvu.</w:t>
      </w:r>
      <w:r w:rsidRPr="00AB1A4F">
        <w:rPr>
          <w:rFonts w:ascii="Calibri" w:eastAsia="Calibri" w:hAnsi="Calibri" w:cs="Times New Roman"/>
          <w:lang w:eastAsia="hr-HR"/>
        </w:rPr>
        <w:t xml:space="preserve"> </w:t>
      </w:r>
    </w:p>
    <w:p w14:paraId="31135A46" w14:textId="5BDDA9DC" w:rsidR="00BA55B5" w:rsidRPr="00BA55B5" w:rsidRDefault="00BA55B5" w:rsidP="00765E07">
      <w:pPr>
        <w:suppressAutoHyphens/>
        <w:autoSpaceDN w:val="0"/>
        <w:spacing w:after="120" w:line="276" w:lineRule="auto"/>
        <w:textAlignment w:val="baseline"/>
        <w:rPr>
          <w:rFonts w:ascii="Calibri" w:eastAsia="Calibri" w:hAnsi="Calibri" w:cs="Times New Roman"/>
          <w:lang w:eastAsia="hr-HR"/>
        </w:rPr>
      </w:pPr>
      <w:r w:rsidRPr="00BA55B5">
        <w:rPr>
          <w:rFonts w:ascii="Calibri" w:eastAsia="Calibri" w:hAnsi="Calibri" w:cs="Times New Roman"/>
          <w:lang w:eastAsia="hr-HR"/>
        </w:rPr>
        <w:t xml:space="preserve">Na području Općine </w:t>
      </w:r>
      <w:proofErr w:type="spellStart"/>
      <w:r w:rsidRPr="00BA55B5">
        <w:rPr>
          <w:rFonts w:ascii="Calibri" w:eastAsia="Calibri" w:hAnsi="Calibri" w:cs="Times New Roman"/>
          <w:lang w:eastAsia="hr-HR"/>
        </w:rPr>
        <w:t>Cerovlje</w:t>
      </w:r>
      <w:proofErr w:type="spellEnd"/>
      <w:r w:rsidR="00765E07">
        <w:rPr>
          <w:rFonts w:ascii="Calibri" w:eastAsia="Calibri" w:hAnsi="Calibri" w:cs="Times New Roman"/>
          <w:lang w:eastAsia="hr-HR"/>
        </w:rPr>
        <w:t xml:space="preserve"> nalaze se 3 </w:t>
      </w:r>
      <w:r w:rsidRPr="00BA55B5">
        <w:rPr>
          <w:rFonts w:ascii="Calibri" w:eastAsia="Calibri" w:hAnsi="Calibri" w:cs="Times New Roman"/>
          <w:lang w:eastAsia="hr-HR"/>
        </w:rPr>
        <w:t xml:space="preserve">zone proizvodno poslovne namjene </w:t>
      </w:r>
      <w:r w:rsidR="00765E07">
        <w:rPr>
          <w:rFonts w:ascii="Calibri" w:eastAsia="Calibri" w:hAnsi="Calibri" w:cs="Times New Roman"/>
          <w:lang w:eastAsia="hr-HR"/>
        </w:rPr>
        <w:t xml:space="preserve">– </w:t>
      </w:r>
      <w:r w:rsidRPr="00BA55B5">
        <w:rPr>
          <w:rFonts w:ascii="Calibri" w:eastAsia="Calibri" w:hAnsi="Calibri" w:cs="Times New Roman"/>
          <w:lang w:eastAsia="hr-HR"/>
        </w:rPr>
        <w:t xml:space="preserve">mješovite (M): </w:t>
      </w:r>
    </w:p>
    <w:p w14:paraId="4E7B0479" w14:textId="124FB7E8" w:rsidR="00BA55B5" w:rsidRPr="00765E07" w:rsidRDefault="00BA55B5" w:rsidP="00765E07">
      <w:pPr>
        <w:pStyle w:val="Odlomakpopisa"/>
        <w:numPr>
          <w:ilvl w:val="0"/>
          <w:numId w:val="118"/>
        </w:numPr>
        <w:suppressAutoHyphens/>
        <w:autoSpaceDN w:val="0"/>
        <w:spacing w:after="120"/>
        <w:textAlignment w:val="baseline"/>
        <w:rPr>
          <w:lang w:eastAsia="hr-HR"/>
        </w:rPr>
      </w:pPr>
      <w:proofErr w:type="spellStart"/>
      <w:r w:rsidRPr="00765E07">
        <w:rPr>
          <w:lang w:eastAsia="hr-HR"/>
        </w:rPr>
        <w:t>Ciglana</w:t>
      </w:r>
      <w:proofErr w:type="spellEnd"/>
      <w:r w:rsidRPr="00765E07">
        <w:rPr>
          <w:lang w:eastAsia="hr-HR"/>
        </w:rPr>
        <w:t xml:space="preserve"> </w:t>
      </w:r>
      <w:proofErr w:type="spellStart"/>
      <w:r w:rsidRPr="00765E07">
        <w:rPr>
          <w:lang w:eastAsia="hr-HR"/>
        </w:rPr>
        <w:t>Cerovlje</w:t>
      </w:r>
      <w:proofErr w:type="spellEnd"/>
      <w:r w:rsidRPr="00765E07">
        <w:rPr>
          <w:lang w:eastAsia="hr-HR"/>
        </w:rPr>
        <w:t xml:space="preserve"> –</w:t>
      </w:r>
      <w:r w:rsidR="00C44934">
        <w:rPr>
          <w:lang w:eastAsia="hr-HR"/>
        </w:rPr>
        <w:t xml:space="preserve"> </w:t>
      </w:r>
      <w:proofErr w:type="spellStart"/>
      <w:r w:rsidRPr="00765E07">
        <w:rPr>
          <w:lang w:eastAsia="hr-HR"/>
        </w:rPr>
        <w:t>ukupne</w:t>
      </w:r>
      <w:proofErr w:type="spellEnd"/>
      <w:r w:rsidRPr="00765E07">
        <w:rPr>
          <w:lang w:eastAsia="hr-HR"/>
        </w:rPr>
        <w:t xml:space="preserve"> </w:t>
      </w:r>
      <w:proofErr w:type="spellStart"/>
      <w:r w:rsidRPr="00765E07">
        <w:rPr>
          <w:lang w:eastAsia="hr-HR"/>
        </w:rPr>
        <w:t>površine</w:t>
      </w:r>
      <w:proofErr w:type="spellEnd"/>
      <w:r w:rsidRPr="00765E07">
        <w:rPr>
          <w:lang w:eastAsia="hr-HR"/>
        </w:rPr>
        <w:t xml:space="preserve"> 9,36 ha (</w:t>
      </w:r>
      <w:proofErr w:type="spellStart"/>
      <w:r w:rsidRPr="00765E07">
        <w:rPr>
          <w:lang w:eastAsia="hr-HR"/>
        </w:rPr>
        <w:t>izgrađ</w:t>
      </w:r>
      <w:r w:rsidR="00F949EA">
        <w:rPr>
          <w:lang w:eastAsia="hr-HR"/>
        </w:rPr>
        <w:t>eno</w:t>
      </w:r>
      <w:proofErr w:type="spellEnd"/>
      <w:r w:rsidR="00C44934">
        <w:rPr>
          <w:lang w:eastAsia="hr-HR"/>
        </w:rPr>
        <w:t>:</w:t>
      </w:r>
      <w:r w:rsidRPr="00765E07">
        <w:rPr>
          <w:lang w:eastAsia="hr-HR"/>
        </w:rPr>
        <w:t xml:space="preserve"> 4,09 ha</w:t>
      </w:r>
      <w:r w:rsidR="00C44934">
        <w:rPr>
          <w:lang w:eastAsia="hr-HR"/>
        </w:rPr>
        <w:t xml:space="preserve">, </w:t>
      </w:r>
      <w:proofErr w:type="spellStart"/>
      <w:r w:rsidRPr="00765E07">
        <w:rPr>
          <w:lang w:eastAsia="hr-HR"/>
        </w:rPr>
        <w:t>neizgrađ</w:t>
      </w:r>
      <w:r w:rsidR="00C44934">
        <w:rPr>
          <w:lang w:eastAsia="hr-HR"/>
        </w:rPr>
        <w:t>e</w:t>
      </w:r>
      <w:r w:rsidR="00F949EA">
        <w:rPr>
          <w:lang w:eastAsia="hr-HR"/>
        </w:rPr>
        <w:t>no</w:t>
      </w:r>
      <w:proofErr w:type="spellEnd"/>
      <w:r w:rsidR="00C44934">
        <w:rPr>
          <w:lang w:eastAsia="hr-HR"/>
        </w:rPr>
        <w:t>:</w:t>
      </w:r>
      <w:r w:rsidRPr="00765E07">
        <w:rPr>
          <w:lang w:eastAsia="hr-HR"/>
        </w:rPr>
        <w:t xml:space="preserve"> 5,27 ha)</w:t>
      </w:r>
      <w:r w:rsidR="00F949EA">
        <w:rPr>
          <w:lang w:eastAsia="hr-HR"/>
        </w:rPr>
        <w:t>,</w:t>
      </w:r>
    </w:p>
    <w:p w14:paraId="60677603" w14:textId="4BBDE2E6" w:rsidR="00BA55B5" w:rsidRPr="00765E07" w:rsidRDefault="00BA55B5" w:rsidP="00765E07">
      <w:pPr>
        <w:pStyle w:val="Odlomakpopisa"/>
        <w:numPr>
          <w:ilvl w:val="0"/>
          <w:numId w:val="118"/>
        </w:numPr>
        <w:suppressAutoHyphens/>
        <w:autoSpaceDN w:val="0"/>
        <w:spacing w:after="120"/>
        <w:textAlignment w:val="baseline"/>
        <w:rPr>
          <w:lang w:eastAsia="hr-HR"/>
        </w:rPr>
      </w:pPr>
      <w:proofErr w:type="spellStart"/>
      <w:r w:rsidRPr="00765E07">
        <w:rPr>
          <w:lang w:eastAsia="hr-HR"/>
        </w:rPr>
        <w:t>Cerovlje</w:t>
      </w:r>
      <w:proofErr w:type="spellEnd"/>
      <w:r w:rsidRPr="00765E07">
        <w:rPr>
          <w:lang w:eastAsia="hr-HR"/>
        </w:rPr>
        <w:t xml:space="preserve"> –</w:t>
      </w:r>
      <w:r w:rsidR="00C44934">
        <w:rPr>
          <w:lang w:eastAsia="hr-HR"/>
        </w:rPr>
        <w:t xml:space="preserve"> </w:t>
      </w:r>
      <w:proofErr w:type="spellStart"/>
      <w:r w:rsidRPr="00765E07">
        <w:rPr>
          <w:lang w:eastAsia="hr-HR"/>
        </w:rPr>
        <w:t>ukupne</w:t>
      </w:r>
      <w:proofErr w:type="spellEnd"/>
      <w:r w:rsidRPr="00765E07">
        <w:rPr>
          <w:lang w:eastAsia="hr-HR"/>
        </w:rPr>
        <w:t xml:space="preserve"> </w:t>
      </w:r>
      <w:proofErr w:type="spellStart"/>
      <w:r w:rsidRPr="00765E07">
        <w:rPr>
          <w:lang w:eastAsia="hr-HR"/>
        </w:rPr>
        <w:t>površine</w:t>
      </w:r>
      <w:proofErr w:type="spellEnd"/>
      <w:r w:rsidRPr="00765E07">
        <w:rPr>
          <w:lang w:eastAsia="hr-HR"/>
        </w:rPr>
        <w:t xml:space="preserve"> 3,90 ha (</w:t>
      </w:r>
      <w:proofErr w:type="spellStart"/>
      <w:r w:rsidRPr="00765E07">
        <w:rPr>
          <w:lang w:eastAsia="hr-HR"/>
        </w:rPr>
        <w:t>neizgrađeno</w:t>
      </w:r>
      <w:proofErr w:type="spellEnd"/>
      <w:r w:rsidRPr="00765E07">
        <w:rPr>
          <w:lang w:eastAsia="hr-HR"/>
        </w:rPr>
        <w:t>)</w:t>
      </w:r>
      <w:r w:rsidR="00731982">
        <w:rPr>
          <w:lang w:eastAsia="hr-HR"/>
        </w:rPr>
        <w:t>,</w:t>
      </w:r>
    </w:p>
    <w:p w14:paraId="0C37B456" w14:textId="4534CB08" w:rsidR="00DA72C9" w:rsidRPr="00765E07" w:rsidRDefault="00BA55B5" w:rsidP="00765E07">
      <w:pPr>
        <w:pStyle w:val="Odlomakpopisa"/>
        <w:numPr>
          <w:ilvl w:val="0"/>
          <w:numId w:val="118"/>
        </w:numPr>
        <w:suppressAutoHyphens/>
        <w:autoSpaceDN w:val="0"/>
        <w:spacing w:after="120"/>
        <w:textAlignment w:val="baseline"/>
        <w:rPr>
          <w:lang w:eastAsia="hr-HR"/>
        </w:rPr>
      </w:pPr>
      <w:proofErr w:type="spellStart"/>
      <w:r w:rsidRPr="00765E07">
        <w:rPr>
          <w:lang w:eastAsia="hr-HR"/>
        </w:rPr>
        <w:t>Flegari</w:t>
      </w:r>
      <w:proofErr w:type="spellEnd"/>
      <w:r w:rsidRPr="00765E07">
        <w:rPr>
          <w:lang w:eastAsia="hr-HR"/>
        </w:rPr>
        <w:t xml:space="preserve"> – </w:t>
      </w:r>
      <w:proofErr w:type="spellStart"/>
      <w:r w:rsidRPr="00765E07">
        <w:rPr>
          <w:lang w:eastAsia="hr-HR"/>
        </w:rPr>
        <w:t>ukupne</w:t>
      </w:r>
      <w:proofErr w:type="spellEnd"/>
      <w:r w:rsidRPr="00765E07">
        <w:rPr>
          <w:lang w:eastAsia="hr-HR"/>
        </w:rPr>
        <w:t xml:space="preserve"> </w:t>
      </w:r>
      <w:proofErr w:type="spellStart"/>
      <w:r w:rsidRPr="00765E07">
        <w:rPr>
          <w:lang w:eastAsia="hr-HR"/>
        </w:rPr>
        <w:t>površine</w:t>
      </w:r>
      <w:proofErr w:type="spellEnd"/>
      <w:r w:rsidRPr="00765E07">
        <w:rPr>
          <w:lang w:eastAsia="hr-HR"/>
        </w:rPr>
        <w:t xml:space="preserve"> 2,87 ha (</w:t>
      </w:r>
      <w:proofErr w:type="spellStart"/>
      <w:r w:rsidRPr="00765E07">
        <w:rPr>
          <w:lang w:eastAsia="hr-HR"/>
        </w:rPr>
        <w:t>neizgrađeno</w:t>
      </w:r>
      <w:proofErr w:type="spellEnd"/>
      <w:r w:rsidRPr="00765E07">
        <w:rPr>
          <w:lang w:eastAsia="hr-HR"/>
        </w:rPr>
        <w:t>)</w:t>
      </w:r>
      <w:r w:rsidR="00731982">
        <w:rPr>
          <w:lang w:eastAsia="hr-HR"/>
        </w:rPr>
        <w:t>.</w:t>
      </w:r>
    </w:p>
    <w:p w14:paraId="13B1FEDA" w14:textId="0D2048ED" w:rsidR="00526706" w:rsidRPr="00526706" w:rsidRDefault="00526706" w:rsidP="00526706">
      <w:pPr>
        <w:suppressAutoHyphens/>
        <w:autoSpaceDN w:val="0"/>
        <w:spacing w:after="120" w:line="276" w:lineRule="auto"/>
        <w:textAlignment w:val="baseline"/>
        <w:rPr>
          <w:rFonts w:ascii="Calibri" w:eastAsia="Calibri" w:hAnsi="Calibri" w:cs="Times New Roman"/>
          <w:lang w:eastAsia="hr-HR"/>
        </w:rPr>
      </w:pPr>
      <w:r>
        <w:rPr>
          <w:rFonts w:ascii="Calibri" w:eastAsia="Calibri" w:hAnsi="Calibri" w:cs="Times New Roman"/>
          <w:lang w:eastAsia="hr-HR"/>
        </w:rPr>
        <w:t xml:space="preserve">Na području Općine </w:t>
      </w:r>
      <w:proofErr w:type="spellStart"/>
      <w:r>
        <w:rPr>
          <w:rFonts w:ascii="Calibri" w:eastAsia="Calibri" w:hAnsi="Calibri" w:cs="Times New Roman"/>
          <w:lang w:eastAsia="hr-HR"/>
        </w:rPr>
        <w:t>Cerovlje</w:t>
      </w:r>
      <w:proofErr w:type="spellEnd"/>
      <w:r>
        <w:rPr>
          <w:rFonts w:ascii="Calibri" w:eastAsia="Calibri" w:hAnsi="Calibri" w:cs="Times New Roman"/>
          <w:lang w:eastAsia="hr-HR"/>
        </w:rPr>
        <w:t xml:space="preserve"> nalaze se </w:t>
      </w:r>
      <w:r w:rsidR="00A16317">
        <w:rPr>
          <w:rFonts w:ascii="Calibri" w:eastAsia="Calibri" w:hAnsi="Calibri" w:cs="Times New Roman"/>
          <w:lang w:eastAsia="hr-HR"/>
        </w:rPr>
        <w:t xml:space="preserve">2 poslovne zone: </w:t>
      </w:r>
      <w:r w:rsidRPr="00526706">
        <w:rPr>
          <w:rFonts w:ascii="Calibri" w:eastAsia="Calibri" w:hAnsi="Calibri" w:cs="Times New Roman"/>
          <w:lang w:eastAsia="hr-HR"/>
        </w:rPr>
        <w:t>postojeća (pretežito izgrađena) zona poslovne</w:t>
      </w:r>
      <w:r w:rsidR="00A16317">
        <w:rPr>
          <w:rFonts w:ascii="Calibri" w:eastAsia="Calibri" w:hAnsi="Calibri" w:cs="Times New Roman"/>
          <w:lang w:eastAsia="hr-HR"/>
        </w:rPr>
        <w:t xml:space="preserve"> </w:t>
      </w:r>
      <w:r w:rsidRPr="00526706">
        <w:rPr>
          <w:rFonts w:ascii="Calibri" w:eastAsia="Calibri" w:hAnsi="Calibri" w:cs="Times New Roman"/>
          <w:lang w:eastAsia="hr-HR"/>
        </w:rPr>
        <w:t>namjene (K11) uz naselje Pazinski Novaki</w:t>
      </w:r>
      <w:r w:rsidR="00A16317">
        <w:rPr>
          <w:rFonts w:ascii="Calibri" w:eastAsia="Calibri" w:hAnsi="Calibri" w:cs="Times New Roman"/>
          <w:lang w:eastAsia="hr-HR"/>
        </w:rPr>
        <w:t xml:space="preserve"> ukupne površine </w:t>
      </w:r>
      <w:r w:rsidR="00A16317" w:rsidRPr="00526706">
        <w:rPr>
          <w:rFonts w:ascii="Calibri" w:eastAsia="Calibri" w:hAnsi="Calibri" w:cs="Times New Roman"/>
          <w:lang w:eastAsia="hr-HR"/>
        </w:rPr>
        <w:t>1,52 ha,</w:t>
      </w:r>
      <w:r w:rsidR="00A16317">
        <w:rPr>
          <w:rFonts w:ascii="Calibri" w:eastAsia="Calibri" w:hAnsi="Calibri" w:cs="Times New Roman"/>
          <w:lang w:eastAsia="hr-HR"/>
        </w:rPr>
        <w:t xml:space="preserve"> te </w:t>
      </w:r>
      <w:r w:rsidRPr="00526706">
        <w:rPr>
          <w:rFonts w:ascii="Calibri" w:eastAsia="Calibri" w:hAnsi="Calibri" w:cs="Times New Roman"/>
          <w:lang w:eastAsia="hr-HR"/>
        </w:rPr>
        <w:t>planirana zona K12 smještena uz postojeću</w:t>
      </w:r>
      <w:r w:rsidR="00945D94">
        <w:rPr>
          <w:rFonts w:ascii="Calibri" w:eastAsia="Calibri" w:hAnsi="Calibri" w:cs="Times New Roman"/>
          <w:lang w:eastAsia="hr-HR"/>
        </w:rPr>
        <w:t xml:space="preserve"> </w:t>
      </w:r>
      <w:r w:rsidRPr="00526706">
        <w:rPr>
          <w:rFonts w:ascii="Calibri" w:eastAsia="Calibri" w:hAnsi="Calibri" w:cs="Times New Roman"/>
          <w:lang w:eastAsia="hr-HR"/>
        </w:rPr>
        <w:t>zonu K11</w:t>
      </w:r>
      <w:r w:rsidR="00945D94">
        <w:rPr>
          <w:rFonts w:ascii="Calibri" w:eastAsia="Calibri" w:hAnsi="Calibri" w:cs="Times New Roman"/>
          <w:lang w:eastAsia="hr-HR"/>
        </w:rPr>
        <w:t xml:space="preserve"> ukupne površine 1,12 ha. </w:t>
      </w:r>
      <w:r w:rsidRPr="00526706">
        <w:rPr>
          <w:rFonts w:ascii="Calibri" w:eastAsia="Calibri" w:hAnsi="Calibri" w:cs="Times New Roman"/>
          <w:lang w:eastAsia="hr-HR"/>
        </w:rPr>
        <w:t>U planiranoj zoni mogu se graditi građevine poslovne namjene (manji proizvodni pogon</w:t>
      </w:r>
      <w:r w:rsidR="004B5B3D">
        <w:rPr>
          <w:rFonts w:ascii="Calibri" w:eastAsia="Calibri" w:hAnsi="Calibri" w:cs="Times New Roman"/>
          <w:lang w:eastAsia="hr-HR"/>
        </w:rPr>
        <w:t xml:space="preserve"> </w:t>
      </w:r>
      <w:r w:rsidRPr="00526706">
        <w:rPr>
          <w:rFonts w:ascii="Calibri" w:eastAsia="Calibri" w:hAnsi="Calibri" w:cs="Times New Roman"/>
          <w:lang w:eastAsia="hr-HR"/>
        </w:rPr>
        <w:t>i</w:t>
      </w:r>
      <w:r w:rsidR="004B5B3D">
        <w:rPr>
          <w:rFonts w:ascii="Calibri" w:eastAsia="Calibri" w:hAnsi="Calibri" w:cs="Times New Roman"/>
          <w:lang w:eastAsia="hr-HR"/>
        </w:rPr>
        <w:t xml:space="preserve"> </w:t>
      </w:r>
      <w:r w:rsidRPr="00526706">
        <w:rPr>
          <w:rFonts w:ascii="Calibri" w:eastAsia="Calibri" w:hAnsi="Calibri" w:cs="Times New Roman"/>
          <w:lang w:eastAsia="hr-HR"/>
        </w:rPr>
        <w:t>obrtništvo, trgovina, skladišta, servisi, uljare, vinski podrumi, uslužno-servisne građevine,</w:t>
      </w:r>
      <w:r w:rsidR="00945D94">
        <w:rPr>
          <w:rFonts w:ascii="Calibri" w:eastAsia="Calibri" w:hAnsi="Calibri" w:cs="Times New Roman"/>
          <w:lang w:eastAsia="hr-HR"/>
        </w:rPr>
        <w:t xml:space="preserve"> </w:t>
      </w:r>
      <w:r w:rsidRPr="00526706">
        <w:rPr>
          <w:rFonts w:ascii="Calibri" w:eastAsia="Calibri" w:hAnsi="Calibri" w:cs="Times New Roman"/>
          <w:lang w:eastAsia="hr-HR"/>
        </w:rPr>
        <w:t>komunalne usluge i sl.) te infrastrukturna mreža i infrastrukturne građevine.</w:t>
      </w:r>
    </w:p>
    <w:p w14:paraId="1207B558" w14:textId="77777777" w:rsidR="00F15364" w:rsidRPr="004E0938" w:rsidRDefault="00F15364" w:rsidP="00F15364">
      <w:pPr>
        <w:pStyle w:val="Naslov4"/>
        <w:ind w:left="794" w:hanging="794"/>
      </w:pPr>
      <w:bookmarkStart w:id="182" w:name="_Toc526325449"/>
      <w:bookmarkStart w:id="183" w:name="_Toc19257989"/>
      <w:bookmarkStart w:id="184" w:name="_Toc26533107"/>
      <w:bookmarkStart w:id="185" w:name="_Toc62129472"/>
      <w:bookmarkStart w:id="186" w:name="_Toc85798489"/>
      <w:bookmarkStart w:id="187" w:name="_Toc134180483"/>
      <w:r w:rsidRPr="004E0938">
        <w:lastRenderedPageBreak/>
        <w:t>Stambeni, poslovni, sportski, vjerski i kulturni objekti u kojima boravi i može biti ugrožen velik broj ljudi</w:t>
      </w:r>
      <w:bookmarkEnd w:id="182"/>
      <w:bookmarkEnd w:id="183"/>
      <w:bookmarkEnd w:id="184"/>
      <w:bookmarkEnd w:id="185"/>
      <w:bookmarkEnd w:id="186"/>
      <w:bookmarkEnd w:id="187"/>
    </w:p>
    <w:p w14:paraId="1C749160" w14:textId="33461EAD" w:rsidR="00C52C34" w:rsidRPr="00673AF8" w:rsidRDefault="00F15364" w:rsidP="00F15364">
      <w:pPr>
        <w:autoSpaceDE w:val="0"/>
        <w:autoSpaceDN w:val="0"/>
        <w:adjustRightInd w:val="0"/>
        <w:spacing w:after="120" w:line="276" w:lineRule="auto"/>
        <w:rPr>
          <w:rFonts w:eastAsiaTheme="minorHAnsi"/>
          <w:szCs w:val="24"/>
        </w:rPr>
      </w:pPr>
      <w:bookmarkStart w:id="188" w:name="_Toc526325450"/>
      <w:bookmarkStart w:id="189" w:name="_Toc19257990"/>
      <w:bookmarkStart w:id="190" w:name="_Toc26533108"/>
      <w:r w:rsidRPr="00673AF8">
        <w:rPr>
          <w:rFonts w:eastAsiaTheme="minorHAnsi"/>
          <w:szCs w:val="24"/>
        </w:rPr>
        <w:t xml:space="preserve">Popis građevina na području </w:t>
      </w:r>
      <w:r w:rsidR="00166BF6" w:rsidRPr="00673AF8">
        <w:rPr>
          <w:rFonts w:eastAsiaTheme="minorHAnsi"/>
          <w:szCs w:val="24"/>
        </w:rPr>
        <w:t xml:space="preserve">Općine </w:t>
      </w:r>
      <w:proofErr w:type="spellStart"/>
      <w:r w:rsidR="00CA6421" w:rsidRPr="00673AF8">
        <w:rPr>
          <w:rFonts w:eastAsiaTheme="minorHAnsi"/>
          <w:szCs w:val="24"/>
        </w:rPr>
        <w:t>Cerovlje</w:t>
      </w:r>
      <w:proofErr w:type="spellEnd"/>
      <w:r w:rsidRPr="00673AF8">
        <w:rPr>
          <w:rFonts w:eastAsiaTheme="minorHAnsi"/>
          <w:szCs w:val="24"/>
        </w:rPr>
        <w:t xml:space="preserve"> u kojima boravi i može biti ugrožen veći broj ljudi naveden je u nastav</w:t>
      </w:r>
      <w:r w:rsidR="00C52C34" w:rsidRPr="00673AF8">
        <w:rPr>
          <w:rFonts w:eastAsiaTheme="minorHAnsi"/>
          <w:szCs w:val="24"/>
        </w:rPr>
        <w:t xml:space="preserve">ku: </w:t>
      </w:r>
    </w:p>
    <w:p w14:paraId="7434436A" w14:textId="5455583A" w:rsidR="003B3E2A" w:rsidRPr="00673AF8" w:rsidRDefault="003B3E2A" w:rsidP="003B3E2A">
      <w:pPr>
        <w:pStyle w:val="Odlomakpopisa"/>
        <w:numPr>
          <w:ilvl w:val="0"/>
          <w:numId w:val="103"/>
        </w:numPr>
        <w:autoSpaceDE w:val="0"/>
        <w:autoSpaceDN w:val="0"/>
        <w:adjustRightInd w:val="0"/>
        <w:spacing w:after="120"/>
        <w:rPr>
          <w:rFonts w:eastAsiaTheme="minorHAnsi"/>
          <w:szCs w:val="24"/>
        </w:rPr>
      </w:pPr>
      <w:r w:rsidRPr="00673AF8">
        <w:rPr>
          <w:rFonts w:eastAsiaTheme="minorHAnsi"/>
          <w:szCs w:val="24"/>
        </w:rPr>
        <w:t>ICC concept d.o.o.</w:t>
      </w:r>
      <w:r w:rsidR="003C3478" w:rsidRPr="00673AF8">
        <w:rPr>
          <w:rFonts w:eastAsiaTheme="minorHAnsi"/>
          <w:szCs w:val="24"/>
        </w:rPr>
        <w:t xml:space="preserve">, </w:t>
      </w:r>
      <w:proofErr w:type="spellStart"/>
      <w:r w:rsidRPr="00673AF8">
        <w:rPr>
          <w:rFonts w:eastAsiaTheme="minorHAnsi"/>
          <w:szCs w:val="24"/>
        </w:rPr>
        <w:t>Cerovlje</w:t>
      </w:r>
      <w:proofErr w:type="spellEnd"/>
      <w:r w:rsidR="003C3478" w:rsidRPr="00673AF8">
        <w:rPr>
          <w:rFonts w:eastAsiaTheme="minorHAnsi"/>
          <w:szCs w:val="24"/>
        </w:rPr>
        <w:t xml:space="preserve">, </w:t>
      </w:r>
    </w:p>
    <w:p w14:paraId="1EC4AB5D" w14:textId="77777777" w:rsidR="00673AF8" w:rsidRPr="00673AF8" w:rsidRDefault="00673AF8" w:rsidP="00673AF8">
      <w:pPr>
        <w:pStyle w:val="Odlomakpopisa"/>
        <w:numPr>
          <w:ilvl w:val="0"/>
          <w:numId w:val="103"/>
        </w:numPr>
        <w:autoSpaceDE w:val="0"/>
        <w:autoSpaceDN w:val="0"/>
        <w:adjustRightInd w:val="0"/>
        <w:spacing w:after="120"/>
        <w:rPr>
          <w:rFonts w:eastAsiaTheme="minorHAnsi"/>
          <w:szCs w:val="24"/>
        </w:rPr>
      </w:pPr>
      <w:r w:rsidRPr="00673AF8">
        <w:rPr>
          <w:rFonts w:eastAsiaTheme="minorHAnsi"/>
          <w:szCs w:val="24"/>
        </w:rPr>
        <w:t>OŠ “</w:t>
      </w:r>
      <w:proofErr w:type="spellStart"/>
      <w:r w:rsidRPr="00673AF8">
        <w:rPr>
          <w:rFonts w:eastAsiaTheme="minorHAnsi"/>
          <w:szCs w:val="24"/>
        </w:rPr>
        <w:t>Vladimira</w:t>
      </w:r>
      <w:proofErr w:type="spellEnd"/>
      <w:r w:rsidRPr="00673AF8">
        <w:rPr>
          <w:rFonts w:eastAsiaTheme="minorHAnsi"/>
          <w:szCs w:val="24"/>
        </w:rPr>
        <w:t xml:space="preserve"> </w:t>
      </w:r>
      <w:proofErr w:type="spellStart"/>
      <w:r w:rsidRPr="00673AF8">
        <w:rPr>
          <w:rFonts w:eastAsiaTheme="minorHAnsi"/>
          <w:szCs w:val="24"/>
        </w:rPr>
        <w:t>Nazora</w:t>
      </w:r>
      <w:proofErr w:type="spellEnd"/>
      <w:r w:rsidRPr="00673AF8">
        <w:rPr>
          <w:rFonts w:eastAsiaTheme="minorHAnsi"/>
          <w:szCs w:val="24"/>
        </w:rPr>
        <w:t xml:space="preserve">” </w:t>
      </w:r>
      <w:proofErr w:type="spellStart"/>
      <w:r w:rsidRPr="00673AF8">
        <w:rPr>
          <w:rFonts w:eastAsiaTheme="minorHAnsi"/>
          <w:szCs w:val="24"/>
        </w:rPr>
        <w:t>Pazin</w:t>
      </w:r>
      <w:proofErr w:type="spellEnd"/>
      <w:r w:rsidRPr="00673AF8">
        <w:rPr>
          <w:rFonts w:eastAsiaTheme="minorHAnsi"/>
          <w:szCs w:val="24"/>
        </w:rPr>
        <w:t xml:space="preserve"> – PŠ </w:t>
      </w:r>
      <w:proofErr w:type="spellStart"/>
      <w:r w:rsidRPr="00673AF8">
        <w:rPr>
          <w:rFonts w:eastAsiaTheme="minorHAnsi"/>
          <w:szCs w:val="24"/>
        </w:rPr>
        <w:t>Cerovlje</w:t>
      </w:r>
      <w:proofErr w:type="spellEnd"/>
      <w:r w:rsidRPr="00673AF8">
        <w:rPr>
          <w:rFonts w:eastAsiaTheme="minorHAnsi"/>
          <w:szCs w:val="24"/>
        </w:rPr>
        <w:t xml:space="preserve">, </w:t>
      </w:r>
    </w:p>
    <w:p w14:paraId="79EECBEC" w14:textId="77777777" w:rsidR="00673AF8" w:rsidRPr="00673AF8" w:rsidRDefault="00673AF8" w:rsidP="00673AF8">
      <w:pPr>
        <w:pStyle w:val="Odlomakpopisa"/>
        <w:numPr>
          <w:ilvl w:val="0"/>
          <w:numId w:val="103"/>
        </w:numPr>
        <w:autoSpaceDE w:val="0"/>
        <w:autoSpaceDN w:val="0"/>
        <w:adjustRightInd w:val="0"/>
        <w:spacing w:after="120"/>
        <w:rPr>
          <w:rFonts w:eastAsiaTheme="minorHAnsi"/>
          <w:szCs w:val="24"/>
        </w:rPr>
      </w:pPr>
      <w:r w:rsidRPr="00673AF8">
        <w:rPr>
          <w:rFonts w:eastAsiaTheme="minorHAnsi"/>
          <w:szCs w:val="24"/>
        </w:rPr>
        <w:t xml:space="preserve">DV “Olga Ban </w:t>
      </w:r>
      <w:proofErr w:type="spellStart"/>
      <w:r w:rsidRPr="00673AF8">
        <w:rPr>
          <w:rFonts w:eastAsiaTheme="minorHAnsi"/>
          <w:szCs w:val="24"/>
        </w:rPr>
        <w:t>Pazin</w:t>
      </w:r>
      <w:proofErr w:type="spellEnd"/>
      <w:r w:rsidRPr="00673AF8">
        <w:rPr>
          <w:rFonts w:eastAsiaTheme="minorHAnsi"/>
          <w:szCs w:val="24"/>
        </w:rPr>
        <w:t xml:space="preserve"> – PV </w:t>
      </w:r>
      <w:proofErr w:type="spellStart"/>
      <w:r w:rsidRPr="00673AF8">
        <w:rPr>
          <w:rFonts w:eastAsiaTheme="minorHAnsi"/>
          <w:szCs w:val="24"/>
        </w:rPr>
        <w:t>Pazinski</w:t>
      </w:r>
      <w:proofErr w:type="spellEnd"/>
      <w:r w:rsidRPr="00673AF8">
        <w:rPr>
          <w:rFonts w:eastAsiaTheme="minorHAnsi"/>
          <w:szCs w:val="24"/>
        </w:rPr>
        <w:t xml:space="preserve"> </w:t>
      </w:r>
      <w:proofErr w:type="spellStart"/>
      <w:r w:rsidRPr="00673AF8">
        <w:rPr>
          <w:rFonts w:eastAsiaTheme="minorHAnsi"/>
          <w:szCs w:val="24"/>
        </w:rPr>
        <w:t>Novaki</w:t>
      </w:r>
      <w:proofErr w:type="spellEnd"/>
      <w:r w:rsidRPr="00673AF8">
        <w:rPr>
          <w:rFonts w:eastAsiaTheme="minorHAnsi"/>
          <w:szCs w:val="24"/>
        </w:rPr>
        <w:t>,</w:t>
      </w:r>
    </w:p>
    <w:p w14:paraId="07F17C8C" w14:textId="77777777" w:rsidR="002669C6" w:rsidRPr="003B3E2A" w:rsidRDefault="002669C6" w:rsidP="002669C6">
      <w:pPr>
        <w:pStyle w:val="Odlomakpopisa"/>
        <w:numPr>
          <w:ilvl w:val="0"/>
          <w:numId w:val="103"/>
        </w:numPr>
        <w:autoSpaceDE w:val="0"/>
        <w:autoSpaceDN w:val="0"/>
        <w:adjustRightInd w:val="0"/>
        <w:spacing w:after="120"/>
        <w:rPr>
          <w:rFonts w:eastAsiaTheme="minorHAnsi"/>
          <w:szCs w:val="24"/>
        </w:rPr>
      </w:pPr>
      <w:proofErr w:type="spellStart"/>
      <w:r w:rsidRPr="003B3E2A">
        <w:rPr>
          <w:rFonts w:eastAsiaTheme="minorHAnsi"/>
          <w:szCs w:val="24"/>
        </w:rPr>
        <w:t>Župna</w:t>
      </w:r>
      <w:proofErr w:type="spellEnd"/>
      <w:r w:rsidRPr="003B3E2A">
        <w:rPr>
          <w:rFonts w:eastAsiaTheme="minorHAnsi"/>
          <w:szCs w:val="24"/>
        </w:rPr>
        <w:t xml:space="preserve"> </w:t>
      </w:r>
      <w:proofErr w:type="spellStart"/>
      <w:r w:rsidRPr="003B3E2A">
        <w:rPr>
          <w:rFonts w:eastAsiaTheme="minorHAnsi"/>
          <w:szCs w:val="24"/>
        </w:rPr>
        <w:t>crkva</w:t>
      </w:r>
      <w:proofErr w:type="spellEnd"/>
      <w:r w:rsidRPr="003B3E2A">
        <w:rPr>
          <w:rFonts w:eastAsiaTheme="minorHAnsi"/>
          <w:szCs w:val="24"/>
        </w:rPr>
        <w:t xml:space="preserve"> </w:t>
      </w:r>
      <w:proofErr w:type="spellStart"/>
      <w:r w:rsidRPr="003B3E2A">
        <w:rPr>
          <w:rFonts w:eastAsiaTheme="minorHAnsi"/>
          <w:szCs w:val="24"/>
        </w:rPr>
        <w:t>Uznesenja</w:t>
      </w:r>
      <w:proofErr w:type="spellEnd"/>
      <w:r w:rsidRPr="003B3E2A">
        <w:rPr>
          <w:rFonts w:eastAsiaTheme="minorHAnsi"/>
          <w:szCs w:val="24"/>
        </w:rPr>
        <w:t xml:space="preserve"> BDM</w:t>
      </w:r>
      <w:r>
        <w:rPr>
          <w:rFonts w:eastAsiaTheme="minorHAnsi"/>
          <w:szCs w:val="24"/>
        </w:rPr>
        <w:t xml:space="preserve">, </w:t>
      </w:r>
      <w:proofErr w:type="spellStart"/>
      <w:r>
        <w:rPr>
          <w:rFonts w:eastAsiaTheme="minorHAnsi"/>
          <w:szCs w:val="24"/>
        </w:rPr>
        <w:t>Cerovlje</w:t>
      </w:r>
      <w:proofErr w:type="spellEnd"/>
      <w:r>
        <w:rPr>
          <w:rFonts w:eastAsiaTheme="minorHAnsi"/>
          <w:szCs w:val="24"/>
        </w:rPr>
        <w:t xml:space="preserve">, </w:t>
      </w:r>
    </w:p>
    <w:p w14:paraId="140B1F7D" w14:textId="58464CE6" w:rsidR="003B3E2A" w:rsidRPr="003B3E2A" w:rsidRDefault="003B3E2A" w:rsidP="003B3E2A">
      <w:pPr>
        <w:pStyle w:val="Odlomakpopisa"/>
        <w:numPr>
          <w:ilvl w:val="0"/>
          <w:numId w:val="103"/>
        </w:numPr>
        <w:autoSpaceDE w:val="0"/>
        <w:autoSpaceDN w:val="0"/>
        <w:adjustRightInd w:val="0"/>
        <w:spacing w:after="120"/>
        <w:rPr>
          <w:rFonts w:eastAsiaTheme="minorHAnsi"/>
          <w:szCs w:val="24"/>
        </w:rPr>
      </w:pPr>
      <w:proofErr w:type="spellStart"/>
      <w:r w:rsidRPr="003B3E2A">
        <w:rPr>
          <w:rFonts w:eastAsiaTheme="minorHAnsi"/>
          <w:szCs w:val="24"/>
        </w:rPr>
        <w:t>Župna</w:t>
      </w:r>
      <w:proofErr w:type="spellEnd"/>
      <w:r w:rsidRPr="003B3E2A">
        <w:rPr>
          <w:rFonts w:eastAsiaTheme="minorHAnsi"/>
          <w:szCs w:val="24"/>
        </w:rPr>
        <w:t xml:space="preserve"> </w:t>
      </w:r>
      <w:proofErr w:type="spellStart"/>
      <w:r w:rsidRPr="003B3E2A">
        <w:rPr>
          <w:rFonts w:eastAsiaTheme="minorHAnsi"/>
          <w:szCs w:val="24"/>
        </w:rPr>
        <w:t>crkva</w:t>
      </w:r>
      <w:proofErr w:type="spellEnd"/>
      <w:r w:rsidRPr="003B3E2A">
        <w:rPr>
          <w:rFonts w:eastAsiaTheme="minorHAnsi"/>
          <w:szCs w:val="24"/>
        </w:rPr>
        <w:t xml:space="preserve"> </w:t>
      </w:r>
      <w:proofErr w:type="spellStart"/>
      <w:r w:rsidRPr="003B3E2A">
        <w:rPr>
          <w:rFonts w:eastAsiaTheme="minorHAnsi"/>
          <w:szCs w:val="24"/>
        </w:rPr>
        <w:t>Sv</w:t>
      </w:r>
      <w:proofErr w:type="spellEnd"/>
      <w:r w:rsidRPr="003B3E2A">
        <w:rPr>
          <w:rFonts w:eastAsiaTheme="minorHAnsi"/>
          <w:szCs w:val="24"/>
        </w:rPr>
        <w:t xml:space="preserve">. </w:t>
      </w:r>
      <w:proofErr w:type="spellStart"/>
      <w:r w:rsidRPr="003B3E2A">
        <w:rPr>
          <w:rFonts w:eastAsiaTheme="minorHAnsi"/>
          <w:szCs w:val="24"/>
        </w:rPr>
        <w:t>Mihovila</w:t>
      </w:r>
      <w:proofErr w:type="spellEnd"/>
      <w:r w:rsidR="0045794A">
        <w:rPr>
          <w:rFonts w:eastAsiaTheme="minorHAnsi"/>
          <w:szCs w:val="24"/>
        </w:rPr>
        <w:t xml:space="preserve">, Borut, </w:t>
      </w:r>
    </w:p>
    <w:p w14:paraId="34C854E9" w14:textId="210D0086" w:rsidR="003B3E2A" w:rsidRPr="003B3E2A" w:rsidRDefault="003B3E2A" w:rsidP="003B3E2A">
      <w:pPr>
        <w:pStyle w:val="Odlomakpopisa"/>
        <w:numPr>
          <w:ilvl w:val="0"/>
          <w:numId w:val="103"/>
        </w:numPr>
        <w:autoSpaceDE w:val="0"/>
        <w:autoSpaceDN w:val="0"/>
        <w:adjustRightInd w:val="0"/>
        <w:spacing w:after="120"/>
        <w:rPr>
          <w:rFonts w:eastAsiaTheme="minorHAnsi"/>
          <w:szCs w:val="24"/>
        </w:rPr>
      </w:pPr>
      <w:proofErr w:type="spellStart"/>
      <w:r w:rsidRPr="003B3E2A">
        <w:rPr>
          <w:rFonts w:eastAsiaTheme="minorHAnsi"/>
          <w:szCs w:val="24"/>
        </w:rPr>
        <w:t>Župna</w:t>
      </w:r>
      <w:proofErr w:type="spellEnd"/>
      <w:r w:rsidRPr="003B3E2A">
        <w:rPr>
          <w:rFonts w:eastAsiaTheme="minorHAnsi"/>
          <w:szCs w:val="24"/>
        </w:rPr>
        <w:t xml:space="preserve"> </w:t>
      </w:r>
      <w:proofErr w:type="spellStart"/>
      <w:r w:rsidRPr="003B3E2A">
        <w:rPr>
          <w:rFonts w:eastAsiaTheme="minorHAnsi"/>
          <w:szCs w:val="24"/>
        </w:rPr>
        <w:t>crkva</w:t>
      </w:r>
      <w:proofErr w:type="spellEnd"/>
      <w:r w:rsidRPr="003B3E2A">
        <w:rPr>
          <w:rFonts w:eastAsiaTheme="minorHAnsi"/>
          <w:szCs w:val="24"/>
        </w:rPr>
        <w:t xml:space="preserve"> </w:t>
      </w:r>
      <w:proofErr w:type="spellStart"/>
      <w:r w:rsidRPr="003B3E2A">
        <w:rPr>
          <w:rFonts w:eastAsiaTheme="minorHAnsi"/>
          <w:szCs w:val="24"/>
        </w:rPr>
        <w:t>Sv</w:t>
      </w:r>
      <w:proofErr w:type="spellEnd"/>
      <w:r w:rsidRPr="003B3E2A">
        <w:rPr>
          <w:rFonts w:eastAsiaTheme="minorHAnsi"/>
          <w:szCs w:val="24"/>
        </w:rPr>
        <w:t xml:space="preserve">. </w:t>
      </w:r>
      <w:proofErr w:type="spellStart"/>
      <w:r w:rsidRPr="003B3E2A">
        <w:rPr>
          <w:rFonts w:eastAsiaTheme="minorHAnsi"/>
          <w:szCs w:val="24"/>
        </w:rPr>
        <w:t>Križa</w:t>
      </w:r>
      <w:proofErr w:type="spellEnd"/>
      <w:r w:rsidR="002669C6">
        <w:rPr>
          <w:rFonts w:eastAsiaTheme="minorHAnsi"/>
          <w:szCs w:val="24"/>
        </w:rPr>
        <w:t xml:space="preserve">, </w:t>
      </w:r>
      <w:proofErr w:type="spellStart"/>
      <w:r w:rsidR="002669C6">
        <w:rPr>
          <w:rFonts w:eastAsiaTheme="minorHAnsi"/>
          <w:szCs w:val="24"/>
        </w:rPr>
        <w:t>Draguć</w:t>
      </w:r>
      <w:proofErr w:type="spellEnd"/>
      <w:r w:rsidR="002669C6">
        <w:rPr>
          <w:rFonts w:eastAsiaTheme="minorHAnsi"/>
          <w:szCs w:val="24"/>
        </w:rPr>
        <w:t xml:space="preserve">, </w:t>
      </w:r>
    </w:p>
    <w:p w14:paraId="5D0FE6F6" w14:textId="45AFFB98" w:rsidR="002669C6" w:rsidRPr="003B3E2A" w:rsidRDefault="001216C1" w:rsidP="002669C6">
      <w:pPr>
        <w:pStyle w:val="Odlomakpopisa"/>
        <w:numPr>
          <w:ilvl w:val="0"/>
          <w:numId w:val="103"/>
        </w:numPr>
        <w:autoSpaceDE w:val="0"/>
        <w:autoSpaceDN w:val="0"/>
        <w:adjustRightInd w:val="0"/>
        <w:spacing w:after="120"/>
        <w:rPr>
          <w:rFonts w:eastAsiaTheme="minorHAnsi"/>
          <w:szCs w:val="24"/>
        </w:rPr>
      </w:pPr>
      <w:proofErr w:type="spellStart"/>
      <w:r>
        <w:rPr>
          <w:rFonts w:eastAsiaTheme="minorHAnsi"/>
          <w:szCs w:val="24"/>
        </w:rPr>
        <w:t>C</w:t>
      </w:r>
      <w:r w:rsidR="002669C6" w:rsidRPr="003B3E2A">
        <w:rPr>
          <w:rFonts w:eastAsiaTheme="minorHAnsi"/>
          <w:szCs w:val="24"/>
        </w:rPr>
        <w:t>rkva</w:t>
      </w:r>
      <w:proofErr w:type="spellEnd"/>
      <w:r w:rsidR="002669C6" w:rsidRPr="003B3E2A">
        <w:rPr>
          <w:rFonts w:eastAsiaTheme="minorHAnsi"/>
          <w:szCs w:val="24"/>
        </w:rPr>
        <w:t xml:space="preserve"> </w:t>
      </w:r>
      <w:proofErr w:type="spellStart"/>
      <w:r w:rsidR="002669C6" w:rsidRPr="003B3E2A">
        <w:rPr>
          <w:rFonts w:eastAsiaTheme="minorHAnsi"/>
          <w:szCs w:val="24"/>
        </w:rPr>
        <w:t>Sv</w:t>
      </w:r>
      <w:proofErr w:type="spellEnd"/>
      <w:r w:rsidR="002669C6" w:rsidRPr="003B3E2A">
        <w:rPr>
          <w:rFonts w:eastAsiaTheme="minorHAnsi"/>
          <w:szCs w:val="24"/>
        </w:rPr>
        <w:t xml:space="preserve">. Petra </w:t>
      </w:r>
      <w:proofErr w:type="spellStart"/>
      <w:r w:rsidR="002669C6" w:rsidRPr="003B3E2A">
        <w:rPr>
          <w:rFonts w:eastAsiaTheme="minorHAnsi"/>
          <w:szCs w:val="24"/>
        </w:rPr>
        <w:t>i</w:t>
      </w:r>
      <w:proofErr w:type="spellEnd"/>
      <w:r w:rsidR="002669C6" w:rsidRPr="003B3E2A">
        <w:rPr>
          <w:rFonts w:eastAsiaTheme="minorHAnsi"/>
          <w:szCs w:val="24"/>
        </w:rPr>
        <w:t xml:space="preserve"> </w:t>
      </w:r>
      <w:proofErr w:type="spellStart"/>
      <w:r w:rsidR="002669C6" w:rsidRPr="003B3E2A">
        <w:rPr>
          <w:rFonts w:eastAsiaTheme="minorHAnsi"/>
          <w:szCs w:val="24"/>
        </w:rPr>
        <w:t>Pavla</w:t>
      </w:r>
      <w:proofErr w:type="spellEnd"/>
      <w:r w:rsidR="002669C6">
        <w:t xml:space="preserve">, </w:t>
      </w:r>
      <w:proofErr w:type="spellStart"/>
      <w:r w:rsidR="002669C6" w:rsidRPr="002669C6">
        <w:rPr>
          <w:rFonts w:eastAsiaTheme="minorHAnsi"/>
          <w:szCs w:val="24"/>
        </w:rPr>
        <w:t>Gologorica</w:t>
      </w:r>
      <w:proofErr w:type="spellEnd"/>
      <w:r w:rsidR="002669C6">
        <w:rPr>
          <w:rFonts w:eastAsiaTheme="minorHAnsi"/>
          <w:szCs w:val="24"/>
        </w:rPr>
        <w:t xml:space="preserve">, </w:t>
      </w:r>
    </w:p>
    <w:p w14:paraId="046E4F15" w14:textId="0448FCED" w:rsidR="003B3E2A" w:rsidRDefault="001216C1" w:rsidP="008554ED">
      <w:pPr>
        <w:pStyle w:val="Odlomakpopisa"/>
        <w:numPr>
          <w:ilvl w:val="0"/>
          <w:numId w:val="103"/>
        </w:numPr>
        <w:autoSpaceDE w:val="0"/>
        <w:autoSpaceDN w:val="0"/>
        <w:adjustRightInd w:val="0"/>
        <w:spacing w:after="120"/>
        <w:rPr>
          <w:rFonts w:eastAsiaTheme="minorHAnsi"/>
          <w:szCs w:val="24"/>
        </w:rPr>
      </w:pPr>
      <w:proofErr w:type="spellStart"/>
      <w:r>
        <w:rPr>
          <w:rFonts w:eastAsiaTheme="minorHAnsi"/>
          <w:szCs w:val="24"/>
        </w:rPr>
        <w:t>C</w:t>
      </w:r>
      <w:r w:rsidR="003B3E2A" w:rsidRPr="00E642FE">
        <w:rPr>
          <w:rFonts w:eastAsiaTheme="minorHAnsi"/>
          <w:szCs w:val="24"/>
        </w:rPr>
        <w:t>rkva</w:t>
      </w:r>
      <w:proofErr w:type="spellEnd"/>
      <w:r w:rsidR="003B3E2A" w:rsidRPr="00E642FE">
        <w:rPr>
          <w:rFonts w:eastAsiaTheme="minorHAnsi"/>
          <w:szCs w:val="24"/>
        </w:rPr>
        <w:t xml:space="preserve"> </w:t>
      </w:r>
      <w:proofErr w:type="spellStart"/>
      <w:r w:rsidR="003B3E2A" w:rsidRPr="00E642FE">
        <w:rPr>
          <w:rFonts w:eastAsiaTheme="minorHAnsi"/>
          <w:szCs w:val="24"/>
        </w:rPr>
        <w:t>Sv</w:t>
      </w:r>
      <w:proofErr w:type="spellEnd"/>
      <w:r w:rsidR="003B3E2A" w:rsidRPr="00E642FE">
        <w:rPr>
          <w:rFonts w:eastAsiaTheme="minorHAnsi"/>
          <w:szCs w:val="24"/>
        </w:rPr>
        <w:t xml:space="preserve">. </w:t>
      </w:r>
      <w:proofErr w:type="spellStart"/>
      <w:r w:rsidR="003B3E2A" w:rsidRPr="00E642FE">
        <w:rPr>
          <w:rFonts w:eastAsiaTheme="minorHAnsi"/>
          <w:szCs w:val="24"/>
        </w:rPr>
        <w:t>Jurja</w:t>
      </w:r>
      <w:proofErr w:type="spellEnd"/>
      <w:r w:rsidR="00E642FE" w:rsidRPr="00E642FE">
        <w:t xml:space="preserve"> </w:t>
      </w:r>
      <w:proofErr w:type="spellStart"/>
      <w:r w:rsidR="00E642FE" w:rsidRPr="00E642FE">
        <w:rPr>
          <w:rFonts w:eastAsiaTheme="minorHAnsi"/>
          <w:szCs w:val="24"/>
        </w:rPr>
        <w:t>mučenika</w:t>
      </w:r>
      <w:proofErr w:type="spellEnd"/>
      <w:r w:rsidR="00E642FE" w:rsidRPr="00E642FE">
        <w:rPr>
          <w:rFonts w:eastAsiaTheme="minorHAnsi"/>
          <w:szCs w:val="24"/>
        </w:rPr>
        <w:t xml:space="preserve">, </w:t>
      </w:r>
      <w:proofErr w:type="spellStart"/>
      <w:r w:rsidR="00E642FE" w:rsidRPr="00E642FE">
        <w:rPr>
          <w:rFonts w:eastAsiaTheme="minorHAnsi"/>
          <w:szCs w:val="24"/>
        </w:rPr>
        <w:t>Grimalda</w:t>
      </w:r>
      <w:proofErr w:type="spellEnd"/>
      <w:r w:rsidR="00E642FE">
        <w:rPr>
          <w:rFonts w:eastAsiaTheme="minorHAnsi"/>
          <w:szCs w:val="24"/>
        </w:rPr>
        <w:t xml:space="preserve">, </w:t>
      </w:r>
    </w:p>
    <w:p w14:paraId="6F522801" w14:textId="07CFEF94" w:rsidR="00E642FE" w:rsidRDefault="00E642FE" w:rsidP="008554ED">
      <w:pPr>
        <w:pStyle w:val="Odlomakpopisa"/>
        <w:numPr>
          <w:ilvl w:val="0"/>
          <w:numId w:val="103"/>
        </w:numPr>
        <w:autoSpaceDE w:val="0"/>
        <w:autoSpaceDN w:val="0"/>
        <w:adjustRightInd w:val="0"/>
        <w:spacing w:after="120"/>
        <w:rPr>
          <w:rFonts w:eastAsiaTheme="minorHAnsi"/>
          <w:szCs w:val="24"/>
        </w:rPr>
      </w:pPr>
      <w:proofErr w:type="spellStart"/>
      <w:r w:rsidRPr="00E642FE">
        <w:rPr>
          <w:rFonts w:eastAsiaTheme="minorHAnsi"/>
          <w:szCs w:val="24"/>
        </w:rPr>
        <w:t>Crkva</w:t>
      </w:r>
      <w:proofErr w:type="spellEnd"/>
      <w:r w:rsidRPr="00E642FE">
        <w:rPr>
          <w:rFonts w:eastAsiaTheme="minorHAnsi"/>
          <w:szCs w:val="24"/>
        </w:rPr>
        <w:t xml:space="preserve"> </w:t>
      </w:r>
      <w:proofErr w:type="spellStart"/>
      <w:r w:rsidRPr="00E642FE">
        <w:rPr>
          <w:rFonts w:eastAsiaTheme="minorHAnsi"/>
          <w:szCs w:val="24"/>
        </w:rPr>
        <w:t>sv</w:t>
      </w:r>
      <w:proofErr w:type="spellEnd"/>
      <w:r w:rsidRPr="00E642FE">
        <w:rPr>
          <w:rFonts w:eastAsiaTheme="minorHAnsi"/>
          <w:szCs w:val="24"/>
        </w:rPr>
        <w:t xml:space="preserve">. </w:t>
      </w:r>
      <w:proofErr w:type="spellStart"/>
      <w:r w:rsidRPr="00E642FE">
        <w:rPr>
          <w:rFonts w:eastAsiaTheme="minorHAnsi"/>
          <w:szCs w:val="24"/>
        </w:rPr>
        <w:t>Mihovila</w:t>
      </w:r>
      <w:proofErr w:type="spellEnd"/>
      <w:r w:rsidRPr="00E642FE">
        <w:rPr>
          <w:rFonts w:eastAsiaTheme="minorHAnsi"/>
          <w:szCs w:val="24"/>
        </w:rPr>
        <w:t xml:space="preserve"> </w:t>
      </w:r>
      <w:proofErr w:type="spellStart"/>
      <w:r w:rsidRPr="00E642FE">
        <w:rPr>
          <w:rFonts w:eastAsiaTheme="minorHAnsi"/>
          <w:szCs w:val="24"/>
        </w:rPr>
        <w:t>arkanđela</w:t>
      </w:r>
      <w:proofErr w:type="spellEnd"/>
      <w:r>
        <w:rPr>
          <w:rFonts w:eastAsiaTheme="minorHAnsi"/>
          <w:szCs w:val="24"/>
        </w:rPr>
        <w:t xml:space="preserve">, </w:t>
      </w:r>
      <w:proofErr w:type="spellStart"/>
      <w:r w:rsidRPr="00E642FE">
        <w:rPr>
          <w:rFonts w:eastAsiaTheme="minorHAnsi"/>
          <w:szCs w:val="24"/>
        </w:rPr>
        <w:t>Pazinski</w:t>
      </w:r>
      <w:proofErr w:type="spellEnd"/>
      <w:r w:rsidRPr="00E642FE">
        <w:rPr>
          <w:rFonts w:eastAsiaTheme="minorHAnsi"/>
          <w:szCs w:val="24"/>
        </w:rPr>
        <w:t xml:space="preserve"> </w:t>
      </w:r>
      <w:proofErr w:type="spellStart"/>
      <w:r w:rsidRPr="00E642FE">
        <w:rPr>
          <w:rFonts w:eastAsiaTheme="minorHAnsi"/>
          <w:szCs w:val="24"/>
        </w:rPr>
        <w:t>Novaki</w:t>
      </w:r>
      <w:proofErr w:type="spellEnd"/>
      <w:r w:rsidR="005C03AE">
        <w:rPr>
          <w:rFonts w:eastAsiaTheme="minorHAnsi"/>
          <w:szCs w:val="24"/>
        </w:rPr>
        <w:t>.</w:t>
      </w:r>
    </w:p>
    <w:p w14:paraId="510B9C6C" w14:textId="196C2657" w:rsidR="00F15364" w:rsidRPr="007617EA" w:rsidRDefault="00F15364" w:rsidP="00F15364">
      <w:pPr>
        <w:pStyle w:val="Naslov4"/>
      </w:pPr>
      <w:bookmarkStart w:id="191" w:name="_Toc526325451"/>
      <w:bookmarkStart w:id="192" w:name="_Toc19257991"/>
      <w:bookmarkStart w:id="193" w:name="_Toc26533109"/>
      <w:bookmarkStart w:id="194" w:name="_Toc134180484"/>
      <w:bookmarkStart w:id="195" w:name="_Toc62129474"/>
      <w:bookmarkStart w:id="196" w:name="_Toc85798491"/>
      <w:bookmarkEnd w:id="188"/>
      <w:bookmarkEnd w:id="189"/>
      <w:bookmarkEnd w:id="190"/>
      <w:r w:rsidRPr="007617EA">
        <w:t>Kapaciteti i drugi objekti za sklanjanje</w:t>
      </w:r>
      <w:bookmarkEnd w:id="191"/>
      <w:bookmarkEnd w:id="192"/>
      <w:bookmarkEnd w:id="193"/>
      <w:bookmarkEnd w:id="194"/>
      <w:r w:rsidRPr="007617EA">
        <w:t xml:space="preserve"> </w:t>
      </w:r>
      <w:bookmarkEnd w:id="195"/>
      <w:bookmarkEnd w:id="196"/>
    </w:p>
    <w:p w14:paraId="461DFB9F" w14:textId="73C8FEA7" w:rsidR="00A03D3D" w:rsidRPr="007617EA" w:rsidRDefault="00A03D3D" w:rsidP="00A81F66">
      <w:pPr>
        <w:suppressAutoHyphens/>
        <w:autoSpaceDN w:val="0"/>
        <w:spacing w:after="120" w:line="276" w:lineRule="auto"/>
        <w:textAlignment w:val="baseline"/>
        <w:rPr>
          <w:rFonts w:ascii="Calibri" w:eastAsia="Calibri" w:hAnsi="Calibri" w:cs="Times New Roman"/>
          <w:lang w:eastAsia="hr-HR"/>
        </w:rPr>
      </w:pPr>
      <w:bookmarkStart w:id="197" w:name="_Toc526325452"/>
      <w:bookmarkStart w:id="198" w:name="_Toc19257992"/>
      <w:bookmarkStart w:id="199" w:name="_Toc26533110"/>
      <w:bookmarkStart w:id="200" w:name="_Toc62129475"/>
      <w:bookmarkStart w:id="201" w:name="_Toc85798492"/>
      <w:r w:rsidRPr="007617EA">
        <w:rPr>
          <w:rFonts w:ascii="Calibri" w:eastAsia="Calibri" w:hAnsi="Calibri" w:cs="Times New Roman"/>
          <w:lang w:eastAsia="hr-HR"/>
        </w:rPr>
        <w:t xml:space="preserve">Na prostoru Općine </w:t>
      </w:r>
      <w:proofErr w:type="spellStart"/>
      <w:r w:rsidR="00CA6421" w:rsidRPr="007617EA">
        <w:rPr>
          <w:rFonts w:ascii="Calibri" w:eastAsia="Calibri" w:hAnsi="Calibri" w:cs="Times New Roman"/>
          <w:lang w:eastAsia="hr-HR"/>
        </w:rPr>
        <w:t>Cerovlje</w:t>
      </w:r>
      <w:proofErr w:type="spellEnd"/>
      <w:r w:rsidRPr="007617EA">
        <w:rPr>
          <w:rFonts w:ascii="Calibri" w:eastAsia="Calibri" w:hAnsi="Calibri" w:cs="Times New Roman"/>
          <w:lang w:eastAsia="hr-HR"/>
        </w:rPr>
        <w:t xml:space="preserve"> ne postoji skloništa osnovne i dopunske zaštite. </w:t>
      </w:r>
    </w:p>
    <w:p w14:paraId="513B0FDB" w14:textId="2308450B" w:rsidR="00A81F66" w:rsidRPr="00FE5BB4" w:rsidRDefault="00A81F66" w:rsidP="00A81F66">
      <w:pPr>
        <w:pStyle w:val="Naslov4"/>
        <w:rPr>
          <w:rFonts w:eastAsia="Calibri"/>
        </w:rPr>
      </w:pPr>
      <w:bookmarkStart w:id="202" w:name="_Toc134180485"/>
      <w:r w:rsidRPr="00FE5BB4">
        <w:rPr>
          <w:rFonts w:eastAsia="Calibri"/>
        </w:rPr>
        <w:t>Kapaciteti za zbrinjavanje</w:t>
      </w:r>
      <w:bookmarkEnd w:id="202"/>
    </w:p>
    <w:p w14:paraId="772BDAF7" w14:textId="7759D41A" w:rsidR="00A03D3D" w:rsidRPr="00082214" w:rsidRDefault="00A03D3D" w:rsidP="00CD303F">
      <w:pPr>
        <w:suppressAutoHyphens/>
        <w:autoSpaceDN w:val="0"/>
        <w:spacing w:after="120" w:line="276" w:lineRule="auto"/>
        <w:textAlignment w:val="baseline"/>
        <w:rPr>
          <w:rFonts w:ascii="Calibri" w:eastAsia="Calibri" w:hAnsi="Calibri" w:cs="Times New Roman"/>
          <w:lang w:eastAsia="hr-HR"/>
        </w:rPr>
      </w:pPr>
      <w:r w:rsidRPr="00FE5BB4">
        <w:rPr>
          <w:rFonts w:ascii="Calibri" w:eastAsia="Calibri" w:hAnsi="Calibri" w:cs="Times New Roman"/>
          <w:lang w:eastAsia="hr-HR"/>
        </w:rPr>
        <w:t xml:space="preserve">Najznačajniji i najpogodniji objekti za zbrinjavanje ugroženog stanovništva je objekt </w:t>
      </w:r>
      <w:r w:rsidR="00074B90">
        <w:rPr>
          <w:rFonts w:ascii="Calibri" w:eastAsia="Calibri" w:hAnsi="Calibri" w:cs="Times New Roman"/>
          <w:lang w:eastAsia="hr-HR"/>
        </w:rPr>
        <w:t xml:space="preserve">Područne škole </w:t>
      </w:r>
      <w:proofErr w:type="spellStart"/>
      <w:r w:rsidR="00CA6421" w:rsidRPr="00FE5BB4">
        <w:rPr>
          <w:rFonts w:ascii="Calibri" w:eastAsia="Calibri" w:hAnsi="Calibri" w:cs="Times New Roman"/>
          <w:lang w:eastAsia="hr-HR"/>
        </w:rPr>
        <w:t>Cerovlje</w:t>
      </w:r>
      <w:proofErr w:type="spellEnd"/>
      <w:r w:rsidRPr="00FE5BB4">
        <w:rPr>
          <w:rFonts w:ascii="Calibri" w:eastAsia="Calibri" w:hAnsi="Calibri" w:cs="Times New Roman"/>
          <w:lang w:eastAsia="hr-HR"/>
        </w:rPr>
        <w:t>.</w:t>
      </w:r>
      <w:r w:rsidRPr="00FE5BB4">
        <w:t xml:space="preserve"> </w:t>
      </w:r>
      <w:r w:rsidRPr="00FE5BB4">
        <w:rPr>
          <w:rFonts w:ascii="Calibri" w:eastAsia="Calibri" w:hAnsi="Calibri" w:cs="Times New Roman"/>
          <w:lang w:eastAsia="hr-HR"/>
        </w:rPr>
        <w:t xml:space="preserve">Ukupna površina unutarnjih prostora PŠ iznosi </w:t>
      </w:r>
      <w:r w:rsidR="00640CB8" w:rsidRPr="00FE5BB4">
        <w:rPr>
          <w:rFonts w:ascii="Calibri" w:eastAsia="Calibri" w:hAnsi="Calibri" w:cs="Times New Roman"/>
          <w:lang w:eastAsia="hr-HR"/>
        </w:rPr>
        <w:t>230</w:t>
      </w:r>
      <w:r w:rsidRPr="00FE5BB4">
        <w:rPr>
          <w:rFonts w:ascii="Calibri" w:eastAsia="Calibri" w:hAnsi="Calibri" w:cs="Times New Roman"/>
          <w:lang w:eastAsia="hr-HR"/>
        </w:rPr>
        <w:t xml:space="preserve"> m</w:t>
      </w:r>
      <w:r w:rsidRPr="00FE5BB4">
        <w:rPr>
          <w:rFonts w:ascii="Calibri" w:eastAsia="Calibri" w:hAnsi="Calibri" w:cs="Times New Roman"/>
          <w:vertAlign w:val="superscript"/>
          <w:lang w:eastAsia="hr-HR"/>
        </w:rPr>
        <w:t>2</w:t>
      </w:r>
      <w:r w:rsidRPr="00FE5BB4">
        <w:rPr>
          <w:rFonts w:ascii="Calibri" w:eastAsia="Calibri" w:hAnsi="Calibri" w:cs="Times New Roman"/>
          <w:lang w:eastAsia="hr-HR"/>
        </w:rPr>
        <w:t xml:space="preserve"> (</w:t>
      </w:r>
      <w:r w:rsidR="00640CB8" w:rsidRPr="00FE5BB4">
        <w:rPr>
          <w:rFonts w:ascii="Calibri" w:eastAsia="Calibri" w:hAnsi="Calibri" w:cs="Times New Roman"/>
          <w:lang w:eastAsia="hr-HR"/>
        </w:rPr>
        <w:t>2</w:t>
      </w:r>
      <w:r w:rsidRPr="00FE5BB4">
        <w:rPr>
          <w:rFonts w:ascii="Calibri" w:eastAsia="Calibri" w:hAnsi="Calibri" w:cs="Times New Roman"/>
          <w:lang w:eastAsia="hr-HR"/>
        </w:rPr>
        <w:t xml:space="preserve"> učionic</w:t>
      </w:r>
      <w:r w:rsidR="00640CB8" w:rsidRPr="00FE5BB4">
        <w:rPr>
          <w:rFonts w:ascii="Calibri" w:eastAsia="Calibri" w:hAnsi="Calibri" w:cs="Times New Roman"/>
          <w:lang w:eastAsia="hr-HR"/>
        </w:rPr>
        <w:t>e</w:t>
      </w:r>
      <w:r w:rsidRPr="00FE5BB4">
        <w:rPr>
          <w:rFonts w:ascii="Calibri" w:eastAsia="Calibri" w:hAnsi="Calibri" w:cs="Times New Roman"/>
          <w:lang w:eastAsia="hr-HR"/>
        </w:rPr>
        <w:t>, zbornica, školska kuhinja</w:t>
      </w:r>
      <w:r w:rsidR="00640CB8" w:rsidRPr="00FE5BB4">
        <w:rPr>
          <w:rFonts w:ascii="Calibri" w:eastAsia="Calibri" w:hAnsi="Calibri" w:cs="Times New Roman"/>
          <w:lang w:eastAsia="hr-HR"/>
        </w:rPr>
        <w:t>, blagovaonica</w:t>
      </w:r>
      <w:r w:rsidR="00074B90">
        <w:rPr>
          <w:rFonts w:ascii="Calibri" w:eastAsia="Calibri" w:hAnsi="Calibri" w:cs="Times New Roman"/>
          <w:lang w:eastAsia="hr-HR"/>
        </w:rPr>
        <w:t xml:space="preserve">, </w:t>
      </w:r>
      <w:r w:rsidRPr="00FE5BB4">
        <w:rPr>
          <w:rFonts w:ascii="Calibri" w:eastAsia="Calibri" w:hAnsi="Calibri" w:cs="Times New Roman"/>
          <w:lang w:eastAsia="hr-HR"/>
        </w:rPr>
        <w:t xml:space="preserve">2 sanitarna prostora). Ukupna površina vanjskih prostor iznosi </w:t>
      </w:r>
      <w:r w:rsidR="00FE5BB4" w:rsidRPr="00FE5BB4">
        <w:rPr>
          <w:rFonts w:ascii="Calibri" w:eastAsia="Calibri" w:hAnsi="Calibri" w:cs="Times New Roman"/>
          <w:lang w:eastAsia="hr-HR"/>
        </w:rPr>
        <w:t>245</w:t>
      </w:r>
      <w:r w:rsidRPr="00FE5BB4">
        <w:rPr>
          <w:rFonts w:ascii="Calibri" w:eastAsia="Calibri" w:hAnsi="Calibri" w:cs="Times New Roman"/>
          <w:lang w:eastAsia="hr-HR"/>
        </w:rPr>
        <w:t xml:space="preserve"> m</w:t>
      </w:r>
      <w:r w:rsidRPr="00FE5BB4">
        <w:rPr>
          <w:rFonts w:ascii="Calibri" w:eastAsia="Calibri" w:hAnsi="Calibri" w:cs="Times New Roman"/>
          <w:vertAlign w:val="superscript"/>
          <w:lang w:eastAsia="hr-HR"/>
        </w:rPr>
        <w:t>2</w:t>
      </w:r>
      <w:r w:rsidR="00941E35" w:rsidRPr="00FE5BB4">
        <w:rPr>
          <w:rFonts w:ascii="Calibri" w:eastAsia="Calibri" w:hAnsi="Calibri" w:cs="Times New Roman"/>
          <w:lang w:eastAsia="hr-HR"/>
        </w:rPr>
        <w:t>.</w:t>
      </w:r>
    </w:p>
    <w:p w14:paraId="07436635" w14:textId="77777777" w:rsidR="00F15364" w:rsidRPr="00082214" w:rsidRDefault="00F15364" w:rsidP="00F15364">
      <w:pPr>
        <w:pStyle w:val="Naslov4"/>
      </w:pPr>
      <w:bookmarkStart w:id="203" w:name="_Toc134180486"/>
      <w:r w:rsidRPr="00082214">
        <w:t>Zdravstveni kapaciteti (javni i privatni)</w:t>
      </w:r>
      <w:bookmarkEnd w:id="197"/>
      <w:bookmarkEnd w:id="198"/>
      <w:bookmarkEnd w:id="199"/>
      <w:bookmarkEnd w:id="200"/>
      <w:bookmarkEnd w:id="201"/>
      <w:bookmarkEnd w:id="203"/>
    </w:p>
    <w:p w14:paraId="5EC5485C" w14:textId="77777777" w:rsidR="00756D2D" w:rsidRDefault="00756D2D" w:rsidP="009D5B84">
      <w:pPr>
        <w:pStyle w:val="Odlomakpopisa10"/>
      </w:pPr>
      <w:bookmarkStart w:id="204" w:name="_Toc502922286"/>
      <w:bookmarkStart w:id="205" w:name="_Toc521588164"/>
      <w:bookmarkStart w:id="206" w:name="_Toc526325453"/>
      <w:bookmarkStart w:id="207" w:name="_Toc19257993"/>
      <w:bookmarkStart w:id="208" w:name="_Toc26533111"/>
      <w:r w:rsidRPr="00756D2D">
        <w:t xml:space="preserve">Na području Općine </w:t>
      </w:r>
      <w:proofErr w:type="spellStart"/>
      <w:r w:rsidRPr="00756D2D">
        <w:t>Cerovlje</w:t>
      </w:r>
      <w:proofErr w:type="spellEnd"/>
      <w:r w:rsidRPr="00756D2D">
        <w:t xml:space="preserve"> ne djeluju institucije niti primarne zdravstvene zaštite, te se potrebe za istom zadovoljavaju prvenstveno u gradu Pazinu. </w:t>
      </w:r>
    </w:p>
    <w:p w14:paraId="48870042" w14:textId="19F0BD84" w:rsidR="00F15364" w:rsidRPr="004A0080" w:rsidRDefault="00F15364" w:rsidP="00F15364">
      <w:pPr>
        <w:pStyle w:val="Naslov3"/>
      </w:pPr>
      <w:bookmarkStart w:id="209" w:name="_Toc62129476"/>
      <w:bookmarkStart w:id="210" w:name="_Toc85798493"/>
      <w:bookmarkStart w:id="211" w:name="_Toc134180487"/>
      <w:r w:rsidRPr="004A0080">
        <w:t>Prometno</w:t>
      </w:r>
      <w:r w:rsidR="00CB3195">
        <w:t>-</w:t>
      </w:r>
      <w:r w:rsidRPr="004A0080">
        <w:t>tehnološka infrastruktura</w:t>
      </w:r>
      <w:bookmarkEnd w:id="204"/>
      <w:bookmarkEnd w:id="205"/>
      <w:bookmarkEnd w:id="206"/>
      <w:bookmarkEnd w:id="207"/>
      <w:bookmarkEnd w:id="208"/>
      <w:bookmarkEnd w:id="209"/>
      <w:bookmarkEnd w:id="210"/>
      <w:bookmarkEnd w:id="211"/>
    </w:p>
    <w:p w14:paraId="7E21B7AB" w14:textId="77777777" w:rsidR="00F15364" w:rsidRPr="004A0080" w:rsidRDefault="00F15364" w:rsidP="00F15364">
      <w:pPr>
        <w:pStyle w:val="Naslov4"/>
      </w:pPr>
      <w:bookmarkStart w:id="212" w:name="_Toc526325454"/>
      <w:bookmarkStart w:id="213" w:name="_Toc19257994"/>
      <w:bookmarkStart w:id="214" w:name="_Toc26533112"/>
      <w:bookmarkStart w:id="215" w:name="_Toc62129477"/>
      <w:bookmarkStart w:id="216" w:name="_Toc85798494"/>
      <w:bookmarkStart w:id="217" w:name="_Toc134180488"/>
      <w:r w:rsidRPr="004A0080">
        <w:t>Cestovn</w:t>
      </w:r>
      <w:r>
        <w:t>i promet</w:t>
      </w:r>
      <w:bookmarkEnd w:id="212"/>
      <w:bookmarkEnd w:id="213"/>
      <w:bookmarkEnd w:id="214"/>
      <w:bookmarkEnd w:id="215"/>
      <w:bookmarkEnd w:id="216"/>
      <w:bookmarkEnd w:id="217"/>
      <w:r w:rsidRPr="004A0080">
        <w:t xml:space="preserve"> </w:t>
      </w:r>
    </w:p>
    <w:p w14:paraId="2FF51026" w14:textId="77777777" w:rsidR="00756D2D" w:rsidRDefault="00756D2D" w:rsidP="00756D2D">
      <w:pPr>
        <w:rPr>
          <w:lang w:eastAsia="zh-CN"/>
        </w:rPr>
      </w:pPr>
      <w:bookmarkStart w:id="218" w:name="_Toc19258018"/>
      <w:bookmarkStart w:id="219" w:name="_Toc19258835"/>
      <w:bookmarkStart w:id="220" w:name="_Toc26533143"/>
      <w:bookmarkStart w:id="221" w:name="_Toc62129535"/>
      <w:bookmarkStart w:id="222" w:name="_Toc85798834"/>
      <w:r>
        <w:rPr>
          <w:lang w:eastAsia="zh-CN"/>
        </w:rPr>
        <w:t xml:space="preserve">Općina </w:t>
      </w:r>
      <w:proofErr w:type="spellStart"/>
      <w:r>
        <w:rPr>
          <w:lang w:eastAsia="zh-CN"/>
        </w:rPr>
        <w:t>Cerovlje</w:t>
      </w:r>
      <w:proofErr w:type="spellEnd"/>
      <w:r>
        <w:rPr>
          <w:lang w:eastAsia="zh-CN"/>
        </w:rPr>
        <w:t xml:space="preserve"> nalazi na vrlo dobrom prometnom položaju, uz samu dionicu A8 Istarskog ipsilona, 10-ak kilometara sjeverno od grada Pazina. Osnovnu mrežu prometnica na području Općine </w:t>
      </w:r>
      <w:proofErr w:type="spellStart"/>
      <w:r>
        <w:rPr>
          <w:lang w:eastAsia="zh-CN"/>
        </w:rPr>
        <w:t>Cerovlje</w:t>
      </w:r>
      <w:proofErr w:type="spellEnd"/>
      <w:r>
        <w:rPr>
          <w:lang w:eastAsia="zh-CN"/>
        </w:rPr>
        <w:t xml:space="preserve"> čine: autoceste, županijske ceste, lokalne ceste te ostale nerazvrstane ceste.</w:t>
      </w:r>
    </w:p>
    <w:p w14:paraId="260429F1" w14:textId="77777777" w:rsidR="00454896" w:rsidRDefault="00454896" w:rsidP="00756D2D">
      <w:pPr>
        <w:rPr>
          <w:lang w:eastAsia="zh-CN"/>
        </w:rPr>
        <w:sectPr w:rsidR="00454896" w:rsidSect="006C243A">
          <w:pgSz w:w="11906" w:h="16838"/>
          <w:pgMar w:top="1417" w:right="1416" w:bottom="993" w:left="1417" w:header="708" w:footer="708" w:gutter="0"/>
          <w:cols w:space="708"/>
          <w:docGrid w:linePitch="360"/>
        </w:sectPr>
      </w:pPr>
    </w:p>
    <w:p w14:paraId="28D6F7F0" w14:textId="7FEC3A05" w:rsidR="00F15364" w:rsidRDefault="00F15364" w:rsidP="00F15364">
      <w:pPr>
        <w:pStyle w:val="Opisslike"/>
        <w:keepNext/>
        <w:spacing w:line="276" w:lineRule="auto"/>
      </w:pPr>
      <w:bookmarkStart w:id="223" w:name="_Toc134180535"/>
      <w:r>
        <w:lastRenderedPageBreak/>
        <w:t xml:space="preserve">Tablica </w:t>
      </w:r>
      <w:r w:rsidR="00A33DF4">
        <w:fldChar w:fldCharType="begin"/>
      </w:r>
      <w:r w:rsidR="00DD5E7D">
        <w:instrText xml:space="preserve"> SEQ Tablica \* ARABIC </w:instrText>
      </w:r>
      <w:r w:rsidR="00A33DF4">
        <w:fldChar w:fldCharType="separate"/>
      </w:r>
      <w:r w:rsidR="007418FF">
        <w:rPr>
          <w:noProof/>
        </w:rPr>
        <w:t>9</w:t>
      </w:r>
      <w:r w:rsidR="00A33DF4">
        <w:rPr>
          <w:noProof/>
        </w:rPr>
        <w:fldChar w:fldCharType="end"/>
      </w:r>
      <w:r>
        <w:t xml:space="preserve">. </w:t>
      </w:r>
      <w:bookmarkEnd w:id="218"/>
      <w:bookmarkEnd w:id="219"/>
      <w:bookmarkEnd w:id="220"/>
      <w:bookmarkEnd w:id="221"/>
      <w:r w:rsidRPr="006A656F">
        <w:t>Pregled cestovne infrastrukture</w:t>
      </w:r>
      <w:bookmarkEnd w:id="223"/>
      <w:r w:rsidRPr="006A656F">
        <w:t xml:space="preserve"> </w:t>
      </w:r>
      <w:bookmarkEnd w:id="222"/>
    </w:p>
    <w:tbl>
      <w:tblPr>
        <w:tblpPr w:leftFromText="180" w:rightFromText="180" w:vertAnchor="text" w:tblpX="-5"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6379"/>
        <w:gridCol w:w="1559"/>
      </w:tblGrid>
      <w:tr w:rsidR="00756D2D" w:rsidRPr="00756D2D" w14:paraId="1FB7C5E2" w14:textId="77777777" w:rsidTr="005E3C74">
        <w:trPr>
          <w:trHeight w:val="334"/>
          <w:tblHeader/>
        </w:trPr>
        <w:tc>
          <w:tcPr>
            <w:tcW w:w="1134" w:type="dxa"/>
            <w:shd w:val="clear" w:color="auto" w:fill="auto"/>
            <w:vAlign w:val="center"/>
          </w:tcPr>
          <w:p w14:paraId="51E65FF6" w14:textId="77777777" w:rsidR="00756D2D" w:rsidRPr="00756D2D" w:rsidRDefault="00756D2D" w:rsidP="005E3C74">
            <w:pPr>
              <w:keepNext/>
              <w:spacing w:after="0" w:line="240" w:lineRule="auto"/>
              <w:jc w:val="center"/>
              <w:rPr>
                <w:rFonts w:eastAsia="Calibri" w:cstheme="minorHAnsi"/>
                <w:sz w:val="20"/>
                <w:szCs w:val="20"/>
              </w:rPr>
            </w:pPr>
            <w:bookmarkStart w:id="224" w:name="_Hlk510515416"/>
            <w:r w:rsidRPr="00756D2D">
              <w:rPr>
                <w:rFonts w:eastAsia="Calibri" w:cstheme="minorHAnsi"/>
                <w:b/>
                <w:sz w:val="20"/>
                <w:szCs w:val="20"/>
              </w:rPr>
              <w:t>OZNAKA</w:t>
            </w:r>
          </w:p>
        </w:tc>
        <w:tc>
          <w:tcPr>
            <w:tcW w:w="6379" w:type="dxa"/>
            <w:shd w:val="clear" w:color="auto" w:fill="auto"/>
            <w:vAlign w:val="center"/>
          </w:tcPr>
          <w:p w14:paraId="0DFC4BAB" w14:textId="77777777" w:rsidR="00756D2D" w:rsidRPr="00756D2D" w:rsidRDefault="00756D2D" w:rsidP="005E3C74">
            <w:pPr>
              <w:keepNext/>
              <w:spacing w:after="0" w:line="240" w:lineRule="auto"/>
              <w:jc w:val="center"/>
              <w:rPr>
                <w:rFonts w:eastAsia="Calibri" w:cstheme="minorHAnsi"/>
                <w:b/>
                <w:sz w:val="20"/>
                <w:szCs w:val="20"/>
              </w:rPr>
            </w:pPr>
            <w:r w:rsidRPr="00756D2D">
              <w:rPr>
                <w:rFonts w:eastAsia="Calibri" w:cstheme="minorHAnsi"/>
                <w:b/>
                <w:sz w:val="20"/>
                <w:szCs w:val="20"/>
              </w:rPr>
              <w:t>OPIS PRUŽANJA CESTE</w:t>
            </w:r>
          </w:p>
        </w:tc>
        <w:tc>
          <w:tcPr>
            <w:tcW w:w="1559" w:type="dxa"/>
            <w:shd w:val="clear" w:color="auto" w:fill="auto"/>
            <w:vAlign w:val="center"/>
          </w:tcPr>
          <w:p w14:paraId="22EF96CB" w14:textId="77777777" w:rsidR="00756D2D" w:rsidRPr="00756D2D" w:rsidRDefault="00756D2D" w:rsidP="005E3C74">
            <w:pPr>
              <w:keepNext/>
              <w:spacing w:after="0" w:line="240" w:lineRule="auto"/>
              <w:jc w:val="center"/>
              <w:rPr>
                <w:rFonts w:eastAsia="Calibri" w:cstheme="minorHAnsi"/>
                <w:b/>
                <w:sz w:val="20"/>
                <w:szCs w:val="20"/>
              </w:rPr>
            </w:pPr>
            <w:r w:rsidRPr="00756D2D">
              <w:rPr>
                <w:rFonts w:eastAsia="Calibri" w:cstheme="minorHAnsi"/>
                <w:b/>
                <w:sz w:val="20"/>
                <w:szCs w:val="20"/>
              </w:rPr>
              <w:t xml:space="preserve">DULJINA </w:t>
            </w:r>
          </w:p>
          <w:p w14:paraId="5C78C203" w14:textId="77777777" w:rsidR="00756D2D" w:rsidRPr="00756D2D" w:rsidRDefault="00756D2D" w:rsidP="005E3C74">
            <w:pPr>
              <w:keepNext/>
              <w:spacing w:after="0" w:line="240" w:lineRule="auto"/>
              <w:jc w:val="center"/>
              <w:rPr>
                <w:rFonts w:eastAsia="Calibri" w:cstheme="minorHAnsi"/>
                <w:b/>
                <w:sz w:val="20"/>
                <w:szCs w:val="20"/>
              </w:rPr>
            </w:pPr>
            <w:r w:rsidRPr="00756D2D">
              <w:rPr>
                <w:rFonts w:eastAsia="Calibri" w:cstheme="minorHAnsi"/>
                <w:b/>
                <w:sz w:val="20"/>
                <w:szCs w:val="20"/>
              </w:rPr>
              <w:t>(km)</w:t>
            </w:r>
          </w:p>
        </w:tc>
      </w:tr>
      <w:tr w:rsidR="00756D2D" w:rsidRPr="00756D2D" w14:paraId="3E5BB1FD" w14:textId="77777777" w:rsidTr="005E3C74">
        <w:trPr>
          <w:trHeight w:val="301"/>
        </w:trPr>
        <w:tc>
          <w:tcPr>
            <w:tcW w:w="1134" w:type="dxa"/>
            <w:shd w:val="clear" w:color="auto" w:fill="auto"/>
            <w:vAlign w:val="center"/>
          </w:tcPr>
          <w:p w14:paraId="682F2BF1" w14:textId="77777777" w:rsidR="00756D2D" w:rsidRPr="00756D2D" w:rsidRDefault="00756D2D" w:rsidP="005E3C74">
            <w:pPr>
              <w:keepNext/>
              <w:spacing w:after="0" w:line="240" w:lineRule="auto"/>
              <w:jc w:val="center"/>
              <w:rPr>
                <w:rFonts w:eastAsia="Calibri" w:cstheme="minorHAnsi"/>
                <w:sz w:val="20"/>
                <w:szCs w:val="20"/>
              </w:rPr>
            </w:pPr>
          </w:p>
        </w:tc>
        <w:tc>
          <w:tcPr>
            <w:tcW w:w="6379" w:type="dxa"/>
            <w:shd w:val="clear" w:color="auto" w:fill="auto"/>
            <w:vAlign w:val="center"/>
          </w:tcPr>
          <w:p w14:paraId="74B5A945" w14:textId="77777777" w:rsidR="00756D2D" w:rsidRPr="00756D2D" w:rsidRDefault="00756D2D" w:rsidP="005E3C74">
            <w:pPr>
              <w:tabs>
                <w:tab w:val="num" w:pos="644"/>
              </w:tabs>
              <w:snapToGrid w:val="0"/>
              <w:spacing w:after="0" w:line="240" w:lineRule="auto"/>
              <w:jc w:val="center"/>
              <w:rPr>
                <w:rFonts w:eastAsia="Calibri" w:cstheme="minorHAnsi"/>
                <w:b/>
                <w:bCs/>
                <w:sz w:val="20"/>
                <w:szCs w:val="20"/>
                <w:lang w:eastAsia="zh-CN"/>
              </w:rPr>
            </w:pPr>
            <w:r w:rsidRPr="00756D2D">
              <w:rPr>
                <w:rFonts w:eastAsia="Calibri" w:cstheme="minorHAnsi"/>
                <w:b/>
                <w:bCs/>
                <w:sz w:val="20"/>
                <w:szCs w:val="20"/>
                <w:lang w:eastAsia="zh-CN"/>
              </w:rPr>
              <w:t>AUTOCESTE</w:t>
            </w:r>
          </w:p>
        </w:tc>
        <w:tc>
          <w:tcPr>
            <w:tcW w:w="1559" w:type="dxa"/>
            <w:shd w:val="clear" w:color="auto" w:fill="auto"/>
            <w:vAlign w:val="center"/>
          </w:tcPr>
          <w:p w14:paraId="782BAB68" w14:textId="77777777" w:rsidR="00756D2D" w:rsidRPr="00756D2D" w:rsidRDefault="00756D2D" w:rsidP="005E3C74">
            <w:pPr>
              <w:tabs>
                <w:tab w:val="num" w:pos="644"/>
              </w:tabs>
              <w:snapToGrid w:val="0"/>
              <w:spacing w:after="0" w:line="240" w:lineRule="auto"/>
              <w:jc w:val="center"/>
              <w:rPr>
                <w:rFonts w:eastAsia="Calibri" w:cstheme="minorHAnsi"/>
                <w:sz w:val="20"/>
                <w:szCs w:val="20"/>
              </w:rPr>
            </w:pPr>
          </w:p>
        </w:tc>
      </w:tr>
      <w:tr w:rsidR="00756D2D" w:rsidRPr="00756D2D" w14:paraId="26AF1DE1" w14:textId="77777777" w:rsidTr="005E3C74">
        <w:trPr>
          <w:trHeight w:val="301"/>
        </w:trPr>
        <w:tc>
          <w:tcPr>
            <w:tcW w:w="1134" w:type="dxa"/>
            <w:shd w:val="clear" w:color="auto" w:fill="auto"/>
            <w:vAlign w:val="center"/>
          </w:tcPr>
          <w:p w14:paraId="5EC7FE77" w14:textId="77777777" w:rsidR="00756D2D" w:rsidRPr="00756D2D" w:rsidRDefault="00756D2D" w:rsidP="005E3C74">
            <w:pPr>
              <w:keepNext/>
              <w:spacing w:after="0" w:line="240" w:lineRule="auto"/>
              <w:jc w:val="center"/>
              <w:rPr>
                <w:rFonts w:eastAsia="Calibri" w:cstheme="minorHAnsi"/>
                <w:sz w:val="20"/>
                <w:szCs w:val="20"/>
              </w:rPr>
            </w:pPr>
            <w:r w:rsidRPr="00756D2D">
              <w:rPr>
                <w:rFonts w:eastAsia="Calibri" w:cstheme="minorHAnsi"/>
                <w:sz w:val="20"/>
                <w:szCs w:val="20"/>
              </w:rPr>
              <w:t xml:space="preserve">A8 </w:t>
            </w:r>
          </w:p>
        </w:tc>
        <w:tc>
          <w:tcPr>
            <w:tcW w:w="6379" w:type="dxa"/>
            <w:shd w:val="clear" w:color="auto" w:fill="auto"/>
            <w:vAlign w:val="center"/>
          </w:tcPr>
          <w:p w14:paraId="397A06FA" w14:textId="77777777" w:rsidR="00756D2D" w:rsidRPr="00756D2D" w:rsidRDefault="00756D2D" w:rsidP="005E3C74">
            <w:pPr>
              <w:tabs>
                <w:tab w:val="num" w:pos="644"/>
              </w:tabs>
              <w:snapToGrid w:val="0"/>
              <w:spacing w:after="0" w:line="240" w:lineRule="auto"/>
              <w:jc w:val="center"/>
              <w:rPr>
                <w:rFonts w:eastAsia="Calibri" w:cstheme="minorHAnsi"/>
                <w:bCs/>
                <w:sz w:val="20"/>
                <w:szCs w:val="20"/>
              </w:rPr>
            </w:pPr>
            <w:r w:rsidRPr="00756D2D">
              <w:rPr>
                <w:rFonts w:eastAsia="Calibri" w:cstheme="minorHAnsi"/>
                <w:bCs/>
                <w:sz w:val="20"/>
                <w:szCs w:val="20"/>
              </w:rPr>
              <w:t>Kanfanar (čvorište Kanfanar (A9)) – Pazin – Lupoglav – Matulji (čvorište Matulji (A7))</w:t>
            </w:r>
            <w:r w:rsidRPr="00756D2D">
              <w:rPr>
                <w:rFonts w:eastAsia="Calibri" w:cstheme="minorHAnsi"/>
                <w:bCs/>
                <w:sz w:val="20"/>
                <w:szCs w:val="20"/>
              </w:rPr>
              <w:tab/>
            </w:r>
          </w:p>
        </w:tc>
        <w:tc>
          <w:tcPr>
            <w:tcW w:w="1559" w:type="dxa"/>
            <w:shd w:val="clear" w:color="auto" w:fill="auto"/>
            <w:vAlign w:val="center"/>
          </w:tcPr>
          <w:p w14:paraId="196A864E" w14:textId="77777777" w:rsidR="00756D2D" w:rsidRPr="00756D2D" w:rsidRDefault="00756D2D" w:rsidP="005E3C74">
            <w:pPr>
              <w:tabs>
                <w:tab w:val="num" w:pos="644"/>
              </w:tabs>
              <w:snapToGrid w:val="0"/>
              <w:spacing w:after="0" w:line="240" w:lineRule="auto"/>
              <w:jc w:val="center"/>
              <w:rPr>
                <w:rFonts w:eastAsia="Calibri" w:cstheme="minorHAnsi"/>
                <w:sz w:val="20"/>
                <w:szCs w:val="20"/>
              </w:rPr>
            </w:pPr>
            <w:r w:rsidRPr="00756D2D">
              <w:rPr>
                <w:rFonts w:eastAsia="Calibri" w:cstheme="minorHAnsi"/>
                <w:sz w:val="20"/>
                <w:szCs w:val="20"/>
              </w:rPr>
              <w:t>11,34</w:t>
            </w:r>
          </w:p>
        </w:tc>
      </w:tr>
      <w:tr w:rsidR="00756D2D" w:rsidRPr="00756D2D" w14:paraId="7293FBEA" w14:textId="77777777" w:rsidTr="005E3C74">
        <w:trPr>
          <w:trHeight w:val="285"/>
        </w:trPr>
        <w:tc>
          <w:tcPr>
            <w:tcW w:w="1134" w:type="dxa"/>
            <w:shd w:val="clear" w:color="auto" w:fill="auto"/>
            <w:vAlign w:val="center"/>
          </w:tcPr>
          <w:p w14:paraId="2719F56A" w14:textId="77777777" w:rsidR="00756D2D" w:rsidRPr="00756D2D" w:rsidRDefault="00756D2D" w:rsidP="005E3C74">
            <w:pPr>
              <w:keepNext/>
              <w:spacing w:after="0" w:line="240" w:lineRule="auto"/>
              <w:jc w:val="center"/>
              <w:rPr>
                <w:rFonts w:eastAsia="Calibri" w:cstheme="minorHAnsi"/>
                <w:sz w:val="20"/>
                <w:szCs w:val="20"/>
              </w:rPr>
            </w:pPr>
          </w:p>
        </w:tc>
        <w:tc>
          <w:tcPr>
            <w:tcW w:w="6379" w:type="dxa"/>
            <w:shd w:val="clear" w:color="auto" w:fill="auto"/>
            <w:vAlign w:val="center"/>
          </w:tcPr>
          <w:p w14:paraId="29E8B196" w14:textId="77777777" w:rsidR="00756D2D" w:rsidRPr="00756D2D" w:rsidRDefault="00756D2D" w:rsidP="005E3C74">
            <w:pPr>
              <w:keepNext/>
              <w:spacing w:after="0" w:line="240" w:lineRule="auto"/>
              <w:jc w:val="center"/>
              <w:rPr>
                <w:rFonts w:eastAsia="Calibri" w:cstheme="minorHAnsi"/>
                <w:b/>
                <w:sz w:val="20"/>
                <w:szCs w:val="20"/>
              </w:rPr>
            </w:pPr>
            <w:r w:rsidRPr="00756D2D">
              <w:rPr>
                <w:rFonts w:eastAsia="Calibri" w:cstheme="minorHAnsi"/>
                <w:b/>
                <w:sz w:val="20"/>
                <w:szCs w:val="20"/>
              </w:rPr>
              <w:t>ŽUPANIJSKE CESTE</w:t>
            </w:r>
          </w:p>
        </w:tc>
        <w:tc>
          <w:tcPr>
            <w:tcW w:w="1559" w:type="dxa"/>
            <w:shd w:val="clear" w:color="auto" w:fill="auto"/>
            <w:vAlign w:val="center"/>
          </w:tcPr>
          <w:p w14:paraId="5EF1854E" w14:textId="77777777" w:rsidR="00756D2D" w:rsidRPr="00756D2D" w:rsidRDefault="00756D2D" w:rsidP="005E3C74">
            <w:pPr>
              <w:keepNext/>
              <w:spacing w:after="0" w:line="240" w:lineRule="auto"/>
              <w:jc w:val="center"/>
              <w:rPr>
                <w:rFonts w:eastAsia="Calibri" w:cstheme="minorHAnsi"/>
                <w:b/>
                <w:sz w:val="20"/>
                <w:szCs w:val="20"/>
              </w:rPr>
            </w:pPr>
          </w:p>
        </w:tc>
      </w:tr>
      <w:tr w:rsidR="00756D2D" w:rsidRPr="00756D2D" w14:paraId="1B2F6795" w14:textId="77777777" w:rsidTr="005E3C74">
        <w:trPr>
          <w:trHeight w:val="293"/>
        </w:trPr>
        <w:tc>
          <w:tcPr>
            <w:tcW w:w="1134" w:type="dxa"/>
            <w:shd w:val="clear" w:color="auto" w:fill="auto"/>
            <w:vAlign w:val="center"/>
          </w:tcPr>
          <w:p w14:paraId="32344681" w14:textId="77777777" w:rsidR="00756D2D" w:rsidRPr="00756D2D" w:rsidRDefault="00756D2D" w:rsidP="005E3C74">
            <w:pPr>
              <w:spacing w:after="0" w:line="240" w:lineRule="auto"/>
              <w:jc w:val="center"/>
              <w:rPr>
                <w:rFonts w:eastAsia="Calibri" w:cstheme="minorHAnsi"/>
                <w:bCs/>
                <w:sz w:val="20"/>
                <w:szCs w:val="20"/>
                <w:lang w:eastAsia="hr-HR"/>
              </w:rPr>
            </w:pPr>
            <w:r w:rsidRPr="00756D2D">
              <w:rPr>
                <w:rFonts w:eastAsia="Calibri" w:cstheme="minorHAnsi"/>
                <w:bCs/>
                <w:sz w:val="20"/>
                <w:szCs w:val="20"/>
                <w:lang w:eastAsia="hr-HR"/>
              </w:rPr>
              <w:t>ŽC 5013</w:t>
            </w:r>
          </w:p>
        </w:tc>
        <w:tc>
          <w:tcPr>
            <w:tcW w:w="6379" w:type="dxa"/>
            <w:shd w:val="clear" w:color="auto" w:fill="auto"/>
            <w:vAlign w:val="center"/>
          </w:tcPr>
          <w:p w14:paraId="1A819E81" w14:textId="77777777" w:rsidR="00756D2D" w:rsidRPr="00756D2D" w:rsidRDefault="00756D2D" w:rsidP="005E3C74">
            <w:pPr>
              <w:spacing w:after="0" w:line="240" w:lineRule="auto"/>
              <w:jc w:val="center"/>
              <w:rPr>
                <w:rFonts w:eastAsia="Calibri" w:cstheme="minorHAnsi"/>
                <w:sz w:val="20"/>
                <w:szCs w:val="20"/>
                <w:lang w:eastAsia="hr-HR"/>
              </w:rPr>
            </w:pPr>
            <w:r w:rsidRPr="00756D2D">
              <w:rPr>
                <w:rFonts w:eastAsia="Calibri" w:cstheme="minorHAnsi"/>
                <w:sz w:val="20"/>
                <w:szCs w:val="20"/>
                <w:lang w:eastAsia="hr-HR"/>
              </w:rPr>
              <w:t xml:space="preserve">Buzet (DC44) – </w:t>
            </w:r>
            <w:proofErr w:type="spellStart"/>
            <w:r w:rsidRPr="00756D2D">
              <w:rPr>
                <w:rFonts w:eastAsia="Calibri" w:cstheme="minorHAnsi"/>
                <w:sz w:val="20"/>
                <w:szCs w:val="20"/>
                <w:lang w:eastAsia="hr-HR"/>
              </w:rPr>
              <w:t>Cerovlje</w:t>
            </w:r>
            <w:proofErr w:type="spellEnd"/>
            <w:r w:rsidRPr="00756D2D">
              <w:rPr>
                <w:rFonts w:eastAsia="Calibri" w:cstheme="minorHAnsi"/>
                <w:sz w:val="20"/>
                <w:szCs w:val="20"/>
                <w:lang w:eastAsia="hr-HR"/>
              </w:rPr>
              <w:t xml:space="preserve"> (ŽC5046)</w:t>
            </w:r>
          </w:p>
        </w:tc>
        <w:tc>
          <w:tcPr>
            <w:tcW w:w="1559" w:type="dxa"/>
            <w:shd w:val="clear" w:color="auto" w:fill="auto"/>
            <w:vAlign w:val="center"/>
          </w:tcPr>
          <w:p w14:paraId="79AA73F5" w14:textId="77777777" w:rsidR="00756D2D" w:rsidRPr="00756D2D" w:rsidRDefault="00756D2D" w:rsidP="005E3C74">
            <w:pPr>
              <w:spacing w:after="0" w:line="240" w:lineRule="auto"/>
              <w:jc w:val="center"/>
              <w:rPr>
                <w:rFonts w:eastAsia="Calibri" w:cstheme="minorHAnsi"/>
                <w:sz w:val="20"/>
                <w:szCs w:val="20"/>
                <w:lang w:eastAsia="hr-HR"/>
              </w:rPr>
            </w:pPr>
            <w:r w:rsidRPr="00756D2D">
              <w:rPr>
                <w:rFonts w:eastAsia="Calibri" w:cstheme="minorHAnsi"/>
                <w:sz w:val="20"/>
                <w:szCs w:val="20"/>
                <w:lang w:eastAsia="hr-HR"/>
              </w:rPr>
              <w:t>11,89</w:t>
            </w:r>
          </w:p>
        </w:tc>
      </w:tr>
      <w:tr w:rsidR="00756D2D" w:rsidRPr="00756D2D" w14:paraId="788FE9BB" w14:textId="77777777" w:rsidTr="005E3C74">
        <w:trPr>
          <w:trHeight w:val="293"/>
        </w:trPr>
        <w:tc>
          <w:tcPr>
            <w:tcW w:w="1134" w:type="dxa"/>
            <w:shd w:val="clear" w:color="auto" w:fill="auto"/>
            <w:vAlign w:val="center"/>
          </w:tcPr>
          <w:p w14:paraId="04A57010" w14:textId="77777777" w:rsidR="00756D2D" w:rsidRPr="00756D2D" w:rsidRDefault="00756D2D" w:rsidP="005E3C74">
            <w:pPr>
              <w:spacing w:after="0" w:line="240" w:lineRule="auto"/>
              <w:jc w:val="center"/>
              <w:rPr>
                <w:rFonts w:eastAsia="Calibri" w:cstheme="minorHAnsi"/>
                <w:bCs/>
                <w:sz w:val="20"/>
                <w:szCs w:val="20"/>
                <w:lang w:eastAsia="zh-CN"/>
              </w:rPr>
            </w:pPr>
            <w:r w:rsidRPr="00756D2D">
              <w:rPr>
                <w:rFonts w:eastAsia="Calibri" w:cstheme="minorHAnsi"/>
                <w:bCs/>
                <w:sz w:val="20"/>
                <w:szCs w:val="20"/>
                <w:lang w:eastAsia="zh-CN"/>
              </w:rPr>
              <w:t>ŽC 5046</w:t>
            </w:r>
          </w:p>
        </w:tc>
        <w:tc>
          <w:tcPr>
            <w:tcW w:w="6379" w:type="dxa"/>
            <w:shd w:val="clear" w:color="auto" w:fill="auto"/>
            <w:vAlign w:val="center"/>
          </w:tcPr>
          <w:p w14:paraId="59C8BA60" w14:textId="77777777" w:rsidR="00756D2D" w:rsidRPr="00756D2D" w:rsidRDefault="00756D2D" w:rsidP="005E3C74">
            <w:pPr>
              <w:spacing w:after="0" w:line="240" w:lineRule="auto"/>
              <w:jc w:val="center"/>
              <w:rPr>
                <w:rFonts w:eastAsia="Calibri" w:cstheme="minorHAnsi"/>
                <w:sz w:val="20"/>
                <w:szCs w:val="20"/>
                <w:lang w:eastAsia="hr-HR"/>
              </w:rPr>
            </w:pPr>
            <w:r w:rsidRPr="00756D2D">
              <w:rPr>
                <w:rFonts w:eastAsia="Calibri" w:cstheme="minorHAnsi"/>
                <w:sz w:val="20"/>
                <w:szCs w:val="20"/>
                <w:lang w:eastAsia="hr-HR"/>
              </w:rPr>
              <w:t>A.G. Grada Pazina (</w:t>
            </w:r>
            <w:proofErr w:type="spellStart"/>
            <w:r w:rsidRPr="00756D2D">
              <w:rPr>
                <w:rFonts w:eastAsia="Calibri" w:cstheme="minorHAnsi"/>
                <w:sz w:val="20"/>
                <w:szCs w:val="20"/>
                <w:lang w:eastAsia="hr-HR"/>
              </w:rPr>
              <w:t>Žarečje</w:t>
            </w:r>
            <w:proofErr w:type="spellEnd"/>
            <w:r w:rsidRPr="00756D2D">
              <w:rPr>
                <w:rFonts w:eastAsia="Calibri" w:cstheme="minorHAnsi"/>
                <w:sz w:val="20"/>
                <w:szCs w:val="20"/>
                <w:lang w:eastAsia="hr-HR"/>
              </w:rPr>
              <w:t xml:space="preserve">) – </w:t>
            </w:r>
            <w:proofErr w:type="spellStart"/>
            <w:r w:rsidRPr="00756D2D">
              <w:rPr>
                <w:rFonts w:eastAsia="Calibri" w:cstheme="minorHAnsi"/>
                <w:sz w:val="20"/>
                <w:szCs w:val="20"/>
                <w:lang w:eastAsia="hr-HR"/>
              </w:rPr>
              <w:t>Cerovlje</w:t>
            </w:r>
            <w:proofErr w:type="spellEnd"/>
            <w:r w:rsidRPr="00756D2D">
              <w:rPr>
                <w:rFonts w:eastAsia="Calibri" w:cstheme="minorHAnsi"/>
                <w:sz w:val="20"/>
                <w:szCs w:val="20"/>
                <w:lang w:eastAsia="hr-HR"/>
              </w:rPr>
              <w:t xml:space="preserve"> – </w:t>
            </w:r>
            <w:proofErr w:type="spellStart"/>
            <w:r w:rsidRPr="00756D2D">
              <w:rPr>
                <w:rFonts w:eastAsia="Calibri" w:cstheme="minorHAnsi"/>
                <w:sz w:val="20"/>
                <w:szCs w:val="20"/>
                <w:lang w:eastAsia="hr-HR"/>
              </w:rPr>
              <w:t>Boljunsko</w:t>
            </w:r>
            <w:proofErr w:type="spellEnd"/>
            <w:r w:rsidRPr="00756D2D">
              <w:rPr>
                <w:rFonts w:eastAsia="Calibri" w:cstheme="minorHAnsi"/>
                <w:sz w:val="20"/>
                <w:szCs w:val="20"/>
                <w:lang w:eastAsia="hr-HR"/>
              </w:rPr>
              <w:t xml:space="preserve"> Polje (DC500)</w:t>
            </w:r>
          </w:p>
        </w:tc>
        <w:tc>
          <w:tcPr>
            <w:tcW w:w="1559" w:type="dxa"/>
            <w:shd w:val="clear" w:color="auto" w:fill="auto"/>
            <w:vAlign w:val="center"/>
          </w:tcPr>
          <w:p w14:paraId="04A2E74B" w14:textId="77777777" w:rsidR="00756D2D" w:rsidRPr="00756D2D" w:rsidRDefault="00756D2D" w:rsidP="005E3C74">
            <w:pPr>
              <w:spacing w:after="0" w:line="240" w:lineRule="auto"/>
              <w:jc w:val="center"/>
              <w:rPr>
                <w:rFonts w:eastAsia="Calibri" w:cstheme="minorHAnsi"/>
                <w:sz w:val="20"/>
                <w:szCs w:val="20"/>
                <w:lang w:eastAsia="hr-HR"/>
              </w:rPr>
            </w:pPr>
            <w:r w:rsidRPr="00756D2D">
              <w:rPr>
                <w:rFonts w:eastAsia="Calibri" w:cstheme="minorHAnsi"/>
                <w:sz w:val="20"/>
                <w:szCs w:val="20"/>
                <w:lang w:eastAsia="hr-HR"/>
              </w:rPr>
              <w:t>19,70</w:t>
            </w:r>
          </w:p>
        </w:tc>
      </w:tr>
      <w:tr w:rsidR="00756D2D" w:rsidRPr="00756D2D" w14:paraId="6091DBA0" w14:textId="77777777" w:rsidTr="005E3C74">
        <w:trPr>
          <w:trHeight w:val="195"/>
        </w:trPr>
        <w:tc>
          <w:tcPr>
            <w:tcW w:w="1134" w:type="dxa"/>
            <w:shd w:val="clear" w:color="auto" w:fill="auto"/>
            <w:vAlign w:val="center"/>
          </w:tcPr>
          <w:p w14:paraId="4406A1B2" w14:textId="77777777" w:rsidR="00756D2D" w:rsidRPr="00756D2D" w:rsidRDefault="00756D2D" w:rsidP="005E3C74">
            <w:pPr>
              <w:keepNext/>
              <w:spacing w:after="0" w:line="240" w:lineRule="auto"/>
              <w:jc w:val="center"/>
              <w:rPr>
                <w:rFonts w:eastAsia="Calibri" w:cstheme="minorHAnsi"/>
                <w:sz w:val="20"/>
                <w:szCs w:val="20"/>
              </w:rPr>
            </w:pPr>
          </w:p>
        </w:tc>
        <w:tc>
          <w:tcPr>
            <w:tcW w:w="6379" w:type="dxa"/>
            <w:shd w:val="clear" w:color="auto" w:fill="auto"/>
            <w:vAlign w:val="center"/>
          </w:tcPr>
          <w:p w14:paraId="4D75FFC2" w14:textId="77777777" w:rsidR="00756D2D" w:rsidRPr="00756D2D" w:rsidRDefault="00756D2D" w:rsidP="005E3C74">
            <w:pPr>
              <w:keepNext/>
              <w:spacing w:after="0" w:line="240" w:lineRule="auto"/>
              <w:jc w:val="center"/>
              <w:rPr>
                <w:rFonts w:eastAsia="Calibri" w:cstheme="minorHAnsi"/>
                <w:b/>
                <w:sz w:val="20"/>
                <w:szCs w:val="20"/>
              </w:rPr>
            </w:pPr>
            <w:r w:rsidRPr="00756D2D">
              <w:rPr>
                <w:rFonts w:eastAsia="Calibri" w:cstheme="minorHAnsi"/>
                <w:b/>
                <w:sz w:val="20"/>
                <w:szCs w:val="20"/>
              </w:rPr>
              <w:t>LOKALNE CESTE</w:t>
            </w:r>
          </w:p>
        </w:tc>
        <w:tc>
          <w:tcPr>
            <w:tcW w:w="1559" w:type="dxa"/>
            <w:shd w:val="clear" w:color="auto" w:fill="auto"/>
            <w:vAlign w:val="center"/>
          </w:tcPr>
          <w:p w14:paraId="42E18400" w14:textId="77777777" w:rsidR="00756D2D" w:rsidRPr="00756D2D" w:rsidRDefault="00756D2D" w:rsidP="005E3C74">
            <w:pPr>
              <w:keepNext/>
              <w:spacing w:after="0" w:line="240" w:lineRule="auto"/>
              <w:jc w:val="center"/>
              <w:rPr>
                <w:rFonts w:eastAsia="Calibri" w:cstheme="minorHAnsi"/>
                <w:b/>
                <w:sz w:val="20"/>
                <w:szCs w:val="20"/>
              </w:rPr>
            </w:pPr>
          </w:p>
        </w:tc>
      </w:tr>
      <w:tr w:rsidR="00756D2D" w:rsidRPr="00756D2D" w14:paraId="3329A81F" w14:textId="77777777" w:rsidTr="005E3C74">
        <w:trPr>
          <w:trHeight w:val="195"/>
        </w:trPr>
        <w:tc>
          <w:tcPr>
            <w:tcW w:w="1134" w:type="dxa"/>
            <w:shd w:val="clear" w:color="auto" w:fill="auto"/>
            <w:vAlign w:val="center"/>
          </w:tcPr>
          <w:p w14:paraId="56A36AFB" w14:textId="77777777" w:rsidR="00756D2D" w:rsidRPr="00756D2D" w:rsidRDefault="00756D2D" w:rsidP="005E3C74">
            <w:pPr>
              <w:keepNext/>
              <w:spacing w:after="0" w:line="240" w:lineRule="auto"/>
              <w:jc w:val="center"/>
              <w:rPr>
                <w:rFonts w:eastAsia="Calibri" w:cstheme="minorHAnsi"/>
                <w:sz w:val="20"/>
                <w:szCs w:val="20"/>
              </w:rPr>
            </w:pPr>
            <w:r w:rsidRPr="00756D2D">
              <w:rPr>
                <w:rFonts w:eastAsia="Calibri" w:cstheme="minorHAnsi"/>
                <w:sz w:val="20"/>
                <w:szCs w:val="20"/>
              </w:rPr>
              <w:t>LC 50072</w:t>
            </w:r>
          </w:p>
        </w:tc>
        <w:tc>
          <w:tcPr>
            <w:tcW w:w="6379" w:type="dxa"/>
            <w:shd w:val="clear" w:color="auto" w:fill="auto"/>
            <w:vAlign w:val="center"/>
          </w:tcPr>
          <w:p w14:paraId="564C0190" w14:textId="77777777" w:rsidR="00756D2D" w:rsidRPr="00756D2D" w:rsidRDefault="00756D2D" w:rsidP="005E3C74">
            <w:pPr>
              <w:keepNext/>
              <w:spacing w:after="0" w:line="240" w:lineRule="auto"/>
              <w:jc w:val="center"/>
              <w:rPr>
                <w:rFonts w:eastAsia="Calibri" w:cstheme="minorHAnsi"/>
                <w:sz w:val="20"/>
                <w:szCs w:val="20"/>
              </w:rPr>
            </w:pPr>
            <w:proofErr w:type="spellStart"/>
            <w:r w:rsidRPr="00756D2D">
              <w:rPr>
                <w:rFonts w:eastAsia="Calibri" w:cstheme="minorHAnsi"/>
                <w:sz w:val="20"/>
                <w:szCs w:val="20"/>
              </w:rPr>
              <w:t>Grimalda</w:t>
            </w:r>
            <w:proofErr w:type="spellEnd"/>
            <w:r w:rsidRPr="00756D2D">
              <w:rPr>
                <w:rFonts w:eastAsia="Calibri" w:cstheme="minorHAnsi"/>
                <w:sz w:val="20"/>
                <w:szCs w:val="20"/>
              </w:rPr>
              <w:t xml:space="preserve"> – </w:t>
            </w:r>
            <w:proofErr w:type="spellStart"/>
            <w:r w:rsidRPr="00756D2D">
              <w:rPr>
                <w:rFonts w:eastAsia="Calibri" w:cstheme="minorHAnsi"/>
                <w:sz w:val="20"/>
                <w:szCs w:val="20"/>
              </w:rPr>
              <w:t>Draguć</w:t>
            </w:r>
            <w:proofErr w:type="spellEnd"/>
            <w:r w:rsidRPr="00756D2D">
              <w:rPr>
                <w:rFonts w:eastAsia="Calibri" w:cstheme="minorHAnsi"/>
                <w:sz w:val="20"/>
                <w:szCs w:val="20"/>
              </w:rPr>
              <w:t xml:space="preserve"> (ŽC5013)</w:t>
            </w:r>
          </w:p>
        </w:tc>
        <w:tc>
          <w:tcPr>
            <w:tcW w:w="1559" w:type="dxa"/>
            <w:shd w:val="clear" w:color="auto" w:fill="auto"/>
            <w:vAlign w:val="center"/>
          </w:tcPr>
          <w:p w14:paraId="3CE4DE1C" w14:textId="77777777" w:rsidR="00756D2D" w:rsidRPr="00756D2D" w:rsidRDefault="00756D2D" w:rsidP="005E3C74">
            <w:pPr>
              <w:keepNext/>
              <w:spacing w:after="0" w:line="240" w:lineRule="auto"/>
              <w:jc w:val="center"/>
              <w:rPr>
                <w:rFonts w:eastAsia="Calibri" w:cstheme="minorHAnsi"/>
                <w:sz w:val="20"/>
                <w:szCs w:val="20"/>
              </w:rPr>
            </w:pPr>
            <w:r w:rsidRPr="00756D2D">
              <w:rPr>
                <w:rFonts w:eastAsia="Calibri" w:cstheme="minorHAnsi"/>
                <w:sz w:val="20"/>
                <w:szCs w:val="20"/>
              </w:rPr>
              <w:t>2,3</w:t>
            </w:r>
          </w:p>
        </w:tc>
      </w:tr>
      <w:tr w:rsidR="00756D2D" w:rsidRPr="00756D2D" w14:paraId="4AEECB70" w14:textId="77777777" w:rsidTr="005E3C74">
        <w:trPr>
          <w:trHeight w:val="195"/>
        </w:trPr>
        <w:tc>
          <w:tcPr>
            <w:tcW w:w="1134" w:type="dxa"/>
            <w:shd w:val="clear" w:color="auto" w:fill="auto"/>
          </w:tcPr>
          <w:p w14:paraId="60237FD5" w14:textId="77777777" w:rsidR="00756D2D" w:rsidRPr="00756D2D" w:rsidRDefault="00756D2D" w:rsidP="005E3C74">
            <w:pPr>
              <w:keepNext/>
              <w:spacing w:after="0" w:line="240" w:lineRule="auto"/>
              <w:jc w:val="center"/>
              <w:rPr>
                <w:rFonts w:eastAsia="Calibri" w:cstheme="minorHAnsi"/>
                <w:sz w:val="20"/>
                <w:szCs w:val="20"/>
              </w:rPr>
            </w:pPr>
            <w:r w:rsidRPr="00756D2D">
              <w:rPr>
                <w:rFonts w:eastAsia="Calibri" w:cstheme="minorHAnsi"/>
                <w:sz w:val="20"/>
                <w:szCs w:val="20"/>
              </w:rPr>
              <w:t>LC 50073</w:t>
            </w:r>
          </w:p>
        </w:tc>
        <w:tc>
          <w:tcPr>
            <w:tcW w:w="6379" w:type="dxa"/>
            <w:shd w:val="clear" w:color="auto" w:fill="auto"/>
            <w:vAlign w:val="center"/>
          </w:tcPr>
          <w:p w14:paraId="4CEBEEA9" w14:textId="77777777" w:rsidR="00756D2D" w:rsidRPr="00756D2D" w:rsidRDefault="00756D2D" w:rsidP="005E3C74">
            <w:pPr>
              <w:keepNext/>
              <w:spacing w:after="0" w:line="240" w:lineRule="auto"/>
              <w:jc w:val="center"/>
              <w:rPr>
                <w:rFonts w:eastAsia="Calibri" w:cstheme="minorHAnsi"/>
                <w:sz w:val="20"/>
                <w:szCs w:val="20"/>
              </w:rPr>
            </w:pPr>
            <w:proofErr w:type="spellStart"/>
            <w:r w:rsidRPr="00756D2D">
              <w:rPr>
                <w:rFonts w:eastAsia="Calibri" w:cstheme="minorHAnsi"/>
                <w:sz w:val="20"/>
                <w:szCs w:val="20"/>
              </w:rPr>
              <w:t>Pagubice</w:t>
            </w:r>
            <w:proofErr w:type="spellEnd"/>
            <w:r w:rsidRPr="00756D2D">
              <w:rPr>
                <w:rFonts w:eastAsia="Calibri" w:cstheme="minorHAnsi"/>
                <w:sz w:val="20"/>
                <w:szCs w:val="20"/>
              </w:rPr>
              <w:t xml:space="preserve"> (LC50072) – </w:t>
            </w:r>
            <w:proofErr w:type="spellStart"/>
            <w:r w:rsidRPr="00756D2D">
              <w:rPr>
                <w:rFonts w:eastAsia="Calibri" w:cstheme="minorHAnsi"/>
                <w:sz w:val="20"/>
                <w:szCs w:val="20"/>
              </w:rPr>
              <w:t>Cerovlje</w:t>
            </w:r>
            <w:proofErr w:type="spellEnd"/>
            <w:r w:rsidRPr="00756D2D">
              <w:rPr>
                <w:rFonts w:eastAsia="Calibri" w:cstheme="minorHAnsi"/>
                <w:sz w:val="20"/>
                <w:szCs w:val="20"/>
              </w:rPr>
              <w:t xml:space="preserve"> (ŽC5046)</w:t>
            </w:r>
          </w:p>
        </w:tc>
        <w:tc>
          <w:tcPr>
            <w:tcW w:w="1559" w:type="dxa"/>
            <w:shd w:val="clear" w:color="auto" w:fill="auto"/>
            <w:vAlign w:val="center"/>
          </w:tcPr>
          <w:p w14:paraId="122FB2E6" w14:textId="77777777" w:rsidR="00756D2D" w:rsidRPr="00756D2D" w:rsidRDefault="00756D2D" w:rsidP="005E3C74">
            <w:pPr>
              <w:keepNext/>
              <w:spacing w:after="0" w:line="240" w:lineRule="auto"/>
              <w:jc w:val="center"/>
              <w:rPr>
                <w:rFonts w:eastAsia="Calibri" w:cstheme="minorHAnsi"/>
                <w:sz w:val="20"/>
                <w:szCs w:val="20"/>
              </w:rPr>
            </w:pPr>
            <w:r w:rsidRPr="00756D2D">
              <w:rPr>
                <w:rFonts w:eastAsia="Calibri" w:cstheme="minorHAnsi"/>
                <w:sz w:val="20"/>
                <w:szCs w:val="20"/>
              </w:rPr>
              <w:t>5,7</w:t>
            </w:r>
          </w:p>
        </w:tc>
      </w:tr>
      <w:tr w:rsidR="00756D2D" w:rsidRPr="00756D2D" w14:paraId="799AC2FF" w14:textId="77777777" w:rsidTr="005E3C74">
        <w:trPr>
          <w:trHeight w:val="195"/>
        </w:trPr>
        <w:tc>
          <w:tcPr>
            <w:tcW w:w="1134" w:type="dxa"/>
            <w:shd w:val="clear" w:color="auto" w:fill="auto"/>
          </w:tcPr>
          <w:p w14:paraId="45FF7622" w14:textId="77777777" w:rsidR="00756D2D" w:rsidRPr="00756D2D" w:rsidRDefault="00756D2D" w:rsidP="005E3C74">
            <w:pPr>
              <w:keepNext/>
              <w:spacing w:after="0" w:line="240" w:lineRule="auto"/>
              <w:jc w:val="center"/>
              <w:rPr>
                <w:rFonts w:eastAsia="Calibri" w:cstheme="minorHAnsi"/>
                <w:sz w:val="20"/>
                <w:szCs w:val="20"/>
              </w:rPr>
            </w:pPr>
            <w:r w:rsidRPr="00756D2D">
              <w:rPr>
                <w:rFonts w:eastAsia="Calibri" w:cstheme="minorHAnsi"/>
                <w:sz w:val="20"/>
                <w:szCs w:val="20"/>
              </w:rPr>
              <w:t>LC 50079</w:t>
            </w:r>
          </w:p>
        </w:tc>
        <w:tc>
          <w:tcPr>
            <w:tcW w:w="6379" w:type="dxa"/>
            <w:shd w:val="clear" w:color="auto" w:fill="auto"/>
            <w:vAlign w:val="center"/>
          </w:tcPr>
          <w:p w14:paraId="7463C626" w14:textId="77777777" w:rsidR="00756D2D" w:rsidRPr="00756D2D" w:rsidRDefault="00756D2D" w:rsidP="005E3C74">
            <w:pPr>
              <w:keepNext/>
              <w:spacing w:after="0" w:line="240" w:lineRule="auto"/>
              <w:jc w:val="center"/>
              <w:rPr>
                <w:rFonts w:eastAsia="Calibri" w:cstheme="minorHAnsi"/>
                <w:sz w:val="20"/>
                <w:szCs w:val="20"/>
              </w:rPr>
            </w:pPr>
            <w:r w:rsidRPr="00756D2D">
              <w:rPr>
                <w:rFonts w:eastAsia="Calibri" w:cstheme="minorHAnsi"/>
                <w:sz w:val="20"/>
                <w:szCs w:val="20"/>
              </w:rPr>
              <w:t xml:space="preserve">Novaki Pazinski (ŽC5046) – </w:t>
            </w:r>
            <w:proofErr w:type="spellStart"/>
            <w:r w:rsidRPr="00756D2D">
              <w:rPr>
                <w:rFonts w:eastAsia="Calibri" w:cstheme="minorHAnsi"/>
                <w:sz w:val="20"/>
                <w:szCs w:val="20"/>
              </w:rPr>
              <w:t>Ćusi</w:t>
            </w:r>
            <w:proofErr w:type="spellEnd"/>
          </w:p>
        </w:tc>
        <w:tc>
          <w:tcPr>
            <w:tcW w:w="1559" w:type="dxa"/>
            <w:shd w:val="clear" w:color="auto" w:fill="auto"/>
            <w:vAlign w:val="center"/>
          </w:tcPr>
          <w:p w14:paraId="32B58ACE" w14:textId="77777777" w:rsidR="00756D2D" w:rsidRPr="00756D2D" w:rsidRDefault="00756D2D" w:rsidP="005E3C74">
            <w:pPr>
              <w:keepNext/>
              <w:spacing w:after="0" w:line="240" w:lineRule="auto"/>
              <w:jc w:val="center"/>
              <w:rPr>
                <w:rFonts w:eastAsia="Calibri" w:cstheme="minorHAnsi"/>
                <w:sz w:val="20"/>
                <w:szCs w:val="20"/>
              </w:rPr>
            </w:pPr>
            <w:r w:rsidRPr="00756D2D">
              <w:rPr>
                <w:rFonts w:eastAsia="Calibri" w:cstheme="minorHAnsi"/>
                <w:sz w:val="20"/>
                <w:szCs w:val="20"/>
              </w:rPr>
              <w:t>1,8</w:t>
            </w:r>
          </w:p>
        </w:tc>
      </w:tr>
      <w:tr w:rsidR="00756D2D" w:rsidRPr="00756D2D" w14:paraId="47DF6C1D" w14:textId="77777777" w:rsidTr="005E3C74">
        <w:trPr>
          <w:trHeight w:val="195"/>
        </w:trPr>
        <w:tc>
          <w:tcPr>
            <w:tcW w:w="1134" w:type="dxa"/>
            <w:shd w:val="clear" w:color="auto" w:fill="auto"/>
          </w:tcPr>
          <w:p w14:paraId="41379963" w14:textId="77777777" w:rsidR="00756D2D" w:rsidRPr="00756D2D" w:rsidRDefault="00756D2D" w:rsidP="005E3C74">
            <w:pPr>
              <w:keepNext/>
              <w:spacing w:after="0" w:line="240" w:lineRule="auto"/>
              <w:jc w:val="center"/>
              <w:rPr>
                <w:rFonts w:eastAsia="Calibri" w:cstheme="minorHAnsi"/>
                <w:sz w:val="20"/>
                <w:szCs w:val="20"/>
              </w:rPr>
            </w:pPr>
            <w:r w:rsidRPr="00756D2D">
              <w:rPr>
                <w:rFonts w:eastAsia="Calibri" w:cstheme="minorHAnsi"/>
                <w:sz w:val="20"/>
                <w:szCs w:val="20"/>
              </w:rPr>
              <w:t>LC 50081</w:t>
            </w:r>
          </w:p>
        </w:tc>
        <w:tc>
          <w:tcPr>
            <w:tcW w:w="6379" w:type="dxa"/>
            <w:shd w:val="clear" w:color="auto" w:fill="auto"/>
            <w:vAlign w:val="center"/>
          </w:tcPr>
          <w:p w14:paraId="0D044269" w14:textId="77777777" w:rsidR="00756D2D" w:rsidRPr="00756D2D" w:rsidRDefault="00756D2D" w:rsidP="005E3C74">
            <w:pPr>
              <w:keepNext/>
              <w:spacing w:after="0" w:line="240" w:lineRule="auto"/>
              <w:jc w:val="center"/>
              <w:rPr>
                <w:rFonts w:eastAsia="Calibri" w:cstheme="minorHAnsi"/>
                <w:sz w:val="20"/>
                <w:szCs w:val="20"/>
              </w:rPr>
            </w:pPr>
            <w:proofErr w:type="spellStart"/>
            <w:r w:rsidRPr="00756D2D">
              <w:rPr>
                <w:rFonts w:eastAsia="Calibri" w:cstheme="minorHAnsi"/>
                <w:sz w:val="20"/>
                <w:szCs w:val="20"/>
              </w:rPr>
              <w:t>Previž</w:t>
            </w:r>
            <w:proofErr w:type="spellEnd"/>
            <w:r w:rsidRPr="00756D2D">
              <w:rPr>
                <w:rFonts w:eastAsia="Calibri" w:cstheme="minorHAnsi"/>
                <w:sz w:val="20"/>
                <w:szCs w:val="20"/>
              </w:rPr>
              <w:t xml:space="preserve"> (nerazvrstana cesta – LC50082)</w:t>
            </w:r>
          </w:p>
        </w:tc>
        <w:tc>
          <w:tcPr>
            <w:tcW w:w="1559" w:type="dxa"/>
            <w:shd w:val="clear" w:color="auto" w:fill="auto"/>
            <w:vAlign w:val="center"/>
          </w:tcPr>
          <w:p w14:paraId="777468A5" w14:textId="77777777" w:rsidR="00756D2D" w:rsidRPr="00756D2D" w:rsidRDefault="00756D2D" w:rsidP="005E3C74">
            <w:pPr>
              <w:keepNext/>
              <w:spacing w:after="0" w:line="240" w:lineRule="auto"/>
              <w:jc w:val="center"/>
              <w:rPr>
                <w:rFonts w:eastAsia="Calibri" w:cstheme="minorHAnsi"/>
                <w:sz w:val="20"/>
                <w:szCs w:val="20"/>
              </w:rPr>
            </w:pPr>
            <w:r w:rsidRPr="00756D2D">
              <w:rPr>
                <w:rFonts w:eastAsia="Calibri" w:cstheme="minorHAnsi"/>
                <w:sz w:val="20"/>
                <w:szCs w:val="20"/>
              </w:rPr>
              <w:t>1,2</w:t>
            </w:r>
          </w:p>
        </w:tc>
      </w:tr>
      <w:tr w:rsidR="00756D2D" w:rsidRPr="00756D2D" w14:paraId="70DF6BB2" w14:textId="77777777" w:rsidTr="005E3C74">
        <w:trPr>
          <w:trHeight w:val="195"/>
        </w:trPr>
        <w:tc>
          <w:tcPr>
            <w:tcW w:w="1134" w:type="dxa"/>
            <w:shd w:val="clear" w:color="auto" w:fill="auto"/>
          </w:tcPr>
          <w:p w14:paraId="61437D35" w14:textId="77777777" w:rsidR="00756D2D" w:rsidRPr="00756D2D" w:rsidRDefault="00756D2D" w:rsidP="005E3C74">
            <w:pPr>
              <w:spacing w:after="0" w:line="240" w:lineRule="auto"/>
              <w:jc w:val="center"/>
              <w:rPr>
                <w:rFonts w:eastAsia="Calibri" w:cstheme="minorHAnsi"/>
                <w:sz w:val="20"/>
                <w:szCs w:val="20"/>
                <w:lang w:eastAsia="zh-CN"/>
              </w:rPr>
            </w:pPr>
            <w:r w:rsidRPr="00756D2D">
              <w:rPr>
                <w:rFonts w:eastAsia="Calibri" w:cstheme="minorHAnsi"/>
                <w:sz w:val="20"/>
                <w:szCs w:val="20"/>
              </w:rPr>
              <w:t>LC 50082</w:t>
            </w:r>
          </w:p>
        </w:tc>
        <w:tc>
          <w:tcPr>
            <w:tcW w:w="6379" w:type="dxa"/>
            <w:shd w:val="clear" w:color="auto" w:fill="auto"/>
            <w:vAlign w:val="center"/>
          </w:tcPr>
          <w:p w14:paraId="752750F0" w14:textId="77777777" w:rsidR="00756D2D" w:rsidRPr="00756D2D" w:rsidRDefault="00756D2D" w:rsidP="005E3C74">
            <w:pPr>
              <w:spacing w:after="0" w:line="240" w:lineRule="auto"/>
              <w:jc w:val="center"/>
              <w:rPr>
                <w:rFonts w:eastAsia="Calibri" w:cstheme="minorHAnsi"/>
                <w:sz w:val="20"/>
                <w:szCs w:val="20"/>
                <w:lang w:eastAsia="zh-CN"/>
              </w:rPr>
            </w:pPr>
            <w:r w:rsidRPr="00756D2D">
              <w:rPr>
                <w:rFonts w:eastAsia="Calibri" w:cstheme="minorHAnsi"/>
                <w:sz w:val="20"/>
                <w:szCs w:val="20"/>
                <w:lang w:eastAsia="zh-CN"/>
              </w:rPr>
              <w:t xml:space="preserve">Lupoglav (LC50084) – Borut – </w:t>
            </w:r>
            <w:proofErr w:type="spellStart"/>
            <w:r w:rsidRPr="00756D2D">
              <w:rPr>
                <w:rFonts w:eastAsia="Calibri" w:cstheme="minorHAnsi"/>
                <w:sz w:val="20"/>
                <w:szCs w:val="20"/>
                <w:lang w:eastAsia="zh-CN"/>
              </w:rPr>
              <w:t>Cerovlje</w:t>
            </w:r>
            <w:proofErr w:type="spellEnd"/>
            <w:r w:rsidRPr="00756D2D">
              <w:rPr>
                <w:rFonts w:eastAsia="Calibri" w:cstheme="minorHAnsi"/>
                <w:sz w:val="20"/>
                <w:szCs w:val="20"/>
                <w:lang w:eastAsia="zh-CN"/>
              </w:rPr>
              <w:t xml:space="preserve"> (ŽC5013)</w:t>
            </w:r>
          </w:p>
        </w:tc>
        <w:tc>
          <w:tcPr>
            <w:tcW w:w="1559" w:type="dxa"/>
            <w:shd w:val="clear" w:color="auto" w:fill="auto"/>
            <w:vAlign w:val="center"/>
          </w:tcPr>
          <w:p w14:paraId="0058FC9B" w14:textId="77777777" w:rsidR="00756D2D" w:rsidRPr="00756D2D" w:rsidRDefault="00756D2D" w:rsidP="005E3C74">
            <w:pPr>
              <w:spacing w:after="0" w:line="240" w:lineRule="auto"/>
              <w:jc w:val="center"/>
              <w:rPr>
                <w:rFonts w:eastAsia="Calibri" w:cstheme="minorHAnsi"/>
                <w:sz w:val="20"/>
                <w:szCs w:val="20"/>
                <w:lang w:eastAsia="hr-HR"/>
              </w:rPr>
            </w:pPr>
            <w:r w:rsidRPr="00756D2D">
              <w:rPr>
                <w:rFonts w:eastAsia="Calibri" w:cstheme="minorHAnsi"/>
                <w:sz w:val="20"/>
                <w:szCs w:val="20"/>
                <w:lang w:eastAsia="hr-HR"/>
              </w:rPr>
              <w:t>4,2</w:t>
            </w:r>
          </w:p>
        </w:tc>
      </w:tr>
      <w:tr w:rsidR="00756D2D" w:rsidRPr="00756D2D" w14:paraId="7D17DC6E" w14:textId="77777777" w:rsidTr="005E3C74">
        <w:trPr>
          <w:trHeight w:val="195"/>
        </w:trPr>
        <w:tc>
          <w:tcPr>
            <w:tcW w:w="1134" w:type="dxa"/>
            <w:shd w:val="clear" w:color="auto" w:fill="auto"/>
          </w:tcPr>
          <w:p w14:paraId="46337E02" w14:textId="77777777" w:rsidR="00756D2D" w:rsidRPr="00756D2D" w:rsidRDefault="00756D2D" w:rsidP="005E3C74">
            <w:pPr>
              <w:spacing w:after="0" w:line="240" w:lineRule="auto"/>
              <w:jc w:val="center"/>
              <w:rPr>
                <w:rFonts w:eastAsia="Calibri" w:cstheme="minorHAnsi"/>
                <w:sz w:val="20"/>
                <w:szCs w:val="20"/>
                <w:lang w:eastAsia="zh-CN"/>
              </w:rPr>
            </w:pPr>
            <w:r w:rsidRPr="00756D2D">
              <w:rPr>
                <w:rFonts w:eastAsia="Calibri" w:cstheme="minorHAnsi"/>
                <w:sz w:val="20"/>
                <w:szCs w:val="20"/>
              </w:rPr>
              <w:t>LC 50085</w:t>
            </w:r>
          </w:p>
        </w:tc>
        <w:tc>
          <w:tcPr>
            <w:tcW w:w="6379" w:type="dxa"/>
            <w:shd w:val="clear" w:color="auto" w:fill="auto"/>
            <w:vAlign w:val="center"/>
          </w:tcPr>
          <w:p w14:paraId="4075DBA2" w14:textId="77777777" w:rsidR="00756D2D" w:rsidRPr="00756D2D" w:rsidRDefault="00756D2D" w:rsidP="005E3C74">
            <w:pPr>
              <w:spacing w:after="0" w:line="240" w:lineRule="auto"/>
              <w:jc w:val="center"/>
              <w:rPr>
                <w:rFonts w:eastAsia="Calibri" w:cstheme="minorHAnsi"/>
                <w:sz w:val="20"/>
                <w:szCs w:val="20"/>
                <w:lang w:eastAsia="zh-CN"/>
              </w:rPr>
            </w:pPr>
            <w:proofErr w:type="spellStart"/>
            <w:r w:rsidRPr="00756D2D">
              <w:rPr>
                <w:rFonts w:eastAsia="Calibri" w:cstheme="minorHAnsi"/>
                <w:sz w:val="20"/>
                <w:szCs w:val="20"/>
                <w:lang w:eastAsia="zh-CN"/>
              </w:rPr>
              <w:t>Gologorica</w:t>
            </w:r>
            <w:proofErr w:type="spellEnd"/>
            <w:r w:rsidRPr="00756D2D">
              <w:rPr>
                <w:rFonts w:eastAsia="Calibri" w:cstheme="minorHAnsi"/>
                <w:sz w:val="20"/>
                <w:szCs w:val="20"/>
                <w:lang w:eastAsia="zh-CN"/>
              </w:rPr>
              <w:t xml:space="preserve"> (ŽC5046) – </w:t>
            </w:r>
            <w:proofErr w:type="spellStart"/>
            <w:r w:rsidRPr="00756D2D">
              <w:rPr>
                <w:rFonts w:eastAsia="Calibri" w:cstheme="minorHAnsi"/>
                <w:sz w:val="20"/>
                <w:szCs w:val="20"/>
                <w:lang w:eastAsia="zh-CN"/>
              </w:rPr>
              <w:t>Gradinje</w:t>
            </w:r>
            <w:proofErr w:type="spellEnd"/>
            <w:r w:rsidRPr="00756D2D">
              <w:rPr>
                <w:rFonts w:eastAsia="Calibri" w:cstheme="minorHAnsi"/>
                <w:sz w:val="20"/>
                <w:szCs w:val="20"/>
                <w:lang w:eastAsia="zh-CN"/>
              </w:rPr>
              <w:t xml:space="preserve"> – Paz (ŽC5046)</w:t>
            </w:r>
          </w:p>
        </w:tc>
        <w:tc>
          <w:tcPr>
            <w:tcW w:w="1559" w:type="dxa"/>
            <w:shd w:val="clear" w:color="auto" w:fill="auto"/>
            <w:vAlign w:val="center"/>
          </w:tcPr>
          <w:p w14:paraId="0477A594" w14:textId="77777777" w:rsidR="00756D2D" w:rsidRPr="00756D2D" w:rsidRDefault="00756D2D" w:rsidP="005E3C74">
            <w:pPr>
              <w:spacing w:after="0" w:line="240" w:lineRule="auto"/>
              <w:jc w:val="center"/>
              <w:rPr>
                <w:rFonts w:eastAsia="Calibri" w:cstheme="minorHAnsi"/>
                <w:sz w:val="20"/>
                <w:szCs w:val="20"/>
                <w:lang w:eastAsia="hr-HR"/>
              </w:rPr>
            </w:pPr>
            <w:r w:rsidRPr="00756D2D">
              <w:rPr>
                <w:rFonts w:eastAsia="Calibri" w:cstheme="minorHAnsi"/>
                <w:sz w:val="20"/>
                <w:szCs w:val="20"/>
                <w:lang w:eastAsia="hr-HR"/>
              </w:rPr>
              <w:t>4,9</w:t>
            </w:r>
          </w:p>
        </w:tc>
      </w:tr>
      <w:tr w:rsidR="00756D2D" w:rsidRPr="00756D2D" w14:paraId="6F1D2347" w14:textId="77777777" w:rsidTr="005E3C74">
        <w:trPr>
          <w:trHeight w:val="195"/>
        </w:trPr>
        <w:tc>
          <w:tcPr>
            <w:tcW w:w="1134" w:type="dxa"/>
            <w:shd w:val="clear" w:color="auto" w:fill="auto"/>
          </w:tcPr>
          <w:p w14:paraId="1770549C" w14:textId="77777777" w:rsidR="00756D2D" w:rsidRPr="00756D2D" w:rsidRDefault="00756D2D" w:rsidP="005E3C74">
            <w:pPr>
              <w:spacing w:after="0" w:line="240" w:lineRule="auto"/>
              <w:jc w:val="center"/>
              <w:rPr>
                <w:rFonts w:eastAsia="Calibri" w:cstheme="minorHAnsi"/>
                <w:sz w:val="20"/>
                <w:szCs w:val="20"/>
                <w:lang w:eastAsia="zh-CN"/>
              </w:rPr>
            </w:pPr>
            <w:r w:rsidRPr="00756D2D">
              <w:rPr>
                <w:rFonts w:eastAsia="Calibri" w:cstheme="minorHAnsi"/>
                <w:sz w:val="20"/>
                <w:szCs w:val="20"/>
              </w:rPr>
              <w:t>LC 50086</w:t>
            </w:r>
          </w:p>
        </w:tc>
        <w:tc>
          <w:tcPr>
            <w:tcW w:w="6379" w:type="dxa"/>
            <w:shd w:val="clear" w:color="auto" w:fill="auto"/>
            <w:vAlign w:val="center"/>
          </w:tcPr>
          <w:p w14:paraId="4B6AA6D5" w14:textId="77777777" w:rsidR="00756D2D" w:rsidRPr="00756D2D" w:rsidRDefault="00756D2D" w:rsidP="005E3C74">
            <w:pPr>
              <w:spacing w:after="0" w:line="240" w:lineRule="auto"/>
              <w:jc w:val="center"/>
              <w:rPr>
                <w:rFonts w:eastAsia="Calibri" w:cstheme="minorHAnsi"/>
                <w:sz w:val="20"/>
                <w:szCs w:val="20"/>
                <w:lang w:eastAsia="zh-CN"/>
              </w:rPr>
            </w:pPr>
            <w:proofErr w:type="spellStart"/>
            <w:r w:rsidRPr="00756D2D">
              <w:rPr>
                <w:rFonts w:eastAsia="Calibri" w:cstheme="minorHAnsi"/>
                <w:sz w:val="20"/>
                <w:szCs w:val="20"/>
                <w:lang w:eastAsia="zh-CN"/>
              </w:rPr>
              <w:t>Gologorica</w:t>
            </w:r>
            <w:proofErr w:type="spellEnd"/>
            <w:r w:rsidRPr="00756D2D">
              <w:rPr>
                <w:rFonts w:eastAsia="Calibri" w:cstheme="minorHAnsi"/>
                <w:sz w:val="20"/>
                <w:szCs w:val="20"/>
                <w:lang w:eastAsia="zh-CN"/>
              </w:rPr>
              <w:t xml:space="preserve"> (ŽC5046) – </w:t>
            </w:r>
            <w:proofErr w:type="spellStart"/>
            <w:r w:rsidRPr="00756D2D">
              <w:rPr>
                <w:rFonts w:eastAsia="Calibri" w:cstheme="minorHAnsi"/>
                <w:sz w:val="20"/>
                <w:szCs w:val="20"/>
                <w:lang w:eastAsia="zh-CN"/>
              </w:rPr>
              <w:t>Žajci</w:t>
            </w:r>
            <w:proofErr w:type="spellEnd"/>
            <w:r w:rsidRPr="00756D2D">
              <w:rPr>
                <w:rFonts w:eastAsia="Calibri" w:cstheme="minorHAnsi"/>
                <w:sz w:val="20"/>
                <w:szCs w:val="20"/>
                <w:lang w:eastAsia="zh-CN"/>
              </w:rPr>
              <w:t xml:space="preserve"> (DC64)</w:t>
            </w:r>
          </w:p>
        </w:tc>
        <w:tc>
          <w:tcPr>
            <w:tcW w:w="1559" w:type="dxa"/>
            <w:shd w:val="clear" w:color="auto" w:fill="auto"/>
            <w:vAlign w:val="center"/>
          </w:tcPr>
          <w:p w14:paraId="558F2221" w14:textId="77777777" w:rsidR="00756D2D" w:rsidRPr="00756D2D" w:rsidRDefault="00756D2D" w:rsidP="005E3C74">
            <w:pPr>
              <w:spacing w:after="0" w:line="240" w:lineRule="auto"/>
              <w:jc w:val="center"/>
              <w:rPr>
                <w:rFonts w:eastAsia="Calibri" w:cstheme="minorHAnsi"/>
                <w:sz w:val="20"/>
                <w:szCs w:val="20"/>
                <w:lang w:eastAsia="hr-HR"/>
              </w:rPr>
            </w:pPr>
            <w:r w:rsidRPr="00756D2D">
              <w:rPr>
                <w:rFonts w:eastAsia="Calibri" w:cstheme="minorHAnsi"/>
                <w:sz w:val="20"/>
                <w:szCs w:val="20"/>
                <w:lang w:eastAsia="hr-HR"/>
              </w:rPr>
              <w:t>5,3</w:t>
            </w:r>
          </w:p>
        </w:tc>
      </w:tr>
      <w:tr w:rsidR="00756D2D" w:rsidRPr="00756D2D" w14:paraId="347BE23B" w14:textId="77777777" w:rsidTr="005E3C74">
        <w:trPr>
          <w:trHeight w:val="377"/>
        </w:trPr>
        <w:tc>
          <w:tcPr>
            <w:tcW w:w="1134" w:type="dxa"/>
            <w:shd w:val="clear" w:color="auto" w:fill="auto"/>
          </w:tcPr>
          <w:p w14:paraId="4BDF4C16" w14:textId="77777777" w:rsidR="00756D2D" w:rsidRPr="00756D2D" w:rsidRDefault="00756D2D" w:rsidP="005E3C74">
            <w:pPr>
              <w:spacing w:after="0" w:line="240" w:lineRule="auto"/>
              <w:jc w:val="center"/>
              <w:rPr>
                <w:rFonts w:eastAsia="Calibri" w:cstheme="minorHAnsi"/>
                <w:sz w:val="20"/>
                <w:szCs w:val="20"/>
              </w:rPr>
            </w:pPr>
          </w:p>
        </w:tc>
        <w:tc>
          <w:tcPr>
            <w:tcW w:w="6379" w:type="dxa"/>
            <w:shd w:val="clear" w:color="auto" w:fill="auto"/>
            <w:vAlign w:val="center"/>
          </w:tcPr>
          <w:p w14:paraId="5076B40B" w14:textId="77777777" w:rsidR="00756D2D" w:rsidRPr="00756D2D" w:rsidRDefault="00756D2D" w:rsidP="005E3C74">
            <w:pPr>
              <w:spacing w:after="0" w:line="240" w:lineRule="auto"/>
              <w:jc w:val="center"/>
              <w:rPr>
                <w:rFonts w:eastAsia="Calibri" w:cstheme="minorHAnsi"/>
                <w:b/>
                <w:bCs/>
                <w:sz w:val="20"/>
                <w:szCs w:val="20"/>
                <w:lang w:eastAsia="zh-CN"/>
              </w:rPr>
            </w:pPr>
            <w:r w:rsidRPr="00756D2D">
              <w:rPr>
                <w:rFonts w:eastAsia="Calibri" w:cstheme="minorHAnsi"/>
                <w:b/>
                <w:bCs/>
                <w:sz w:val="20"/>
                <w:szCs w:val="20"/>
                <w:lang w:eastAsia="zh-CN"/>
              </w:rPr>
              <w:t>UKUPNO</w:t>
            </w:r>
          </w:p>
        </w:tc>
        <w:tc>
          <w:tcPr>
            <w:tcW w:w="1559" w:type="dxa"/>
            <w:shd w:val="clear" w:color="auto" w:fill="auto"/>
            <w:vAlign w:val="center"/>
          </w:tcPr>
          <w:p w14:paraId="74E5F1D8" w14:textId="77777777" w:rsidR="00756D2D" w:rsidRPr="00756D2D" w:rsidRDefault="00756D2D" w:rsidP="005E3C74">
            <w:pPr>
              <w:spacing w:after="0" w:line="240" w:lineRule="auto"/>
              <w:jc w:val="center"/>
              <w:rPr>
                <w:rFonts w:eastAsia="Calibri" w:cstheme="minorHAnsi"/>
                <w:b/>
                <w:bCs/>
                <w:sz w:val="20"/>
                <w:szCs w:val="20"/>
                <w:lang w:eastAsia="hr-HR"/>
              </w:rPr>
            </w:pPr>
            <w:r w:rsidRPr="00756D2D">
              <w:rPr>
                <w:rFonts w:eastAsia="Calibri" w:cstheme="minorHAnsi"/>
                <w:b/>
                <w:bCs/>
                <w:sz w:val="20"/>
                <w:szCs w:val="20"/>
                <w:lang w:eastAsia="hr-HR"/>
              </w:rPr>
              <w:t>68,33</w:t>
            </w:r>
          </w:p>
        </w:tc>
      </w:tr>
    </w:tbl>
    <w:bookmarkEnd w:id="224"/>
    <w:p w14:paraId="6B82A565" w14:textId="7294447D" w:rsidR="00F15364" w:rsidRDefault="00F15364" w:rsidP="00F15364">
      <w:pPr>
        <w:spacing w:after="120" w:line="360" w:lineRule="auto"/>
        <w:jc w:val="center"/>
        <w:rPr>
          <w:rFonts w:ascii="Calibri" w:eastAsia="Calibri" w:hAnsi="Calibri" w:cs="Arial"/>
          <w:sz w:val="20"/>
          <w:szCs w:val="20"/>
        </w:rPr>
      </w:pPr>
      <w:r w:rsidRPr="00CB3195">
        <w:rPr>
          <w:rFonts w:ascii="Calibri" w:eastAsia="Calibri" w:hAnsi="Calibri" w:cs="Arial"/>
          <w:sz w:val="20"/>
          <w:szCs w:val="20"/>
        </w:rPr>
        <w:t xml:space="preserve">Izvor: Odluka o razvrstavanju javnih cesta („Narodne novine“ broj </w:t>
      </w:r>
      <w:bookmarkStart w:id="225" w:name="_Hlk526252054"/>
      <w:r w:rsidR="0004489B" w:rsidRPr="00CB3195">
        <w:rPr>
          <w:rFonts w:ascii="Calibri" w:eastAsia="Calibri" w:hAnsi="Calibri" w:cs="Arial"/>
          <w:sz w:val="20"/>
          <w:szCs w:val="20"/>
        </w:rPr>
        <w:t>41/22</w:t>
      </w:r>
      <w:bookmarkEnd w:id="225"/>
      <w:r w:rsidRPr="00CB3195">
        <w:rPr>
          <w:rFonts w:ascii="Calibri" w:eastAsia="Calibri" w:hAnsi="Calibri" w:cs="Arial"/>
          <w:sz w:val="20"/>
          <w:szCs w:val="20"/>
        </w:rPr>
        <w:t>)</w:t>
      </w:r>
    </w:p>
    <w:p w14:paraId="115C7E84" w14:textId="77777777" w:rsidR="00756D2D" w:rsidRPr="00756D2D" w:rsidRDefault="00756D2D" w:rsidP="00756D2D">
      <w:pPr>
        <w:spacing w:after="120" w:line="276" w:lineRule="auto"/>
        <w:rPr>
          <w:rFonts w:ascii="Calibri" w:eastAsia="Calibri" w:hAnsi="Calibri" w:cs="Times New Roman"/>
          <w:lang w:val="en-US" w:eastAsia="zh-CN"/>
        </w:rPr>
      </w:pPr>
      <w:proofErr w:type="spellStart"/>
      <w:r w:rsidRPr="00756D2D">
        <w:rPr>
          <w:rFonts w:ascii="Calibri" w:eastAsia="Calibri" w:hAnsi="Calibri" w:cs="Times New Roman"/>
          <w:lang w:val="en-US" w:eastAsia="zh-CN"/>
        </w:rPr>
        <w:t>Ukupna</w:t>
      </w:r>
      <w:proofErr w:type="spellEnd"/>
      <w:r w:rsidRPr="00756D2D">
        <w:rPr>
          <w:rFonts w:ascii="Calibri" w:eastAsia="Calibri" w:hAnsi="Calibri" w:cs="Times New Roman"/>
          <w:lang w:val="en-US" w:eastAsia="zh-CN"/>
        </w:rPr>
        <w:t xml:space="preserve"> </w:t>
      </w:r>
      <w:proofErr w:type="spellStart"/>
      <w:r w:rsidRPr="00756D2D">
        <w:rPr>
          <w:rFonts w:ascii="Calibri" w:eastAsia="Calibri" w:hAnsi="Calibri" w:cs="Times New Roman"/>
          <w:lang w:val="en-US" w:eastAsia="zh-CN"/>
        </w:rPr>
        <w:t>duljina</w:t>
      </w:r>
      <w:proofErr w:type="spellEnd"/>
      <w:r w:rsidRPr="00756D2D">
        <w:rPr>
          <w:rFonts w:ascii="Calibri" w:eastAsia="Calibri" w:hAnsi="Calibri" w:cs="Times New Roman"/>
          <w:lang w:val="en-US" w:eastAsia="zh-CN"/>
        </w:rPr>
        <w:t xml:space="preserve"> </w:t>
      </w:r>
      <w:proofErr w:type="spellStart"/>
      <w:r w:rsidRPr="00756D2D">
        <w:rPr>
          <w:rFonts w:ascii="Calibri" w:eastAsia="Calibri" w:hAnsi="Calibri" w:cs="Times New Roman"/>
          <w:lang w:val="en-US" w:eastAsia="zh-CN"/>
        </w:rPr>
        <w:t>razvrstanih</w:t>
      </w:r>
      <w:proofErr w:type="spellEnd"/>
      <w:r w:rsidRPr="00756D2D">
        <w:rPr>
          <w:rFonts w:ascii="Calibri" w:eastAsia="Calibri" w:hAnsi="Calibri" w:cs="Times New Roman"/>
          <w:lang w:val="en-US" w:eastAsia="zh-CN"/>
        </w:rPr>
        <w:t xml:space="preserve"> </w:t>
      </w:r>
      <w:proofErr w:type="spellStart"/>
      <w:r w:rsidRPr="00756D2D">
        <w:rPr>
          <w:rFonts w:ascii="Calibri" w:eastAsia="Calibri" w:hAnsi="Calibri" w:cs="Times New Roman"/>
          <w:lang w:val="en-US" w:eastAsia="zh-CN"/>
        </w:rPr>
        <w:t>prometnica</w:t>
      </w:r>
      <w:proofErr w:type="spellEnd"/>
      <w:r w:rsidRPr="00756D2D">
        <w:rPr>
          <w:rFonts w:ascii="Calibri" w:eastAsia="Calibri" w:hAnsi="Calibri" w:cs="Times New Roman"/>
          <w:lang w:val="en-US" w:eastAsia="zh-CN"/>
        </w:rPr>
        <w:t xml:space="preserve"> </w:t>
      </w:r>
      <w:proofErr w:type="spellStart"/>
      <w:r w:rsidRPr="00756D2D">
        <w:rPr>
          <w:rFonts w:ascii="Calibri" w:eastAsia="Calibri" w:hAnsi="Calibri" w:cs="Times New Roman"/>
          <w:lang w:val="en-US" w:eastAsia="zh-CN"/>
        </w:rPr>
        <w:t>na</w:t>
      </w:r>
      <w:proofErr w:type="spellEnd"/>
      <w:r w:rsidRPr="00756D2D">
        <w:rPr>
          <w:rFonts w:ascii="Calibri" w:eastAsia="Calibri" w:hAnsi="Calibri" w:cs="Times New Roman"/>
          <w:lang w:val="en-US" w:eastAsia="zh-CN"/>
        </w:rPr>
        <w:t xml:space="preserve"> </w:t>
      </w:r>
      <w:proofErr w:type="spellStart"/>
      <w:r w:rsidRPr="00756D2D">
        <w:rPr>
          <w:rFonts w:ascii="Calibri" w:eastAsia="Calibri" w:hAnsi="Calibri" w:cs="Times New Roman"/>
          <w:lang w:val="en-US" w:eastAsia="zh-CN"/>
        </w:rPr>
        <w:t>podruučju</w:t>
      </w:r>
      <w:proofErr w:type="spellEnd"/>
      <w:r w:rsidRPr="00756D2D">
        <w:rPr>
          <w:rFonts w:ascii="Calibri" w:eastAsia="Calibri" w:hAnsi="Calibri" w:cs="Times New Roman"/>
          <w:lang w:val="en-US" w:eastAsia="zh-CN"/>
        </w:rPr>
        <w:t xml:space="preserve"> </w:t>
      </w:r>
      <w:proofErr w:type="spellStart"/>
      <w:r w:rsidRPr="00756D2D">
        <w:rPr>
          <w:rFonts w:ascii="Calibri" w:eastAsia="Calibri" w:hAnsi="Calibri" w:cs="Times New Roman"/>
          <w:lang w:val="en-US" w:eastAsia="zh-CN"/>
        </w:rPr>
        <w:t>Općine</w:t>
      </w:r>
      <w:proofErr w:type="spellEnd"/>
      <w:r w:rsidRPr="00756D2D">
        <w:rPr>
          <w:rFonts w:ascii="Calibri" w:eastAsia="Calibri" w:hAnsi="Calibri" w:cs="Times New Roman"/>
          <w:lang w:val="en-US" w:eastAsia="zh-CN"/>
        </w:rPr>
        <w:t xml:space="preserve"> </w:t>
      </w:r>
      <w:proofErr w:type="spellStart"/>
      <w:r w:rsidRPr="00756D2D">
        <w:rPr>
          <w:rFonts w:ascii="Calibri" w:eastAsia="Calibri" w:hAnsi="Calibri" w:cs="Times New Roman"/>
          <w:lang w:val="en-US" w:eastAsia="zh-CN"/>
        </w:rPr>
        <w:t>Cerovlje</w:t>
      </w:r>
      <w:proofErr w:type="spellEnd"/>
      <w:r w:rsidRPr="00756D2D">
        <w:rPr>
          <w:rFonts w:ascii="Calibri" w:eastAsia="Calibri" w:hAnsi="Calibri" w:cs="Times New Roman"/>
          <w:lang w:val="en-US" w:eastAsia="zh-CN"/>
        </w:rPr>
        <w:t xml:space="preserve"> </w:t>
      </w:r>
      <w:proofErr w:type="spellStart"/>
      <w:r w:rsidRPr="00756D2D">
        <w:rPr>
          <w:rFonts w:ascii="Calibri" w:eastAsia="Calibri" w:hAnsi="Calibri" w:cs="Times New Roman"/>
          <w:lang w:val="en-US" w:eastAsia="zh-CN"/>
        </w:rPr>
        <w:t>iznosi</w:t>
      </w:r>
      <w:proofErr w:type="spellEnd"/>
      <w:r w:rsidRPr="00756D2D">
        <w:rPr>
          <w:rFonts w:ascii="Calibri" w:eastAsia="Calibri" w:hAnsi="Calibri" w:cs="Times New Roman"/>
          <w:lang w:val="en-US" w:eastAsia="zh-CN"/>
        </w:rPr>
        <w:t xml:space="preserve"> 68,33 km. </w:t>
      </w:r>
      <w:proofErr w:type="spellStart"/>
      <w:r w:rsidRPr="00756D2D">
        <w:rPr>
          <w:rFonts w:ascii="Calibri" w:eastAsia="Calibri" w:hAnsi="Calibri" w:cs="Times New Roman"/>
          <w:lang w:val="en-US" w:eastAsia="zh-CN"/>
        </w:rPr>
        <w:t>Područjem</w:t>
      </w:r>
      <w:proofErr w:type="spellEnd"/>
      <w:r w:rsidRPr="00756D2D">
        <w:rPr>
          <w:rFonts w:ascii="Calibri" w:eastAsia="Calibri" w:hAnsi="Calibri" w:cs="Times New Roman"/>
          <w:lang w:val="en-US" w:eastAsia="zh-CN"/>
        </w:rPr>
        <w:t xml:space="preserve"> </w:t>
      </w:r>
      <w:proofErr w:type="spellStart"/>
      <w:r w:rsidRPr="00756D2D">
        <w:rPr>
          <w:rFonts w:ascii="Calibri" w:eastAsia="Calibri" w:hAnsi="Calibri" w:cs="Times New Roman"/>
          <w:lang w:val="en-US" w:eastAsia="zh-CN"/>
        </w:rPr>
        <w:t>Općine</w:t>
      </w:r>
      <w:proofErr w:type="spellEnd"/>
      <w:r w:rsidRPr="00756D2D">
        <w:rPr>
          <w:rFonts w:ascii="Calibri" w:eastAsia="Calibri" w:hAnsi="Calibri" w:cs="Times New Roman"/>
          <w:lang w:val="en-US" w:eastAsia="zh-CN"/>
        </w:rPr>
        <w:t xml:space="preserve"> </w:t>
      </w:r>
      <w:proofErr w:type="spellStart"/>
      <w:r w:rsidRPr="00756D2D">
        <w:rPr>
          <w:rFonts w:ascii="Calibri" w:eastAsia="Calibri" w:hAnsi="Calibri" w:cs="Times New Roman"/>
          <w:lang w:val="en-US" w:eastAsia="zh-CN"/>
        </w:rPr>
        <w:t>prolazi</w:t>
      </w:r>
      <w:proofErr w:type="spellEnd"/>
      <w:r w:rsidRPr="00756D2D">
        <w:rPr>
          <w:rFonts w:ascii="Calibri" w:eastAsia="Calibri" w:hAnsi="Calibri" w:cs="Times New Roman"/>
          <w:lang w:val="en-US" w:eastAsia="zh-CN"/>
        </w:rPr>
        <w:t xml:space="preserve"> </w:t>
      </w:r>
      <w:proofErr w:type="spellStart"/>
      <w:r w:rsidRPr="00756D2D">
        <w:rPr>
          <w:rFonts w:ascii="Calibri" w:eastAsia="Calibri" w:hAnsi="Calibri" w:cs="Times New Roman"/>
          <w:lang w:val="en-US" w:eastAsia="zh-CN"/>
        </w:rPr>
        <w:t>autocesta</w:t>
      </w:r>
      <w:proofErr w:type="spellEnd"/>
      <w:r w:rsidRPr="00756D2D">
        <w:rPr>
          <w:rFonts w:ascii="Calibri" w:eastAsia="Calibri" w:hAnsi="Calibri" w:cs="Times New Roman"/>
          <w:lang w:val="en-US" w:eastAsia="zh-CN"/>
        </w:rPr>
        <w:t xml:space="preserve"> u </w:t>
      </w:r>
      <w:proofErr w:type="spellStart"/>
      <w:r w:rsidRPr="00756D2D">
        <w:rPr>
          <w:rFonts w:ascii="Calibri" w:eastAsia="Calibri" w:hAnsi="Calibri" w:cs="Times New Roman"/>
          <w:lang w:val="en-US" w:eastAsia="zh-CN"/>
        </w:rPr>
        <w:t>ukupnoj</w:t>
      </w:r>
      <w:proofErr w:type="spellEnd"/>
      <w:r w:rsidRPr="00756D2D">
        <w:rPr>
          <w:rFonts w:ascii="Calibri" w:eastAsia="Calibri" w:hAnsi="Calibri" w:cs="Times New Roman"/>
          <w:lang w:val="en-US" w:eastAsia="zh-CN"/>
        </w:rPr>
        <w:t xml:space="preserve"> </w:t>
      </w:r>
      <w:proofErr w:type="spellStart"/>
      <w:r w:rsidRPr="00756D2D">
        <w:rPr>
          <w:rFonts w:ascii="Calibri" w:eastAsia="Calibri" w:hAnsi="Calibri" w:cs="Times New Roman"/>
          <w:lang w:val="en-US" w:eastAsia="zh-CN"/>
        </w:rPr>
        <w:t>duljini</w:t>
      </w:r>
      <w:proofErr w:type="spellEnd"/>
      <w:r w:rsidRPr="00756D2D">
        <w:rPr>
          <w:rFonts w:ascii="Calibri" w:eastAsia="Calibri" w:hAnsi="Calibri" w:cs="Times New Roman"/>
          <w:lang w:val="en-US" w:eastAsia="zh-CN"/>
        </w:rPr>
        <w:t xml:space="preserve"> 11,34 km, 2 </w:t>
      </w:r>
      <w:proofErr w:type="spellStart"/>
      <w:r w:rsidRPr="00756D2D">
        <w:rPr>
          <w:rFonts w:ascii="Calibri" w:eastAsia="Calibri" w:hAnsi="Calibri" w:cs="Times New Roman"/>
          <w:lang w:val="en-US" w:eastAsia="zh-CN"/>
        </w:rPr>
        <w:t>županijske</w:t>
      </w:r>
      <w:proofErr w:type="spellEnd"/>
      <w:r w:rsidRPr="00756D2D">
        <w:rPr>
          <w:rFonts w:ascii="Calibri" w:eastAsia="Calibri" w:hAnsi="Calibri" w:cs="Times New Roman"/>
          <w:lang w:val="en-US" w:eastAsia="zh-CN"/>
        </w:rPr>
        <w:t xml:space="preserve"> </w:t>
      </w:r>
      <w:proofErr w:type="spellStart"/>
      <w:r w:rsidRPr="00756D2D">
        <w:rPr>
          <w:rFonts w:ascii="Calibri" w:eastAsia="Calibri" w:hAnsi="Calibri" w:cs="Times New Roman"/>
          <w:lang w:val="en-US" w:eastAsia="zh-CN"/>
        </w:rPr>
        <w:t>ceste</w:t>
      </w:r>
      <w:proofErr w:type="spellEnd"/>
      <w:r w:rsidRPr="00756D2D">
        <w:rPr>
          <w:rFonts w:ascii="Calibri" w:eastAsia="Calibri" w:hAnsi="Calibri" w:cs="Times New Roman"/>
          <w:lang w:val="en-US" w:eastAsia="zh-CN"/>
        </w:rPr>
        <w:t xml:space="preserve"> u </w:t>
      </w:r>
      <w:proofErr w:type="spellStart"/>
      <w:r w:rsidRPr="00756D2D">
        <w:rPr>
          <w:rFonts w:ascii="Calibri" w:eastAsia="Calibri" w:hAnsi="Calibri" w:cs="Times New Roman"/>
          <w:lang w:val="en-US" w:eastAsia="zh-CN"/>
        </w:rPr>
        <w:t>ukupnoj</w:t>
      </w:r>
      <w:proofErr w:type="spellEnd"/>
      <w:r w:rsidRPr="00756D2D">
        <w:rPr>
          <w:rFonts w:ascii="Calibri" w:eastAsia="Calibri" w:hAnsi="Calibri" w:cs="Times New Roman"/>
          <w:lang w:val="en-US" w:eastAsia="zh-CN"/>
        </w:rPr>
        <w:t xml:space="preserve"> </w:t>
      </w:r>
      <w:proofErr w:type="spellStart"/>
      <w:r w:rsidRPr="00756D2D">
        <w:rPr>
          <w:rFonts w:ascii="Calibri" w:eastAsia="Calibri" w:hAnsi="Calibri" w:cs="Times New Roman"/>
          <w:lang w:val="en-US" w:eastAsia="zh-CN"/>
        </w:rPr>
        <w:t>duljini</w:t>
      </w:r>
      <w:proofErr w:type="spellEnd"/>
      <w:r w:rsidRPr="00756D2D">
        <w:rPr>
          <w:rFonts w:ascii="Calibri" w:eastAsia="Calibri" w:hAnsi="Calibri" w:cs="Times New Roman"/>
          <w:lang w:val="en-US" w:eastAsia="zh-CN"/>
        </w:rPr>
        <w:t xml:space="preserve"> od 31,59 km, 7 </w:t>
      </w:r>
      <w:proofErr w:type="spellStart"/>
      <w:r w:rsidRPr="00756D2D">
        <w:rPr>
          <w:rFonts w:ascii="Calibri" w:eastAsia="Calibri" w:hAnsi="Calibri" w:cs="Times New Roman"/>
          <w:lang w:val="en-US" w:eastAsia="zh-CN"/>
        </w:rPr>
        <w:t>lokalnih</w:t>
      </w:r>
      <w:proofErr w:type="spellEnd"/>
      <w:r w:rsidRPr="00756D2D">
        <w:rPr>
          <w:rFonts w:ascii="Calibri" w:eastAsia="Calibri" w:hAnsi="Calibri" w:cs="Times New Roman"/>
          <w:lang w:val="en-US" w:eastAsia="zh-CN"/>
        </w:rPr>
        <w:t xml:space="preserve"> cesta u </w:t>
      </w:r>
      <w:proofErr w:type="spellStart"/>
      <w:r w:rsidRPr="00756D2D">
        <w:rPr>
          <w:rFonts w:ascii="Calibri" w:eastAsia="Calibri" w:hAnsi="Calibri" w:cs="Times New Roman"/>
          <w:lang w:val="en-US" w:eastAsia="zh-CN"/>
        </w:rPr>
        <w:t>ukupnoj</w:t>
      </w:r>
      <w:proofErr w:type="spellEnd"/>
      <w:r w:rsidRPr="00756D2D">
        <w:rPr>
          <w:rFonts w:ascii="Calibri" w:eastAsia="Calibri" w:hAnsi="Calibri" w:cs="Times New Roman"/>
          <w:lang w:val="en-US" w:eastAsia="zh-CN"/>
        </w:rPr>
        <w:t xml:space="preserve"> </w:t>
      </w:r>
      <w:proofErr w:type="spellStart"/>
      <w:r w:rsidRPr="00756D2D">
        <w:rPr>
          <w:rFonts w:ascii="Calibri" w:eastAsia="Calibri" w:hAnsi="Calibri" w:cs="Times New Roman"/>
          <w:lang w:val="en-US" w:eastAsia="zh-CN"/>
        </w:rPr>
        <w:t>duljini</w:t>
      </w:r>
      <w:proofErr w:type="spellEnd"/>
      <w:r w:rsidRPr="00756D2D">
        <w:rPr>
          <w:rFonts w:ascii="Calibri" w:eastAsia="Calibri" w:hAnsi="Calibri" w:cs="Times New Roman"/>
          <w:lang w:val="en-US" w:eastAsia="zh-CN"/>
        </w:rPr>
        <w:t xml:space="preserve"> od 25,4 km. </w:t>
      </w:r>
    </w:p>
    <w:p w14:paraId="1C26C6EC" w14:textId="77777777" w:rsidR="003E67AD" w:rsidRPr="003E67AD" w:rsidRDefault="003E67AD" w:rsidP="003E67AD">
      <w:pPr>
        <w:pStyle w:val="Naslov4"/>
      </w:pPr>
      <w:bookmarkStart w:id="226" w:name="_Toc65656085"/>
      <w:bookmarkStart w:id="227" w:name="_Toc134180489"/>
      <w:r w:rsidRPr="003E67AD">
        <w:t>Željeznički promet</w:t>
      </w:r>
      <w:bookmarkEnd w:id="226"/>
      <w:bookmarkEnd w:id="227"/>
    </w:p>
    <w:p w14:paraId="6864F2C9" w14:textId="390A18B9" w:rsidR="00756D2D" w:rsidRDefault="00756D2D" w:rsidP="00756D2D">
      <w:bookmarkStart w:id="228" w:name="_Toc521588167"/>
      <w:bookmarkStart w:id="229" w:name="_Toc526325456"/>
      <w:bookmarkStart w:id="230" w:name="_Toc19257996"/>
      <w:bookmarkStart w:id="231" w:name="_Toc26533116"/>
      <w:bookmarkStart w:id="232" w:name="_Toc62129480"/>
      <w:bookmarkStart w:id="233" w:name="_Toc85798497"/>
      <w:r>
        <w:t xml:space="preserve">Područje Općine </w:t>
      </w:r>
      <w:proofErr w:type="spellStart"/>
      <w:r>
        <w:t>Cerovlje</w:t>
      </w:r>
      <w:proofErr w:type="spellEnd"/>
      <w:r>
        <w:t xml:space="preserve"> uz dionicu autoceste A8 presijeca i </w:t>
      </w:r>
      <w:proofErr w:type="spellStart"/>
      <w:r>
        <w:t>jednokolosiječna</w:t>
      </w:r>
      <w:proofErr w:type="spellEnd"/>
      <w:r>
        <w:t xml:space="preserve"> željeznička pruga od značaja za regionalni promet R101 </w:t>
      </w:r>
      <w:r w:rsidRPr="000E7C60">
        <w:t>(Podgorje) – Državna granica – Buzet – Pazin – Pula</w:t>
      </w:r>
      <w:r>
        <w:t xml:space="preserve"> s 2 željezničke postaje (Borut i </w:t>
      </w:r>
      <w:proofErr w:type="spellStart"/>
      <w:r>
        <w:t>Cerovlje</w:t>
      </w:r>
      <w:proofErr w:type="spellEnd"/>
      <w:r>
        <w:t>)u ukupnoj duljini od 10,2 km. Željeznička pruga koristi se za putnički i teretni promet.</w:t>
      </w:r>
    </w:p>
    <w:p w14:paraId="591B2ED5" w14:textId="29B2ED1D" w:rsidR="00F15364" w:rsidRPr="00231045" w:rsidRDefault="00F15364" w:rsidP="00F15364">
      <w:pPr>
        <w:pStyle w:val="Naslov4"/>
      </w:pPr>
      <w:bookmarkStart w:id="234" w:name="_Toc134180490"/>
      <w:r w:rsidRPr="00231045">
        <w:t>Dalekovodi i transformatorske stanice</w:t>
      </w:r>
      <w:bookmarkEnd w:id="228"/>
      <w:bookmarkEnd w:id="229"/>
      <w:bookmarkEnd w:id="230"/>
      <w:bookmarkEnd w:id="231"/>
      <w:bookmarkEnd w:id="232"/>
      <w:bookmarkEnd w:id="233"/>
      <w:bookmarkEnd w:id="234"/>
      <w:r w:rsidRPr="00231045">
        <w:t xml:space="preserve"> </w:t>
      </w:r>
    </w:p>
    <w:p w14:paraId="081FFA13" w14:textId="6A7B4FBC" w:rsidR="00D24D66" w:rsidRPr="00D24D66" w:rsidRDefault="009D5B84" w:rsidP="005E3C74">
      <w:pPr>
        <w:pStyle w:val="Odlomakpopisa10"/>
        <w:rPr>
          <w:lang w:val="en-US" w:eastAsia="zh-CN"/>
        </w:rPr>
      </w:pPr>
      <w:bookmarkStart w:id="235" w:name="_Toc526325457"/>
      <w:bookmarkStart w:id="236" w:name="_Toc19257997"/>
      <w:bookmarkStart w:id="237" w:name="_Toc26533117"/>
      <w:r w:rsidRPr="00942A8D">
        <w:t xml:space="preserve">Električnu energiju na području Općine </w:t>
      </w:r>
      <w:proofErr w:type="spellStart"/>
      <w:r w:rsidR="00CA6421">
        <w:t>Cerovlje</w:t>
      </w:r>
      <w:proofErr w:type="spellEnd"/>
      <w:r w:rsidRPr="00942A8D">
        <w:t xml:space="preserve"> distribuira HEP – Operator distribucijskog sustava d.o.o. </w:t>
      </w:r>
      <w:proofErr w:type="spellStart"/>
      <w:r w:rsidRPr="00942A8D">
        <w:t>Elektroistra</w:t>
      </w:r>
      <w:proofErr w:type="spellEnd"/>
      <w:r w:rsidRPr="00942A8D">
        <w:t xml:space="preserve"> Pula. </w:t>
      </w:r>
      <w:r w:rsidR="00D24D66" w:rsidRPr="00D24D66">
        <w:rPr>
          <w:lang w:val="en-US" w:eastAsia="zh-CN"/>
        </w:rPr>
        <w:t xml:space="preserve">Na </w:t>
      </w:r>
      <w:proofErr w:type="spellStart"/>
      <w:r w:rsidR="00D24D66" w:rsidRPr="00D24D66">
        <w:rPr>
          <w:lang w:val="en-US" w:eastAsia="zh-CN"/>
        </w:rPr>
        <w:t>području</w:t>
      </w:r>
      <w:proofErr w:type="spellEnd"/>
      <w:r w:rsidR="00D24D66" w:rsidRPr="00D24D66">
        <w:rPr>
          <w:lang w:val="en-US" w:eastAsia="zh-CN"/>
        </w:rPr>
        <w:t xml:space="preserve"> </w:t>
      </w:r>
      <w:proofErr w:type="spellStart"/>
      <w:r w:rsidR="00D24D66" w:rsidRPr="00D24D66">
        <w:rPr>
          <w:lang w:val="en-US" w:eastAsia="zh-CN"/>
        </w:rPr>
        <w:t>Općine</w:t>
      </w:r>
      <w:proofErr w:type="spellEnd"/>
      <w:r w:rsidR="00D24D66" w:rsidRPr="00D24D66">
        <w:rPr>
          <w:lang w:val="en-US" w:eastAsia="zh-CN"/>
        </w:rPr>
        <w:t xml:space="preserve"> </w:t>
      </w:r>
      <w:proofErr w:type="spellStart"/>
      <w:r w:rsidR="00D24D66" w:rsidRPr="00D24D66">
        <w:rPr>
          <w:lang w:val="en-US" w:eastAsia="zh-CN"/>
        </w:rPr>
        <w:t>elektroenergetski</w:t>
      </w:r>
      <w:proofErr w:type="spellEnd"/>
      <w:r w:rsidR="00D24D66" w:rsidRPr="00D24D66">
        <w:rPr>
          <w:lang w:val="en-US" w:eastAsia="zh-CN"/>
        </w:rPr>
        <w:t xml:space="preserve"> </w:t>
      </w:r>
      <w:proofErr w:type="spellStart"/>
      <w:r w:rsidR="00D24D66" w:rsidRPr="00D24D66">
        <w:rPr>
          <w:lang w:val="en-US" w:eastAsia="zh-CN"/>
        </w:rPr>
        <w:t>sustav</w:t>
      </w:r>
      <w:proofErr w:type="spellEnd"/>
      <w:r w:rsidR="00D24D66" w:rsidRPr="00D24D66">
        <w:rPr>
          <w:lang w:val="en-US" w:eastAsia="zh-CN"/>
        </w:rPr>
        <w:t xml:space="preserve"> </w:t>
      </w:r>
      <w:proofErr w:type="spellStart"/>
      <w:r w:rsidR="00D24D66" w:rsidRPr="00D24D66">
        <w:rPr>
          <w:lang w:val="en-US" w:eastAsia="zh-CN"/>
        </w:rPr>
        <w:t>čine</w:t>
      </w:r>
      <w:proofErr w:type="spellEnd"/>
      <w:r w:rsidR="00D24D66" w:rsidRPr="00D24D66">
        <w:rPr>
          <w:lang w:val="en-US" w:eastAsia="zh-CN"/>
        </w:rPr>
        <w:t xml:space="preserve"> </w:t>
      </w:r>
      <w:proofErr w:type="spellStart"/>
      <w:r w:rsidR="00D24D66" w:rsidRPr="00D24D66">
        <w:rPr>
          <w:lang w:val="en-US" w:eastAsia="zh-CN"/>
        </w:rPr>
        <w:t>objekti</w:t>
      </w:r>
      <w:proofErr w:type="spellEnd"/>
      <w:r w:rsidR="00D24D66" w:rsidRPr="00D24D66">
        <w:rPr>
          <w:lang w:val="en-US" w:eastAsia="zh-CN"/>
        </w:rPr>
        <w:t xml:space="preserve"> za </w:t>
      </w:r>
      <w:proofErr w:type="spellStart"/>
      <w:r w:rsidR="00D24D66" w:rsidRPr="00D24D66">
        <w:rPr>
          <w:lang w:val="en-US" w:eastAsia="zh-CN"/>
        </w:rPr>
        <w:t>prijenos</w:t>
      </w:r>
      <w:proofErr w:type="spellEnd"/>
      <w:r w:rsidR="00D24D66" w:rsidRPr="00D24D66">
        <w:rPr>
          <w:lang w:val="en-US" w:eastAsia="zh-CN"/>
        </w:rPr>
        <w:t xml:space="preserve"> </w:t>
      </w:r>
      <w:proofErr w:type="spellStart"/>
      <w:r w:rsidR="00D24D66" w:rsidRPr="00D24D66">
        <w:rPr>
          <w:lang w:val="en-US" w:eastAsia="zh-CN"/>
        </w:rPr>
        <w:t>i</w:t>
      </w:r>
      <w:proofErr w:type="spellEnd"/>
      <w:r w:rsidR="00D24D66" w:rsidRPr="00D24D66">
        <w:rPr>
          <w:lang w:val="en-US" w:eastAsia="zh-CN"/>
        </w:rPr>
        <w:t xml:space="preserve"> </w:t>
      </w:r>
      <w:proofErr w:type="spellStart"/>
      <w:r w:rsidR="00D24D66" w:rsidRPr="00D24D66">
        <w:rPr>
          <w:lang w:val="en-US" w:eastAsia="zh-CN"/>
        </w:rPr>
        <w:t>distribuciju</w:t>
      </w:r>
      <w:proofErr w:type="spellEnd"/>
      <w:r w:rsidR="00D24D66" w:rsidRPr="00D24D66">
        <w:rPr>
          <w:lang w:val="en-US" w:eastAsia="zh-CN"/>
        </w:rPr>
        <w:t xml:space="preserve"> </w:t>
      </w:r>
      <w:proofErr w:type="spellStart"/>
      <w:r w:rsidR="00D24D66" w:rsidRPr="00D24D66">
        <w:rPr>
          <w:lang w:val="en-US" w:eastAsia="zh-CN"/>
        </w:rPr>
        <w:t>električne</w:t>
      </w:r>
      <w:proofErr w:type="spellEnd"/>
      <w:r w:rsidR="00D24D66" w:rsidRPr="00D24D66">
        <w:rPr>
          <w:lang w:val="en-US" w:eastAsia="zh-CN"/>
        </w:rPr>
        <w:t xml:space="preserve"> </w:t>
      </w:r>
      <w:proofErr w:type="spellStart"/>
      <w:r w:rsidR="00D24D66" w:rsidRPr="00D24D66">
        <w:rPr>
          <w:lang w:val="en-US" w:eastAsia="zh-CN"/>
        </w:rPr>
        <w:t>energije</w:t>
      </w:r>
      <w:proofErr w:type="spellEnd"/>
      <w:r w:rsidR="00D24D66" w:rsidRPr="00D24D66">
        <w:rPr>
          <w:lang w:val="en-US" w:eastAsia="zh-CN"/>
        </w:rPr>
        <w:t xml:space="preserve">. </w:t>
      </w:r>
      <w:proofErr w:type="spellStart"/>
      <w:r w:rsidR="00D24D66" w:rsidRPr="00D24D66">
        <w:rPr>
          <w:lang w:val="en-US" w:eastAsia="zh-CN"/>
        </w:rPr>
        <w:t>Općina</w:t>
      </w:r>
      <w:proofErr w:type="spellEnd"/>
      <w:r w:rsidR="00D24D66" w:rsidRPr="00D24D66">
        <w:rPr>
          <w:lang w:val="en-US" w:eastAsia="zh-CN"/>
        </w:rPr>
        <w:t xml:space="preserve"> </w:t>
      </w:r>
      <w:proofErr w:type="spellStart"/>
      <w:r w:rsidR="00D24D66" w:rsidRPr="00D24D66">
        <w:rPr>
          <w:lang w:val="en-US" w:eastAsia="zh-CN"/>
        </w:rPr>
        <w:t>Cerovlje</w:t>
      </w:r>
      <w:proofErr w:type="spellEnd"/>
      <w:r w:rsidR="00D24D66" w:rsidRPr="00D24D66">
        <w:rPr>
          <w:lang w:val="en-US" w:eastAsia="zh-CN"/>
        </w:rPr>
        <w:t xml:space="preserve"> </w:t>
      </w:r>
      <w:proofErr w:type="spellStart"/>
      <w:r w:rsidR="00D24D66" w:rsidRPr="00D24D66">
        <w:rPr>
          <w:lang w:val="en-US" w:eastAsia="zh-CN"/>
        </w:rPr>
        <w:t>napaja</w:t>
      </w:r>
      <w:proofErr w:type="spellEnd"/>
      <w:r w:rsidR="00D24D66" w:rsidRPr="00D24D66">
        <w:rPr>
          <w:lang w:val="en-US" w:eastAsia="zh-CN"/>
        </w:rPr>
        <w:t xml:space="preserve"> se </w:t>
      </w:r>
      <w:proofErr w:type="spellStart"/>
      <w:r w:rsidR="00D24D66" w:rsidRPr="00D24D66">
        <w:rPr>
          <w:lang w:val="en-US" w:eastAsia="zh-CN"/>
        </w:rPr>
        <w:t>iz</w:t>
      </w:r>
      <w:proofErr w:type="spellEnd"/>
      <w:r w:rsidR="00D24D66" w:rsidRPr="00D24D66">
        <w:rPr>
          <w:lang w:val="en-US" w:eastAsia="zh-CN"/>
        </w:rPr>
        <w:t xml:space="preserve"> TS </w:t>
      </w:r>
      <w:proofErr w:type="spellStart"/>
      <w:r w:rsidR="00D24D66" w:rsidRPr="00D24D66">
        <w:rPr>
          <w:lang w:val="en-US" w:eastAsia="zh-CN"/>
        </w:rPr>
        <w:t>Pazin</w:t>
      </w:r>
      <w:proofErr w:type="spellEnd"/>
      <w:r w:rsidR="00D24D66" w:rsidRPr="00D24D66">
        <w:rPr>
          <w:lang w:val="en-US" w:eastAsia="zh-CN"/>
        </w:rPr>
        <w:t xml:space="preserve"> 110/35/10 (20) kV </w:t>
      </w:r>
      <w:proofErr w:type="spellStart"/>
      <w:r w:rsidR="00D24D66" w:rsidRPr="00D24D66">
        <w:rPr>
          <w:lang w:val="en-US" w:eastAsia="zh-CN"/>
        </w:rPr>
        <w:t>i</w:t>
      </w:r>
      <w:proofErr w:type="spellEnd"/>
      <w:r w:rsidR="00D24D66" w:rsidRPr="00D24D66">
        <w:rPr>
          <w:lang w:val="en-US" w:eastAsia="zh-CN"/>
        </w:rPr>
        <w:t xml:space="preserve"> </w:t>
      </w:r>
      <w:proofErr w:type="spellStart"/>
      <w:r w:rsidR="00D24D66" w:rsidRPr="00D24D66">
        <w:rPr>
          <w:lang w:val="en-US" w:eastAsia="zh-CN"/>
        </w:rPr>
        <w:t>iz</w:t>
      </w:r>
      <w:proofErr w:type="spellEnd"/>
      <w:r w:rsidR="00D24D66" w:rsidRPr="00D24D66">
        <w:rPr>
          <w:lang w:val="en-US" w:eastAsia="zh-CN"/>
        </w:rPr>
        <w:t xml:space="preserve"> TS </w:t>
      </w:r>
      <w:proofErr w:type="spellStart"/>
      <w:r w:rsidR="00D24D66" w:rsidRPr="00D24D66">
        <w:rPr>
          <w:lang w:val="en-US" w:eastAsia="zh-CN"/>
        </w:rPr>
        <w:t>Vranje</w:t>
      </w:r>
      <w:proofErr w:type="spellEnd"/>
      <w:r w:rsidR="00D24D66" w:rsidRPr="00D24D66">
        <w:rPr>
          <w:lang w:val="en-US" w:eastAsia="zh-CN"/>
        </w:rPr>
        <w:t xml:space="preserve"> 35/10 (10) kV </w:t>
      </w:r>
      <w:proofErr w:type="spellStart"/>
      <w:r w:rsidR="00D24D66" w:rsidRPr="00D24D66">
        <w:rPr>
          <w:lang w:val="en-US" w:eastAsia="zh-CN"/>
        </w:rPr>
        <w:t>koja</w:t>
      </w:r>
      <w:proofErr w:type="spellEnd"/>
      <w:r w:rsidR="00D24D66" w:rsidRPr="00D24D66">
        <w:rPr>
          <w:lang w:val="en-US" w:eastAsia="zh-CN"/>
        </w:rPr>
        <w:t xml:space="preserve"> u </w:t>
      </w:r>
      <w:proofErr w:type="spellStart"/>
      <w:r w:rsidR="00D24D66" w:rsidRPr="00D24D66">
        <w:rPr>
          <w:lang w:val="en-US" w:eastAsia="zh-CN"/>
        </w:rPr>
        <w:t>skladu</w:t>
      </w:r>
      <w:proofErr w:type="spellEnd"/>
      <w:r w:rsidR="00D24D66" w:rsidRPr="00D24D66">
        <w:rPr>
          <w:lang w:val="en-US" w:eastAsia="zh-CN"/>
        </w:rPr>
        <w:t xml:space="preserve"> s </w:t>
      </w:r>
      <w:proofErr w:type="spellStart"/>
      <w:r w:rsidR="00D24D66" w:rsidRPr="00D24D66">
        <w:rPr>
          <w:lang w:val="en-US" w:eastAsia="zh-CN"/>
        </w:rPr>
        <w:t>postojećim</w:t>
      </w:r>
      <w:proofErr w:type="spellEnd"/>
      <w:r w:rsidR="00D24D66" w:rsidRPr="00D24D66">
        <w:rPr>
          <w:lang w:val="en-US" w:eastAsia="zh-CN"/>
        </w:rPr>
        <w:t xml:space="preserve"> </w:t>
      </w:r>
      <w:proofErr w:type="spellStart"/>
      <w:r w:rsidR="00D24D66" w:rsidRPr="00D24D66">
        <w:rPr>
          <w:lang w:val="en-US" w:eastAsia="zh-CN"/>
        </w:rPr>
        <w:t>kapacitetima</w:t>
      </w:r>
      <w:proofErr w:type="spellEnd"/>
      <w:r w:rsidR="00D24D66" w:rsidRPr="00D24D66">
        <w:rPr>
          <w:lang w:val="en-US" w:eastAsia="zh-CN"/>
        </w:rPr>
        <w:t xml:space="preserve"> </w:t>
      </w:r>
      <w:proofErr w:type="spellStart"/>
      <w:r w:rsidR="00D24D66" w:rsidRPr="00D24D66">
        <w:rPr>
          <w:lang w:val="en-US" w:eastAsia="zh-CN"/>
        </w:rPr>
        <w:t>transformacije</w:t>
      </w:r>
      <w:proofErr w:type="spellEnd"/>
      <w:r w:rsidR="00D24D66" w:rsidRPr="00D24D66">
        <w:rPr>
          <w:lang w:val="en-US" w:eastAsia="zh-CN"/>
        </w:rPr>
        <w:t xml:space="preserve"> </w:t>
      </w:r>
      <w:proofErr w:type="spellStart"/>
      <w:r w:rsidR="00D24D66" w:rsidRPr="00D24D66">
        <w:rPr>
          <w:lang w:val="en-US" w:eastAsia="zh-CN"/>
        </w:rPr>
        <w:t>zadovoljava</w:t>
      </w:r>
      <w:proofErr w:type="spellEnd"/>
      <w:r w:rsidR="00D24D66" w:rsidRPr="00D24D66">
        <w:rPr>
          <w:lang w:val="en-US" w:eastAsia="zh-CN"/>
        </w:rPr>
        <w:t xml:space="preserve"> </w:t>
      </w:r>
      <w:proofErr w:type="spellStart"/>
      <w:r w:rsidR="00D24D66" w:rsidRPr="00D24D66">
        <w:rPr>
          <w:lang w:val="en-US" w:eastAsia="zh-CN"/>
        </w:rPr>
        <w:t>sadašnje</w:t>
      </w:r>
      <w:proofErr w:type="spellEnd"/>
      <w:r w:rsidR="00D24D66" w:rsidRPr="00D24D66">
        <w:rPr>
          <w:lang w:val="en-US" w:eastAsia="zh-CN"/>
        </w:rPr>
        <w:t xml:space="preserve"> </w:t>
      </w:r>
      <w:proofErr w:type="spellStart"/>
      <w:r w:rsidR="00D24D66" w:rsidRPr="00D24D66">
        <w:rPr>
          <w:lang w:val="en-US" w:eastAsia="zh-CN"/>
        </w:rPr>
        <w:t>potrebe</w:t>
      </w:r>
      <w:proofErr w:type="spellEnd"/>
      <w:r w:rsidR="00D24D66" w:rsidRPr="00D24D66">
        <w:rPr>
          <w:lang w:val="en-US" w:eastAsia="zh-CN"/>
        </w:rPr>
        <w:t xml:space="preserve">. </w:t>
      </w:r>
    </w:p>
    <w:p w14:paraId="030DD1AE" w14:textId="5E5A85D3" w:rsidR="00F15364" w:rsidRPr="001B4826" w:rsidRDefault="00F15364" w:rsidP="00F15364">
      <w:pPr>
        <w:pStyle w:val="Naslov4"/>
        <w:rPr>
          <w:rFonts w:eastAsia="Calibri"/>
        </w:rPr>
      </w:pPr>
      <w:bookmarkStart w:id="238" w:name="_Toc526325458"/>
      <w:bookmarkStart w:id="239" w:name="_Toc19257998"/>
      <w:bookmarkStart w:id="240" w:name="_Toc26533118"/>
      <w:bookmarkStart w:id="241" w:name="_Toc62129482"/>
      <w:bookmarkStart w:id="242" w:name="_Toc85798499"/>
      <w:bookmarkStart w:id="243" w:name="_Toc134180491"/>
      <w:bookmarkEnd w:id="235"/>
      <w:bookmarkEnd w:id="236"/>
      <w:bookmarkEnd w:id="237"/>
      <w:r w:rsidRPr="001B4826">
        <w:rPr>
          <w:rFonts w:eastAsia="Calibri"/>
        </w:rPr>
        <w:t>Telekomunikacijski sustavi</w:t>
      </w:r>
      <w:bookmarkEnd w:id="238"/>
      <w:bookmarkEnd w:id="239"/>
      <w:bookmarkEnd w:id="240"/>
      <w:bookmarkEnd w:id="241"/>
      <w:bookmarkEnd w:id="242"/>
      <w:bookmarkEnd w:id="243"/>
    </w:p>
    <w:p w14:paraId="21A14845" w14:textId="77777777" w:rsidR="00D24D66" w:rsidRPr="00BF5A25" w:rsidRDefault="00D24D66" w:rsidP="00D24D66">
      <w:pPr>
        <w:pStyle w:val="Odlomakpopisa10"/>
      </w:pPr>
      <w:bookmarkStart w:id="244" w:name="_Toc526325459"/>
      <w:bookmarkStart w:id="245" w:name="_Toc19257999"/>
      <w:bookmarkStart w:id="246" w:name="_Toc26533119"/>
      <w:bookmarkStart w:id="247" w:name="_Toc62129483"/>
      <w:bookmarkStart w:id="248" w:name="_Toc85798500"/>
      <w:r w:rsidRPr="00BF5A25">
        <w:t>Poštanski promet obavlja se posredstvom Poštanskog ureda 52</w:t>
      </w:r>
      <w:r>
        <w:t>402</w:t>
      </w:r>
      <w:r w:rsidRPr="00BF5A25">
        <w:t xml:space="preserve"> </w:t>
      </w:r>
      <w:proofErr w:type="spellStart"/>
      <w:r>
        <w:t>Cerovlje</w:t>
      </w:r>
      <w:proofErr w:type="spellEnd"/>
      <w:r w:rsidRPr="00BF5A25">
        <w:t xml:space="preserve">. </w:t>
      </w:r>
    </w:p>
    <w:p w14:paraId="435E3DC8" w14:textId="77777777" w:rsidR="00D24D66" w:rsidRDefault="00D24D66" w:rsidP="00D24D66">
      <w:pPr>
        <w:pStyle w:val="Odlomakpopisa10"/>
        <w:rPr>
          <w:lang w:eastAsia="zh-CN"/>
        </w:rPr>
      </w:pPr>
      <w:r>
        <w:rPr>
          <w:lang w:eastAsia="zh-CN"/>
        </w:rPr>
        <w:t xml:space="preserve">Bez obzira na malu gustoću naseljenosti, nepokretna elektronička komunikacijska mreža dobro je razvijena i pokriva sve korisnike elektroničkih komunikacijskih usluga, izuzev naselja </w:t>
      </w:r>
      <w:proofErr w:type="spellStart"/>
      <w:r>
        <w:rPr>
          <w:lang w:eastAsia="zh-CN"/>
        </w:rPr>
        <w:t>Korelići</w:t>
      </w:r>
      <w:proofErr w:type="spellEnd"/>
      <w:r>
        <w:rPr>
          <w:lang w:eastAsia="zh-CN"/>
        </w:rPr>
        <w:t xml:space="preserve">, ali samo u području govornih komunikacija. što se tiče podatkovnog prometa postojeća mreža je razvijena samo na nekim dijelovima Općine. Pristupna mreža je kvalitetno izgrađena i uglavnom podzemna, osim za udaljenije zaselke gdje je nadzemna. Kapacitet </w:t>
      </w:r>
      <w:r>
        <w:rPr>
          <w:lang w:eastAsia="zh-CN"/>
        </w:rPr>
        <w:lastRenderedPageBreak/>
        <w:t>priključaka na komutacijskim čvorištima potpuno zadovoljava sve potrebe. Postojeća pokretna elektronička komunikacijska mreža zadovoljava potrebnu pokrivenost teritorija radijskim signalom, iako konfiguracija terena uvjetuje njegovu jačinu.</w:t>
      </w:r>
    </w:p>
    <w:p w14:paraId="2CC53E22" w14:textId="77777777" w:rsidR="00F15364" w:rsidRPr="00F4125E" w:rsidRDefault="00F15364" w:rsidP="00F15364">
      <w:pPr>
        <w:pStyle w:val="Naslov4"/>
      </w:pPr>
      <w:bookmarkStart w:id="249" w:name="_Toc508805232"/>
      <w:bookmarkStart w:id="250" w:name="_Toc526325460"/>
      <w:bookmarkStart w:id="251" w:name="_Toc19258000"/>
      <w:bookmarkStart w:id="252" w:name="_Toc26533120"/>
      <w:bookmarkStart w:id="253" w:name="_Toc62129484"/>
      <w:bookmarkStart w:id="254" w:name="_Toc85798501"/>
      <w:bookmarkStart w:id="255" w:name="_Toc134180492"/>
      <w:bookmarkEnd w:id="244"/>
      <w:bookmarkEnd w:id="245"/>
      <w:bookmarkEnd w:id="246"/>
      <w:bookmarkEnd w:id="247"/>
      <w:bookmarkEnd w:id="248"/>
      <w:r w:rsidRPr="00F4125E">
        <w:t>Plinovodi i naftovodi</w:t>
      </w:r>
      <w:bookmarkEnd w:id="249"/>
      <w:bookmarkEnd w:id="250"/>
      <w:bookmarkEnd w:id="251"/>
      <w:bookmarkEnd w:id="252"/>
      <w:bookmarkEnd w:id="253"/>
      <w:bookmarkEnd w:id="254"/>
      <w:bookmarkEnd w:id="255"/>
    </w:p>
    <w:p w14:paraId="6B453677" w14:textId="77777777" w:rsidR="00D24D66" w:rsidRDefault="00D24D66" w:rsidP="00D24D66">
      <w:r w:rsidRPr="00A13EAF">
        <w:t xml:space="preserve">Distributivnih plinskih mreža i postrojenja na području </w:t>
      </w:r>
      <w:r>
        <w:t xml:space="preserve">Općine </w:t>
      </w:r>
      <w:proofErr w:type="spellStart"/>
      <w:r>
        <w:t>Cerovlje</w:t>
      </w:r>
      <w:proofErr w:type="spellEnd"/>
      <w:r>
        <w:t>,</w:t>
      </w:r>
      <w:r w:rsidRPr="00A13EAF">
        <w:t xml:space="preserve"> te se potrošnja plina svodi na pojedinačna domaćinstva i potrošače, koja ga koriste putem plinskih boca ili nešto rjeđe </w:t>
      </w:r>
      <w:proofErr w:type="spellStart"/>
      <w:r w:rsidRPr="00A13EAF">
        <w:t>purem</w:t>
      </w:r>
      <w:proofErr w:type="spellEnd"/>
      <w:r w:rsidRPr="00A13EAF">
        <w:t xml:space="preserve"> ugrađenih spremnika. </w:t>
      </w:r>
    </w:p>
    <w:p w14:paraId="1D16C7FB" w14:textId="7DB79B65" w:rsidR="00581CD3" w:rsidRPr="00B075ED" w:rsidRDefault="00581CD3" w:rsidP="00581CD3">
      <w:pPr>
        <w:pStyle w:val="Naslov2"/>
      </w:pPr>
      <w:bookmarkStart w:id="256" w:name="_Toc502922268"/>
      <w:bookmarkStart w:id="257" w:name="_Toc521588150"/>
      <w:bookmarkStart w:id="258" w:name="_Toc526325408"/>
      <w:bookmarkStart w:id="259" w:name="_Toc19257948"/>
      <w:bookmarkStart w:id="260" w:name="_Toc26533066"/>
      <w:bookmarkStart w:id="261" w:name="_Toc62129442"/>
      <w:bookmarkStart w:id="262" w:name="_Toc85798502"/>
      <w:bookmarkStart w:id="263" w:name="_Toc134180493"/>
      <w:r w:rsidRPr="00B075ED">
        <w:t>UPOZORAVANJE</w:t>
      </w:r>
      <w:bookmarkEnd w:id="256"/>
      <w:bookmarkEnd w:id="257"/>
      <w:bookmarkEnd w:id="258"/>
      <w:bookmarkEnd w:id="259"/>
      <w:bookmarkEnd w:id="260"/>
      <w:bookmarkEnd w:id="261"/>
      <w:bookmarkEnd w:id="262"/>
      <w:bookmarkEnd w:id="263"/>
    </w:p>
    <w:p w14:paraId="0E02B3A4" w14:textId="77777777" w:rsidR="00C87A1C" w:rsidRPr="006A3417" w:rsidRDefault="00C87A1C" w:rsidP="00C87A1C">
      <w:pPr>
        <w:suppressAutoHyphens/>
        <w:autoSpaceDN w:val="0"/>
        <w:spacing w:after="12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Rano upozoravanje označava pružanje pravodobnih i učinkovitih informacija na temelju kojih nadležne institucije pokreću zajednice i pojedince izložene opasnostima na poduzimanje mjera za izbjegavanje ili smanjivanje rizika i provođenje pravodobnih priprema za učinkovit odgovor na prijetnje.</w:t>
      </w:r>
    </w:p>
    <w:p w14:paraId="18B24AAF" w14:textId="77777777" w:rsidR="00C87A1C" w:rsidRPr="006A3417" w:rsidRDefault="00C87A1C" w:rsidP="00C87A1C">
      <w:pPr>
        <w:suppressAutoHyphens/>
        <w:autoSpaceDN w:val="0"/>
        <w:spacing w:after="12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 xml:space="preserve">Informacije ranog upozoravanja prikupljaju sve institucije iz javnog sektora u području meteorologije, hidrologije i obrane od poplava, seizmologije, javnog zdravstva, geologije i inspekcijske službe. </w:t>
      </w:r>
    </w:p>
    <w:p w14:paraId="0AE7E695" w14:textId="77777777" w:rsidR="00C87A1C" w:rsidRPr="006A3417" w:rsidRDefault="00C87A1C" w:rsidP="00C87A1C">
      <w:pPr>
        <w:suppressAutoHyphens/>
        <w:autoSpaceDN w:val="0"/>
        <w:spacing w:after="24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Informacije o neposrednoj opasnosti od nastanka nesreće čije posljedice mogu izazvati značajne posljedice po živote i zdravlje ljudi i štete na materijalnim dobrima i okolišu prikupljaju operateri postrojenja s opasnim tvarima i vatrogastvo.</w:t>
      </w:r>
    </w:p>
    <w:p w14:paraId="7D858EC8" w14:textId="1B0647AB" w:rsidR="00C87A1C" w:rsidRPr="006A3417" w:rsidRDefault="00C87A1C" w:rsidP="00C87A1C">
      <w:pPr>
        <w:suppressAutoHyphens/>
        <w:autoSpaceDN w:val="0"/>
        <w:spacing w:after="240" w:line="276" w:lineRule="auto"/>
        <w:textAlignment w:val="baseline"/>
        <w:rPr>
          <w:rFonts w:ascii="Calibri" w:eastAsia="Calibri" w:hAnsi="Calibri" w:cs="Times New Roman"/>
          <w:b/>
          <w:bCs/>
          <w:u w:val="single"/>
          <w:lang w:eastAsia="hr-HR"/>
        </w:rPr>
      </w:pPr>
      <w:r w:rsidRPr="006A3417">
        <w:rPr>
          <w:rFonts w:ascii="Calibri" w:eastAsia="Calibri" w:hAnsi="Calibri" w:cs="Times New Roman"/>
          <w:lang w:eastAsia="hr-HR"/>
        </w:rPr>
        <w:t xml:space="preserve">Informacije ranog upozoravanja i neposredne opasnosti, u vremenu najpribližnijem realnom, prenose se </w:t>
      </w:r>
      <w:r w:rsidR="001617A9">
        <w:rPr>
          <w:rFonts w:ascii="Calibri" w:eastAsia="Calibri" w:hAnsi="Calibri" w:cs="Times New Roman"/>
          <w:lang w:eastAsia="hr-HR"/>
        </w:rPr>
        <w:t>Službi civilne zaštite Pazin</w:t>
      </w:r>
      <w:r w:rsidR="003E67AD">
        <w:rPr>
          <w:rFonts w:ascii="Calibri" w:eastAsia="Calibri" w:hAnsi="Calibri" w:cs="Times New Roman"/>
          <w:lang w:eastAsia="hr-HR"/>
        </w:rPr>
        <w:t xml:space="preserve"> koji </w:t>
      </w:r>
      <w:r w:rsidRPr="006A3417">
        <w:rPr>
          <w:rFonts w:ascii="Calibri" w:eastAsia="Calibri" w:hAnsi="Calibri" w:cs="Times New Roman"/>
          <w:lang w:eastAsia="hr-HR"/>
        </w:rPr>
        <w:t xml:space="preserve">preko ŽC 112 informacije o ranom </w:t>
      </w:r>
      <w:r w:rsidRPr="00043154">
        <w:rPr>
          <w:rFonts w:ascii="Calibri" w:eastAsia="Calibri" w:hAnsi="Calibri" w:cs="Times New Roman"/>
          <w:lang w:eastAsia="hr-HR"/>
        </w:rPr>
        <w:t xml:space="preserve">upozoravanju dostavlja odgovornim osobama </w:t>
      </w:r>
      <w:r w:rsidR="00F7036B">
        <w:rPr>
          <w:rFonts w:ascii="Calibri" w:eastAsia="Calibri" w:hAnsi="Calibri" w:cs="Times New Roman"/>
          <w:lang w:eastAsia="hr-HR"/>
        </w:rPr>
        <w:t xml:space="preserve">Općine </w:t>
      </w:r>
      <w:proofErr w:type="spellStart"/>
      <w:r w:rsidR="00CA6421">
        <w:rPr>
          <w:rFonts w:ascii="Calibri" w:eastAsia="Calibri" w:hAnsi="Calibri" w:cs="Times New Roman"/>
          <w:lang w:eastAsia="hr-HR"/>
        </w:rPr>
        <w:t>Cerovlje</w:t>
      </w:r>
      <w:proofErr w:type="spellEnd"/>
      <w:r w:rsidRPr="00043154">
        <w:rPr>
          <w:rFonts w:ascii="Calibri" w:eastAsia="Calibri" w:hAnsi="Calibri" w:cs="Times New Roman"/>
          <w:lang w:eastAsia="hr-HR"/>
        </w:rPr>
        <w:t xml:space="preserve">, odnosno </w:t>
      </w:r>
      <w:r w:rsidR="00F7036B">
        <w:rPr>
          <w:rFonts w:ascii="Calibri" w:eastAsia="Calibri" w:hAnsi="Calibri" w:cs="Times New Roman"/>
          <w:lang w:eastAsia="hr-HR"/>
        </w:rPr>
        <w:t>općinsko</w:t>
      </w:r>
      <w:r w:rsidR="001F52C9">
        <w:rPr>
          <w:rFonts w:ascii="Calibri" w:eastAsia="Calibri" w:hAnsi="Calibri" w:cs="Times New Roman"/>
          <w:lang w:eastAsia="hr-HR"/>
        </w:rPr>
        <w:t>m načelniku</w:t>
      </w:r>
      <w:r w:rsidR="008F5C50" w:rsidRPr="00043154">
        <w:rPr>
          <w:rFonts w:ascii="Calibri" w:eastAsia="Calibri" w:hAnsi="Calibri" w:cs="Times New Roman"/>
          <w:lang w:eastAsia="hr-HR"/>
        </w:rPr>
        <w:t xml:space="preserve"> </w:t>
      </w:r>
      <w:r w:rsidRPr="00117CE9">
        <w:rPr>
          <w:rFonts w:ascii="Calibri" w:eastAsia="Calibri" w:hAnsi="Calibri" w:cs="Times New Roman"/>
          <w:b/>
          <w:bCs/>
          <w:lang w:eastAsia="hr-HR"/>
        </w:rPr>
        <w:t>(</w:t>
      </w:r>
      <w:r w:rsidRPr="00117CE9">
        <w:rPr>
          <w:rFonts w:ascii="Calibri" w:eastAsia="Calibri" w:hAnsi="Calibri" w:cs="Times New Roman"/>
          <w:b/>
          <w:bCs/>
          <w:u w:val="single"/>
          <w:lang w:eastAsia="hr-HR"/>
        </w:rPr>
        <w:t xml:space="preserve">PRILOG </w:t>
      </w:r>
      <w:r w:rsidR="00160A2A">
        <w:rPr>
          <w:rFonts w:ascii="Calibri" w:eastAsia="Calibri" w:hAnsi="Calibri" w:cs="Times New Roman"/>
          <w:b/>
          <w:bCs/>
          <w:u w:val="single"/>
          <w:lang w:eastAsia="hr-HR"/>
        </w:rPr>
        <w:t>9</w:t>
      </w:r>
      <w:r w:rsidRPr="00117CE9">
        <w:rPr>
          <w:rFonts w:ascii="Calibri" w:eastAsia="Calibri" w:hAnsi="Calibri" w:cs="Times New Roman"/>
          <w:b/>
          <w:bCs/>
          <w:u w:val="single"/>
          <w:lang w:eastAsia="hr-HR"/>
        </w:rPr>
        <w:t>.)</w:t>
      </w:r>
      <w:r w:rsidRPr="00117CE9">
        <w:rPr>
          <w:rFonts w:ascii="Calibri" w:eastAsia="Calibri" w:hAnsi="Calibri" w:cs="Times New Roman"/>
          <w:b/>
          <w:bCs/>
          <w:lang w:eastAsia="hr-HR"/>
        </w:rPr>
        <w:t xml:space="preserve"> </w:t>
      </w:r>
      <w:r w:rsidRPr="00117CE9">
        <w:rPr>
          <w:rFonts w:ascii="Calibri" w:eastAsia="Calibri" w:hAnsi="Calibri" w:cs="Times New Roman"/>
          <w:lang w:eastAsia="hr-HR"/>
        </w:rPr>
        <w:t xml:space="preserve">i načelniku Stožera civilne zaštite </w:t>
      </w:r>
      <w:bookmarkStart w:id="264" w:name="_Hlk38002910"/>
      <w:r w:rsidRPr="00117CE9">
        <w:rPr>
          <w:rFonts w:ascii="Calibri" w:eastAsia="Calibri" w:hAnsi="Calibri" w:cs="Times New Roman"/>
          <w:b/>
          <w:bCs/>
          <w:lang w:eastAsia="hr-HR"/>
        </w:rPr>
        <w:t>(</w:t>
      </w:r>
      <w:r w:rsidRPr="00117CE9">
        <w:rPr>
          <w:rFonts w:ascii="Calibri" w:eastAsia="Calibri" w:hAnsi="Calibri" w:cs="Times New Roman"/>
          <w:b/>
          <w:bCs/>
          <w:u w:val="single"/>
          <w:lang w:eastAsia="hr-HR"/>
        </w:rPr>
        <w:t>PRILOG 1</w:t>
      </w:r>
      <w:r w:rsidRPr="00117CE9">
        <w:rPr>
          <w:rFonts w:ascii="Calibri" w:eastAsia="Calibri" w:hAnsi="Calibri" w:cs="Times New Roman"/>
          <w:b/>
          <w:bCs/>
          <w:lang w:eastAsia="hr-HR"/>
        </w:rPr>
        <w:t>).</w:t>
      </w:r>
      <w:bookmarkEnd w:id="264"/>
    </w:p>
    <w:p w14:paraId="07C398C1" w14:textId="302BF36D" w:rsidR="0058758F" w:rsidRPr="0075767F" w:rsidRDefault="0075767F" w:rsidP="00117CE9">
      <w:pPr>
        <w:keepNext/>
        <w:autoSpaceDE w:val="0"/>
        <w:autoSpaceDN w:val="0"/>
        <w:adjustRightInd w:val="0"/>
        <w:spacing w:after="120" w:line="276" w:lineRule="auto"/>
        <w:jc w:val="center"/>
      </w:pPr>
      <w:r w:rsidRPr="0075767F">
        <w:rPr>
          <w:noProof/>
          <w:lang w:eastAsia="hr-HR"/>
        </w:rPr>
        <w:drawing>
          <wp:inline distT="0" distB="0" distL="0" distR="0" wp14:anchorId="4F7270E2" wp14:editId="6D3FF7C3">
            <wp:extent cx="4972050" cy="2199144"/>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2618" cy="2203818"/>
                    </a:xfrm>
                    <a:prstGeom prst="rect">
                      <a:avLst/>
                    </a:prstGeom>
                    <a:noFill/>
                  </pic:spPr>
                </pic:pic>
              </a:graphicData>
            </a:graphic>
          </wp:inline>
        </w:drawing>
      </w:r>
    </w:p>
    <w:p w14:paraId="75C7CE98" w14:textId="2C211330" w:rsidR="00C87A1C" w:rsidRPr="0058758F" w:rsidRDefault="0058758F" w:rsidP="0058758F">
      <w:pPr>
        <w:pStyle w:val="Opisslike"/>
        <w:jc w:val="center"/>
      </w:pPr>
      <w:bookmarkStart w:id="265" w:name="_Toc85798847"/>
      <w:bookmarkStart w:id="266" w:name="_Toc134180547"/>
      <w:r w:rsidRPr="0075767F">
        <w:t xml:space="preserve">Slika </w:t>
      </w:r>
      <w:r w:rsidR="00A33DF4" w:rsidRPr="0075767F">
        <w:fldChar w:fldCharType="begin"/>
      </w:r>
      <w:r w:rsidR="00DD5E7D" w:rsidRPr="0075767F">
        <w:instrText xml:space="preserve"> SEQ Slika \* ARABIC </w:instrText>
      </w:r>
      <w:r w:rsidR="00A33DF4" w:rsidRPr="0075767F">
        <w:fldChar w:fldCharType="separate"/>
      </w:r>
      <w:r w:rsidR="007418FF">
        <w:rPr>
          <w:noProof/>
        </w:rPr>
        <w:t>5</w:t>
      </w:r>
      <w:r w:rsidR="00A33DF4" w:rsidRPr="0075767F">
        <w:rPr>
          <w:noProof/>
        </w:rPr>
        <w:fldChar w:fldCharType="end"/>
      </w:r>
      <w:r w:rsidRPr="0075767F">
        <w:t>.</w:t>
      </w:r>
      <w:bookmarkStart w:id="267" w:name="_Toc62129536"/>
      <w:r w:rsidR="00D411E7" w:rsidRPr="0075767F">
        <w:t xml:space="preserve"> Shematski prikaz postupka primanja i prenošenja ranog upozoravanja i neposredne opasnosti</w:t>
      </w:r>
      <w:bookmarkEnd w:id="265"/>
      <w:bookmarkEnd w:id="266"/>
      <w:bookmarkEnd w:id="267"/>
    </w:p>
    <w:p w14:paraId="758EAAB3" w14:textId="5A115409" w:rsidR="009F010A" w:rsidRDefault="00D411E7" w:rsidP="00F27570">
      <w:pPr>
        <w:autoSpaceDE w:val="0"/>
        <w:autoSpaceDN w:val="0"/>
        <w:adjustRightInd w:val="0"/>
        <w:spacing w:before="240" w:after="120" w:line="276" w:lineRule="auto"/>
        <w:rPr>
          <w:rFonts w:ascii="Calibri" w:eastAsia="Calibri" w:hAnsi="Calibri" w:cs="Calibri"/>
          <w:szCs w:val="24"/>
        </w:rPr>
      </w:pPr>
      <w:r w:rsidRPr="00D411E7">
        <w:rPr>
          <w:rFonts w:ascii="Calibri" w:eastAsia="Calibri" w:hAnsi="Calibri" w:cs="Calibri"/>
          <w:szCs w:val="24"/>
        </w:rPr>
        <w:t xml:space="preserve">Na temelju dobivenih informacija, </w:t>
      </w:r>
      <w:r w:rsidR="006F5F27">
        <w:rPr>
          <w:rFonts w:ascii="Calibri" w:eastAsia="Calibri" w:hAnsi="Calibri" w:cs="Calibri"/>
          <w:szCs w:val="24"/>
        </w:rPr>
        <w:t>općinsk</w:t>
      </w:r>
      <w:r w:rsidR="001F52C9">
        <w:rPr>
          <w:rFonts w:ascii="Calibri" w:eastAsia="Calibri" w:hAnsi="Calibri" w:cs="Calibri"/>
          <w:szCs w:val="24"/>
        </w:rPr>
        <w:t>i načelnik</w:t>
      </w:r>
      <w:r w:rsidRPr="00D411E7">
        <w:rPr>
          <w:rFonts w:ascii="Calibri" w:eastAsia="Calibri" w:hAnsi="Calibri" w:cs="Calibri"/>
          <w:szCs w:val="24"/>
        </w:rPr>
        <w:t>/načelnik Stožera civilne zaštite nalaže pripravnost vlastitim operativnim snagama sustava civilne zaštite.</w:t>
      </w:r>
    </w:p>
    <w:p w14:paraId="7D3790F5" w14:textId="77777777" w:rsidR="00581CD3" w:rsidRPr="00581CD3" w:rsidRDefault="00581CD3" w:rsidP="00581CD3">
      <w:pPr>
        <w:widowControl w:val="0"/>
        <w:tabs>
          <w:tab w:val="left" w:pos="720"/>
        </w:tabs>
        <w:autoSpaceDE w:val="0"/>
        <w:autoSpaceDN w:val="0"/>
        <w:adjustRightInd w:val="0"/>
        <w:spacing w:after="0" w:line="276" w:lineRule="auto"/>
        <w:ind w:left="720"/>
        <w:jc w:val="left"/>
        <w:rPr>
          <w:rFonts w:ascii="Calibri" w:eastAsia="Times New Roman" w:hAnsi="Calibri" w:cs="Calibri"/>
          <w:bCs/>
          <w:i/>
          <w:szCs w:val="24"/>
          <w:lang w:eastAsia="hr-HR"/>
        </w:rPr>
        <w:sectPr w:rsidR="00581CD3" w:rsidRPr="00581CD3" w:rsidSect="006C243A">
          <w:pgSz w:w="11906" w:h="16838"/>
          <w:pgMar w:top="1417" w:right="1416" w:bottom="993" w:left="1417" w:header="708" w:footer="708" w:gutter="0"/>
          <w:cols w:space="708"/>
          <w:docGrid w:linePitch="360"/>
        </w:sectPr>
      </w:pPr>
    </w:p>
    <w:p w14:paraId="57C0F1A0" w14:textId="77777777" w:rsidR="0058758F" w:rsidRDefault="002F668D" w:rsidP="0058758F">
      <w:pPr>
        <w:pStyle w:val="Opisslike"/>
        <w:keepNext/>
        <w:spacing w:line="276" w:lineRule="auto"/>
      </w:pPr>
      <w:bookmarkStart w:id="268" w:name="_Toc62129524"/>
      <w:bookmarkStart w:id="269" w:name="_Toc26533131"/>
      <w:bookmarkStart w:id="270" w:name="_Toc19258009"/>
      <w:bookmarkStart w:id="271" w:name="_Toc19258826"/>
      <w:r w:rsidRPr="002F668D">
        <w:lastRenderedPageBreak/>
        <w:t xml:space="preserve"> </w:t>
      </w:r>
      <w:bookmarkEnd w:id="268"/>
      <w:bookmarkEnd w:id="269"/>
      <w:bookmarkEnd w:id="270"/>
      <w:bookmarkEnd w:id="271"/>
    </w:p>
    <w:p w14:paraId="20027340" w14:textId="5778B408" w:rsidR="0087328D" w:rsidRDefault="0087328D" w:rsidP="0087328D">
      <w:pPr>
        <w:pStyle w:val="Opisslike"/>
        <w:keepNext/>
        <w:spacing w:line="276" w:lineRule="auto"/>
      </w:pPr>
      <w:bookmarkStart w:id="272" w:name="_Toc85798836"/>
      <w:bookmarkStart w:id="273" w:name="_Toc134180536"/>
      <w:r w:rsidRPr="00221FDD">
        <w:t xml:space="preserve">Tablica </w:t>
      </w:r>
      <w:r w:rsidR="00A33DF4" w:rsidRPr="00221FDD">
        <w:fldChar w:fldCharType="begin"/>
      </w:r>
      <w:r w:rsidR="00DD5E7D" w:rsidRPr="00221FDD">
        <w:instrText xml:space="preserve"> SEQ Tablica \* ARABIC </w:instrText>
      </w:r>
      <w:r w:rsidR="00A33DF4" w:rsidRPr="00221FDD">
        <w:fldChar w:fldCharType="separate"/>
      </w:r>
      <w:r w:rsidR="007418FF">
        <w:rPr>
          <w:noProof/>
        </w:rPr>
        <w:t>10</w:t>
      </w:r>
      <w:r w:rsidR="00A33DF4" w:rsidRPr="00221FDD">
        <w:rPr>
          <w:noProof/>
        </w:rPr>
        <w:fldChar w:fldCharType="end"/>
      </w:r>
      <w:r w:rsidRPr="00221FDD">
        <w:t>. Prikaz izvora upozoravanja, sadržaja, korisnika upozoravanja, mjera, snaga i sredstava po pojedinoj ugrozi</w:t>
      </w:r>
      <w:bookmarkEnd w:id="272"/>
      <w:bookmarkEnd w:id="273"/>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3140"/>
        <w:gridCol w:w="2913"/>
        <w:gridCol w:w="3370"/>
        <w:gridCol w:w="3143"/>
      </w:tblGrid>
      <w:tr w:rsidR="00221FDD" w:rsidRPr="00221FDD" w14:paraId="0F3634E6" w14:textId="77777777" w:rsidTr="000A59B2">
        <w:trPr>
          <w:cantSplit/>
          <w:tblHeader/>
          <w:jc w:val="center"/>
        </w:trPr>
        <w:tc>
          <w:tcPr>
            <w:tcW w:w="522" w:type="pct"/>
            <w:shd w:val="clear" w:color="auto" w:fill="auto"/>
            <w:vAlign w:val="center"/>
          </w:tcPr>
          <w:p w14:paraId="3A163628" w14:textId="77777777" w:rsidR="00221FDD" w:rsidRPr="00221FDD" w:rsidRDefault="00221FDD" w:rsidP="00221FDD">
            <w:pPr>
              <w:spacing w:after="0" w:line="240" w:lineRule="auto"/>
              <w:jc w:val="center"/>
              <w:rPr>
                <w:rFonts w:ascii="Calibri" w:eastAsia="Times New Roman" w:hAnsi="Calibri" w:cs="Times New Roman"/>
                <w:b/>
                <w:bCs/>
                <w:sz w:val="20"/>
              </w:rPr>
            </w:pPr>
            <w:r w:rsidRPr="00221FDD">
              <w:rPr>
                <w:rFonts w:ascii="Calibri" w:eastAsia="Times New Roman" w:hAnsi="Calibri" w:cs="Times New Roman"/>
                <w:b/>
                <w:bCs/>
                <w:sz w:val="20"/>
              </w:rPr>
              <w:t>IZVANREDNI DOGAĐAJ</w:t>
            </w:r>
          </w:p>
        </w:tc>
        <w:tc>
          <w:tcPr>
            <w:tcW w:w="1119" w:type="pct"/>
            <w:shd w:val="clear" w:color="auto" w:fill="auto"/>
            <w:vAlign w:val="center"/>
          </w:tcPr>
          <w:p w14:paraId="01286B6F" w14:textId="77777777" w:rsidR="00221FDD" w:rsidRPr="00221FDD" w:rsidRDefault="00221FDD" w:rsidP="00221FDD">
            <w:pPr>
              <w:spacing w:after="0" w:line="240" w:lineRule="auto"/>
              <w:jc w:val="center"/>
              <w:rPr>
                <w:rFonts w:ascii="Calibri" w:eastAsia="Times New Roman" w:hAnsi="Calibri" w:cs="Times New Roman"/>
                <w:b/>
                <w:bCs/>
                <w:sz w:val="20"/>
              </w:rPr>
            </w:pPr>
            <w:r w:rsidRPr="00221FDD">
              <w:rPr>
                <w:rFonts w:ascii="Calibri" w:eastAsia="Times New Roman" w:hAnsi="Calibri" w:cs="Times New Roman"/>
                <w:b/>
                <w:bCs/>
                <w:sz w:val="20"/>
              </w:rPr>
              <w:t>IZVOR UPOZORAVANJA</w:t>
            </w:r>
          </w:p>
        </w:tc>
        <w:tc>
          <w:tcPr>
            <w:tcW w:w="1038" w:type="pct"/>
            <w:shd w:val="clear" w:color="auto" w:fill="auto"/>
            <w:vAlign w:val="center"/>
          </w:tcPr>
          <w:p w14:paraId="06AE3F12" w14:textId="77777777" w:rsidR="00221FDD" w:rsidRPr="00221FDD" w:rsidRDefault="00221FDD" w:rsidP="00221FDD">
            <w:pPr>
              <w:spacing w:after="0" w:line="240" w:lineRule="auto"/>
              <w:jc w:val="center"/>
              <w:rPr>
                <w:rFonts w:ascii="Calibri" w:eastAsia="Times New Roman" w:hAnsi="Calibri" w:cs="Times New Roman"/>
                <w:b/>
                <w:bCs/>
                <w:sz w:val="20"/>
              </w:rPr>
            </w:pPr>
            <w:r w:rsidRPr="00221FDD">
              <w:rPr>
                <w:rFonts w:ascii="Calibri" w:eastAsia="Times New Roman" w:hAnsi="Calibri" w:cs="Times New Roman"/>
                <w:b/>
                <w:bCs/>
                <w:sz w:val="20"/>
              </w:rPr>
              <w:t>SADRŽAJ</w:t>
            </w:r>
          </w:p>
        </w:tc>
        <w:tc>
          <w:tcPr>
            <w:tcW w:w="1201" w:type="pct"/>
            <w:shd w:val="clear" w:color="auto" w:fill="auto"/>
            <w:vAlign w:val="center"/>
          </w:tcPr>
          <w:p w14:paraId="65B63C6D" w14:textId="77777777" w:rsidR="00221FDD" w:rsidRPr="00221FDD" w:rsidRDefault="00221FDD" w:rsidP="00221FDD">
            <w:pPr>
              <w:spacing w:after="0" w:line="240" w:lineRule="auto"/>
              <w:jc w:val="center"/>
              <w:rPr>
                <w:rFonts w:ascii="Calibri" w:eastAsia="Times New Roman" w:hAnsi="Calibri" w:cs="Times New Roman"/>
                <w:b/>
                <w:bCs/>
                <w:sz w:val="20"/>
              </w:rPr>
            </w:pPr>
            <w:r w:rsidRPr="00221FDD">
              <w:rPr>
                <w:rFonts w:ascii="Calibri" w:eastAsia="Times New Roman" w:hAnsi="Calibri" w:cs="Times New Roman"/>
                <w:b/>
                <w:bCs/>
                <w:sz w:val="20"/>
              </w:rPr>
              <w:t>KORISNICI</w:t>
            </w:r>
          </w:p>
          <w:p w14:paraId="1B39115B" w14:textId="77777777" w:rsidR="00221FDD" w:rsidRPr="00221FDD" w:rsidRDefault="00221FDD" w:rsidP="00221FDD">
            <w:pPr>
              <w:spacing w:after="0" w:line="240" w:lineRule="auto"/>
              <w:jc w:val="center"/>
              <w:rPr>
                <w:rFonts w:ascii="Calibri" w:eastAsia="Times New Roman" w:hAnsi="Calibri" w:cs="Times New Roman"/>
                <w:b/>
                <w:bCs/>
                <w:sz w:val="20"/>
              </w:rPr>
            </w:pPr>
            <w:r w:rsidRPr="00221FDD">
              <w:rPr>
                <w:rFonts w:ascii="Calibri" w:eastAsia="Times New Roman" w:hAnsi="Calibri" w:cs="Times New Roman"/>
                <w:b/>
                <w:bCs/>
                <w:sz w:val="20"/>
              </w:rPr>
              <w:t>UPOZORAVANJA</w:t>
            </w:r>
          </w:p>
        </w:tc>
        <w:tc>
          <w:tcPr>
            <w:tcW w:w="1120" w:type="pct"/>
            <w:shd w:val="clear" w:color="auto" w:fill="auto"/>
            <w:vAlign w:val="center"/>
          </w:tcPr>
          <w:p w14:paraId="775B937E" w14:textId="77777777" w:rsidR="00221FDD" w:rsidRPr="00221FDD" w:rsidRDefault="00221FDD" w:rsidP="00221FDD">
            <w:pPr>
              <w:spacing w:after="0" w:line="240" w:lineRule="auto"/>
              <w:jc w:val="center"/>
              <w:rPr>
                <w:rFonts w:ascii="Calibri" w:eastAsia="Times New Roman" w:hAnsi="Calibri" w:cs="Times New Roman"/>
                <w:b/>
                <w:bCs/>
                <w:sz w:val="20"/>
              </w:rPr>
            </w:pPr>
            <w:r w:rsidRPr="00221FDD">
              <w:rPr>
                <w:rFonts w:ascii="Calibri" w:eastAsia="Times New Roman" w:hAnsi="Calibri" w:cs="Times New Roman"/>
                <w:b/>
                <w:bCs/>
                <w:sz w:val="20"/>
              </w:rPr>
              <w:t>MJERE, SNAGE I SREDSTVA</w:t>
            </w:r>
          </w:p>
        </w:tc>
      </w:tr>
      <w:tr w:rsidR="00221FDD" w:rsidRPr="00221FDD" w14:paraId="16461CA0" w14:textId="77777777" w:rsidTr="000A59B2">
        <w:trPr>
          <w:cantSplit/>
          <w:trHeight w:val="2073"/>
          <w:jc w:val="center"/>
        </w:trPr>
        <w:tc>
          <w:tcPr>
            <w:tcW w:w="522" w:type="pct"/>
            <w:vAlign w:val="center"/>
          </w:tcPr>
          <w:p w14:paraId="2D98133A" w14:textId="77777777" w:rsidR="00221FDD" w:rsidRPr="00221FDD" w:rsidRDefault="00221FDD" w:rsidP="00221FDD">
            <w:pPr>
              <w:spacing w:after="0" w:line="240" w:lineRule="auto"/>
              <w:jc w:val="center"/>
              <w:rPr>
                <w:rFonts w:ascii="Calibri" w:eastAsia="Times New Roman" w:hAnsi="Calibri" w:cs="Times New Roman"/>
                <w:b/>
                <w:sz w:val="20"/>
              </w:rPr>
            </w:pPr>
            <w:r w:rsidRPr="00221FDD">
              <w:rPr>
                <w:rFonts w:ascii="Calibri" w:eastAsia="Times New Roman" w:hAnsi="Calibri" w:cs="Times New Roman"/>
                <w:b/>
                <w:sz w:val="20"/>
              </w:rPr>
              <w:t>POTRES</w:t>
            </w:r>
          </w:p>
        </w:tc>
        <w:tc>
          <w:tcPr>
            <w:tcW w:w="1119" w:type="pct"/>
            <w:vAlign w:val="center"/>
          </w:tcPr>
          <w:p w14:paraId="3E267056" w14:textId="5FD98D09" w:rsidR="00221FDD" w:rsidRPr="00221FDD" w:rsidRDefault="00221FDD">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MUP, Ravnateljstvo civilne zaštite, Područni ured civilne zaštite </w:t>
            </w:r>
            <w:r w:rsidR="001617A9">
              <w:rPr>
                <w:rFonts w:ascii="Calibri" w:eastAsia="Times New Roman" w:hAnsi="Calibri" w:cs="Times New Roman"/>
                <w:sz w:val="20"/>
                <w:lang w:eastAsia="hr-HR"/>
              </w:rPr>
              <w:t xml:space="preserve">Rijeka, Služba civilne zaštite Pazin, </w:t>
            </w:r>
            <w:r w:rsidRPr="00221FDD">
              <w:rPr>
                <w:rFonts w:ascii="Calibri" w:eastAsia="Times New Roman" w:hAnsi="Calibri" w:cs="Times New Roman"/>
                <w:sz w:val="20"/>
                <w:lang w:eastAsia="hr-HR"/>
              </w:rPr>
              <w:t>Centar 112</w:t>
            </w:r>
          </w:p>
          <w:p w14:paraId="63B06C08" w14:textId="77777777" w:rsidR="00221FDD" w:rsidRPr="00221FDD" w:rsidRDefault="00221FDD">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Seizmološka služba RH</w:t>
            </w:r>
          </w:p>
          <w:p w14:paraId="022D521E" w14:textId="77777777" w:rsidR="00221FDD" w:rsidRPr="00221FDD" w:rsidRDefault="00221FDD">
            <w:pPr>
              <w:numPr>
                <w:ilvl w:val="0"/>
                <w:numId w:val="94"/>
              </w:numPr>
              <w:spacing w:after="0" w:line="240" w:lineRule="auto"/>
              <w:ind w:left="357" w:hanging="357"/>
              <w:jc w:val="left"/>
              <w:rPr>
                <w:rFonts w:ascii="Calibri" w:eastAsia="Times New Roman" w:hAnsi="Calibri" w:cs="Times New Roman"/>
                <w:sz w:val="20"/>
              </w:rPr>
            </w:pPr>
            <w:r w:rsidRPr="00221FDD">
              <w:rPr>
                <w:rFonts w:ascii="Calibri" w:eastAsia="Times New Roman" w:hAnsi="Calibri" w:cs="Times New Roman"/>
                <w:sz w:val="20"/>
                <w:lang w:eastAsia="hr-HR"/>
              </w:rPr>
              <w:t>sve institucije i građani na pogođenom i susjednim područjima</w:t>
            </w:r>
          </w:p>
        </w:tc>
        <w:tc>
          <w:tcPr>
            <w:tcW w:w="1038" w:type="pct"/>
            <w:vAlign w:val="center"/>
          </w:tcPr>
          <w:p w14:paraId="1FB3E8E5" w14:textId="77777777" w:rsidR="00221FDD" w:rsidRPr="00221FDD" w:rsidRDefault="00221FDD">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osnovni parametri potresa</w:t>
            </w:r>
          </w:p>
          <w:p w14:paraId="53FA622C" w14:textId="77777777" w:rsidR="00221FDD" w:rsidRPr="00221FDD" w:rsidRDefault="00221FDD">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prve pouzdane podatke o potresu na pogođenom području moguće je napraviti u vremenu od minimalno 30 min do maksimalno 3 sata</w:t>
            </w:r>
          </w:p>
        </w:tc>
        <w:tc>
          <w:tcPr>
            <w:tcW w:w="1201" w:type="pct"/>
            <w:vAlign w:val="center"/>
          </w:tcPr>
          <w:p w14:paraId="47951FAE" w14:textId="77777777" w:rsidR="00221FDD" w:rsidRPr="00221FDD" w:rsidRDefault="00221FDD">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Stožer civilne zaštite </w:t>
            </w:r>
          </w:p>
          <w:p w14:paraId="3EED2D0E" w14:textId="77777777" w:rsidR="00221FDD" w:rsidRPr="00221FDD" w:rsidRDefault="00221FDD">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operativne snage sustava civilne zaštite</w:t>
            </w:r>
          </w:p>
          <w:p w14:paraId="2BE63992" w14:textId="77777777" w:rsidR="00221FDD" w:rsidRPr="00221FDD" w:rsidRDefault="00221FDD">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stanovništvo ugroženog područja</w:t>
            </w:r>
          </w:p>
          <w:p w14:paraId="3A3B5474" w14:textId="77777777" w:rsidR="00221FDD" w:rsidRPr="00221FDD" w:rsidRDefault="00221FDD">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javnost</w:t>
            </w:r>
          </w:p>
        </w:tc>
        <w:tc>
          <w:tcPr>
            <w:tcW w:w="1120" w:type="pct"/>
            <w:vAlign w:val="center"/>
          </w:tcPr>
          <w:p w14:paraId="1123CBBF" w14:textId="77777777" w:rsidR="00221FDD" w:rsidRPr="00221FDD" w:rsidRDefault="00221FDD">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mjere i snage utvrđene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254C1D8E" w14:textId="77777777" w:rsidR="00221FDD" w:rsidRPr="00221FDD" w:rsidRDefault="00221FDD">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ljudski i materijalni resursi utvrđeni </w:t>
            </w:r>
            <w:r w:rsidRPr="00221FDD">
              <w:rPr>
                <w:rFonts w:ascii="Calibri" w:eastAsia="Times New Roman" w:hAnsi="Calibri" w:cs="Times New Roman"/>
                <w:i/>
                <w:iCs/>
                <w:sz w:val="20"/>
                <w:lang w:eastAsia="hr-HR"/>
              </w:rPr>
              <w:t>Planom</w:t>
            </w:r>
          </w:p>
          <w:p w14:paraId="741688C8" w14:textId="77777777" w:rsidR="00221FDD" w:rsidRPr="00221FDD" w:rsidRDefault="00221FDD">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spašavanje, evakuacija, zbrinjavanje, prva medicinska pomoć i druga potrebna skrb, asanacija i drugo</w:t>
            </w:r>
          </w:p>
          <w:p w14:paraId="1F8A4357" w14:textId="77777777" w:rsidR="00221FDD" w:rsidRPr="00221FDD" w:rsidRDefault="00221FDD" w:rsidP="00221FDD">
            <w:pPr>
              <w:spacing w:after="0" w:line="240" w:lineRule="auto"/>
              <w:ind w:left="357"/>
              <w:contextualSpacing/>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Za potres nije moguće provesti pravovremeno upozoravanje.</w:t>
            </w:r>
          </w:p>
        </w:tc>
      </w:tr>
      <w:tr w:rsidR="00EA552F" w:rsidRPr="00221FDD" w14:paraId="3303D5F4" w14:textId="77777777" w:rsidTr="000A59B2">
        <w:trPr>
          <w:cantSplit/>
          <w:trHeight w:val="2073"/>
          <w:jc w:val="center"/>
        </w:trPr>
        <w:tc>
          <w:tcPr>
            <w:tcW w:w="522" w:type="pct"/>
            <w:vAlign w:val="center"/>
          </w:tcPr>
          <w:p w14:paraId="1DC84B3B" w14:textId="45A32D36" w:rsidR="00EA552F" w:rsidRPr="00221FDD" w:rsidRDefault="00EA552F" w:rsidP="00EA552F">
            <w:pPr>
              <w:spacing w:after="0" w:line="240" w:lineRule="auto"/>
              <w:jc w:val="center"/>
              <w:rPr>
                <w:rFonts w:ascii="Calibri" w:eastAsia="Times New Roman" w:hAnsi="Calibri" w:cs="Times New Roman"/>
                <w:b/>
                <w:sz w:val="20"/>
              </w:rPr>
            </w:pPr>
            <w:r>
              <w:rPr>
                <w:rFonts w:ascii="Calibri" w:eastAsia="Times New Roman" w:hAnsi="Calibri" w:cs="Times New Roman"/>
                <w:b/>
                <w:sz w:val="20"/>
              </w:rPr>
              <w:t>POPLAVE</w:t>
            </w:r>
          </w:p>
        </w:tc>
        <w:tc>
          <w:tcPr>
            <w:tcW w:w="1119" w:type="pct"/>
            <w:vAlign w:val="center"/>
          </w:tcPr>
          <w:p w14:paraId="0EAF8735" w14:textId="77777777" w:rsidR="00EA552F" w:rsidRPr="001617A9"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1617A9">
              <w:rPr>
                <w:rFonts w:ascii="Calibri" w:eastAsia="Times New Roman" w:hAnsi="Calibri" w:cs="Times New Roman"/>
                <w:sz w:val="20"/>
                <w:lang w:eastAsia="hr-HR"/>
              </w:rPr>
              <w:t>MUP, Ravnateljstvo civilne zaštite, Područni ured civilne zaštite Rijeka, Služba civilne zaštite Pazin, Centar 112</w:t>
            </w:r>
          </w:p>
          <w:p w14:paraId="7EE2C169"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DHMZ</w:t>
            </w:r>
          </w:p>
          <w:p w14:paraId="5C22CC15"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od građana</w:t>
            </w:r>
          </w:p>
          <w:p w14:paraId="27FAE27D" w14:textId="3DFC340B"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neposrednim uvidom na terenu</w:t>
            </w:r>
          </w:p>
        </w:tc>
        <w:tc>
          <w:tcPr>
            <w:tcW w:w="1038" w:type="pct"/>
            <w:vAlign w:val="center"/>
          </w:tcPr>
          <w:p w14:paraId="0F6571DA"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stanje protoka na vodotocima koji prolaze kroz područje Općine</w:t>
            </w:r>
          </w:p>
          <w:p w14:paraId="41CD623B"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prognoza vodostaja</w:t>
            </w:r>
          </w:p>
          <w:p w14:paraId="5ECF96E5" w14:textId="7F3E4773"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prognoza za padaline koje mogu dovesti do povećanja vodostaja</w:t>
            </w:r>
          </w:p>
        </w:tc>
        <w:tc>
          <w:tcPr>
            <w:tcW w:w="1201" w:type="pct"/>
            <w:vAlign w:val="center"/>
          </w:tcPr>
          <w:p w14:paraId="1347F4B3"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Stožer civilne zaštite </w:t>
            </w:r>
          </w:p>
          <w:p w14:paraId="4A833C7C"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operativne snage sustava civilne zaštite</w:t>
            </w:r>
          </w:p>
          <w:p w14:paraId="27B44980"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stanovništvo ugroženog područja</w:t>
            </w:r>
          </w:p>
          <w:p w14:paraId="5CDCC5F4" w14:textId="4A746EEB"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javnost</w:t>
            </w:r>
          </w:p>
        </w:tc>
        <w:tc>
          <w:tcPr>
            <w:tcW w:w="1120" w:type="pct"/>
            <w:vAlign w:val="center"/>
          </w:tcPr>
          <w:p w14:paraId="6FD008C8"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mjere i snage utvrđene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1AEDD193"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ljudski i materijalni resursi utvrđeni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308DC40D"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spašavanje, evakuacija, zbrinjavanje, prva medicinska pomoć i druga potrebna skrb.</w:t>
            </w:r>
          </w:p>
          <w:p w14:paraId="1CA2F7A9" w14:textId="49A703C9"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Upozoravanje je moguće provesti pravovremeno osim kada se radi o bujičnim poplavama.</w:t>
            </w:r>
          </w:p>
        </w:tc>
      </w:tr>
      <w:tr w:rsidR="00EA552F" w:rsidRPr="00221FDD" w14:paraId="486574A9" w14:textId="77777777" w:rsidTr="000A59B2">
        <w:trPr>
          <w:cantSplit/>
          <w:trHeight w:val="1154"/>
          <w:jc w:val="center"/>
        </w:trPr>
        <w:tc>
          <w:tcPr>
            <w:tcW w:w="522" w:type="pct"/>
            <w:vAlign w:val="center"/>
          </w:tcPr>
          <w:p w14:paraId="778BB1A3" w14:textId="15DA7EF4" w:rsidR="00EA552F" w:rsidRPr="00221FDD" w:rsidRDefault="00EA552F" w:rsidP="00EA552F">
            <w:pPr>
              <w:spacing w:after="0" w:line="240" w:lineRule="auto"/>
              <w:jc w:val="center"/>
              <w:rPr>
                <w:rFonts w:ascii="Calibri" w:eastAsia="Times New Roman" w:hAnsi="Calibri" w:cs="Times New Roman"/>
                <w:b/>
                <w:sz w:val="20"/>
              </w:rPr>
            </w:pPr>
            <w:r w:rsidRPr="00221FDD">
              <w:rPr>
                <w:rFonts w:ascii="Calibri" w:eastAsia="Times New Roman" w:hAnsi="Calibri" w:cs="Times New Roman"/>
                <w:b/>
                <w:sz w:val="20"/>
              </w:rPr>
              <w:t>EPIDEMIJE I PANDEMIJE</w:t>
            </w:r>
          </w:p>
        </w:tc>
        <w:tc>
          <w:tcPr>
            <w:tcW w:w="1119" w:type="pct"/>
            <w:vAlign w:val="center"/>
          </w:tcPr>
          <w:p w14:paraId="5AE036C3"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MUP, Ravnateljstvo civilne zaštite, Područni ured civilne zaštite </w:t>
            </w:r>
            <w:r>
              <w:rPr>
                <w:rFonts w:ascii="Calibri" w:eastAsia="Times New Roman" w:hAnsi="Calibri" w:cs="Times New Roman"/>
                <w:sz w:val="20"/>
                <w:lang w:eastAsia="hr-HR"/>
              </w:rPr>
              <w:t xml:space="preserve">Rijeka, Služba civilne zaštite Pazin, </w:t>
            </w:r>
            <w:r w:rsidRPr="00221FDD">
              <w:rPr>
                <w:rFonts w:ascii="Calibri" w:eastAsia="Times New Roman" w:hAnsi="Calibri" w:cs="Times New Roman"/>
                <w:sz w:val="20"/>
                <w:lang w:eastAsia="hr-HR"/>
              </w:rPr>
              <w:t>Centar 112</w:t>
            </w:r>
          </w:p>
          <w:p w14:paraId="464B8AF1" w14:textId="77777777" w:rsidR="00EA552F" w:rsidRPr="00221FDD" w:rsidRDefault="00EA552F" w:rsidP="00EA552F">
            <w:pPr>
              <w:numPr>
                <w:ilvl w:val="0"/>
                <w:numId w:val="95"/>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od građana</w:t>
            </w:r>
          </w:p>
          <w:p w14:paraId="5B1E0C0D" w14:textId="77777777" w:rsidR="00EA552F" w:rsidRPr="00221FDD" w:rsidRDefault="00EA552F" w:rsidP="00EA552F">
            <w:pPr>
              <w:numPr>
                <w:ilvl w:val="0"/>
                <w:numId w:val="95"/>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neposrednim uvidom na terenu</w:t>
            </w:r>
          </w:p>
          <w:p w14:paraId="102DB001" w14:textId="57CC865E"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Pr>
                <w:rFonts w:ascii="Calibri" w:eastAsia="Times New Roman" w:hAnsi="Calibri" w:cs="Times New Roman"/>
                <w:sz w:val="20"/>
                <w:lang w:eastAsia="hr-HR"/>
              </w:rPr>
              <w:t>Nastavni z</w:t>
            </w:r>
            <w:r w:rsidRPr="00221FDD">
              <w:rPr>
                <w:rFonts w:ascii="Calibri" w:eastAsia="Times New Roman" w:hAnsi="Calibri" w:cs="Times New Roman"/>
                <w:sz w:val="20"/>
                <w:lang w:eastAsia="hr-HR"/>
              </w:rPr>
              <w:t xml:space="preserve">avod za javno zdravstvo </w:t>
            </w:r>
            <w:r>
              <w:rPr>
                <w:rFonts w:ascii="Calibri" w:eastAsia="Times New Roman" w:hAnsi="Calibri" w:cs="Times New Roman"/>
                <w:sz w:val="20"/>
                <w:lang w:eastAsia="hr-HR"/>
              </w:rPr>
              <w:t xml:space="preserve">Istarske </w:t>
            </w:r>
            <w:r w:rsidRPr="00221FDD">
              <w:rPr>
                <w:rFonts w:ascii="Calibri" w:eastAsia="Times New Roman" w:hAnsi="Calibri" w:cs="Times New Roman"/>
                <w:sz w:val="20"/>
                <w:lang w:eastAsia="hr-HR"/>
              </w:rPr>
              <w:t>županije</w:t>
            </w:r>
          </w:p>
        </w:tc>
        <w:tc>
          <w:tcPr>
            <w:tcW w:w="1038" w:type="pct"/>
            <w:vAlign w:val="center"/>
          </w:tcPr>
          <w:p w14:paraId="51DBAFDA" w14:textId="77777777" w:rsidR="00EA552F" w:rsidRPr="00221FDD" w:rsidRDefault="00EA552F" w:rsidP="00EA552F">
            <w:pPr>
              <w:numPr>
                <w:ilvl w:val="0"/>
                <w:numId w:val="96"/>
              </w:numPr>
              <w:spacing w:after="0" w:line="240" w:lineRule="auto"/>
              <w:ind w:left="357" w:hanging="357"/>
              <w:jc w:val="left"/>
              <w:rPr>
                <w:rFonts w:eastAsia="Times New Roman" w:cstheme="minorHAnsi"/>
                <w:sz w:val="20"/>
                <w:szCs w:val="20"/>
                <w:lang w:eastAsia="hr-HR"/>
              </w:rPr>
            </w:pPr>
            <w:r w:rsidRPr="00221FDD">
              <w:rPr>
                <w:rFonts w:eastAsia="Times New Roman" w:cstheme="minorHAnsi"/>
                <w:sz w:val="20"/>
                <w:szCs w:val="20"/>
                <w:lang w:eastAsia="hr-HR"/>
              </w:rPr>
              <w:t>vrste virusa u opticaju</w:t>
            </w:r>
          </w:p>
          <w:p w14:paraId="1402C41E" w14:textId="73F61675" w:rsidR="00EA552F" w:rsidRPr="00221FDD" w:rsidRDefault="00EA552F" w:rsidP="00EA552F">
            <w:pPr>
              <w:numPr>
                <w:ilvl w:val="0"/>
                <w:numId w:val="94"/>
              </w:numPr>
              <w:autoSpaceDE w:val="0"/>
              <w:autoSpaceDN w:val="0"/>
              <w:adjustRightInd w:val="0"/>
              <w:spacing w:after="0" w:line="240" w:lineRule="auto"/>
              <w:ind w:left="357" w:hanging="357"/>
              <w:jc w:val="left"/>
              <w:rPr>
                <w:rFonts w:ascii="Calibri" w:eastAsia="Times New Roman" w:hAnsi="Calibri" w:cs="Times New Roman"/>
                <w:sz w:val="20"/>
                <w:lang w:eastAsia="hr-HR"/>
              </w:rPr>
            </w:pPr>
            <w:r w:rsidRPr="00221FDD">
              <w:rPr>
                <w:rFonts w:eastAsia="Times New Roman" w:cstheme="minorHAnsi"/>
                <w:sz w:val="20"/>
                <w:szCs w:val="20"/>
                <w:lang w:eastAsia="hr-HR"/>
              </w:rPr>
              <w:t>medicinske prognoze, obavijesti i priopćenja</w:t>
            </w:r>
          </w:p>
        </w:tc>
        <w:tc>
          <w:tcPr>
            <w:tcW w:w="1201" w:type="pct"/>
            <w:vAlign w:val="center"/>
          </w:tcPr>
          <w:p w14:paraId="5C4BA6AE" w14:textId="77777777" w:rsidR="00EA552F" w:rsidRPr="001617A9"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1617A9">
              <w:rPr>
                <w:rFonts w:ascii="Calibri" w:eastAsia="Times New Roman" w:hAnsi="Calibri" w:cs="Times New Roman"/>
                <w:sz w:val="20"/>
                <w:lang w:eastAsia="hr-HR"/>
              </w:rPr>
              <w:t>MUP, Ravnateljstvo civilne zaštite, Područni ured civilne zaštite Rijeka, Služba civilne zaštite Pazin, Centar 112</w:t>
            </w:r>
          </w:p>
          <w:p w14:paraId="21BC6150" w14:textId="77777777" w:rsidR="00EA552F" w:rsidRPr="00221FDD" w:rsidRDefault="00EA552F" w:rsidP="00EA552F">
            <w:pPr>
              <w:numPr>
                <w:ilvl w:val="0"/>
                <w:numId w:val="95"/>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DHMZ</w:t>
            </w:r>
          </w:p>
          <w:p w14:paraId="52EE0763" w14:textId="77777777" w:rsidR="00EA552F" w:rsidRPr="00221FDD" w:rsidRDefault="00EA552F" w:rsidP="00EA552F">
            <w:pPr>
              <w:numPr>
                <w:ilvl w:val="0"/>
                <w:numId w:val="95"/>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od građana</w:t>
            </w:r>
          </w:p>
          <w:p w14:paraId="11B8C858" w14:textId="109E4C31"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neposrednim uvidom na terenu</w:t>
            </w:r>
          </w:p>
        </w:tc>
        <w:tc>
          <w:tcPr>
            <w:tcW w:w="1120" w:type="pct"/>
            <w:vAlign w:val="center"/>
          </w:tcPr>
          <w:p w14:paraId="23DDA482" w14:textId="77777777" w:rsidR="00EA552F" w:rsidRPr="00221FDD" w:rsidRDefault="00EA552F" w:rsidP="00EA552F">
            <w:pPr>
              <w:numPr>
                <w:ilvl w:val="0"/>
                <w:numId w:val="95"/>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mjere i snage utvrđene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08FCC541" w14:textId="77777777" w:rsidR="00EA552F" w:rsidRPr="00221FDD" w:rsidRDefault="00EA552F" w:rsidP="00EA552F">
            <w:pPr>
              <w:numPr>
                <w:ilvl w:val="0"/>
                <w:numId w:val="95"/>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ljudski i materijalni resursi utvrđeni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5A7B547F" w14:textId="642800AA" w:rsidR="00EA552F" w:rsidRPr="00221FDD" w:rsidRDefault="00EA552F" w:rsidP="00EA552F">
            <w:pPr>
              <w:autoSpaceDE w:val="0"/>
              <w:autoSpaceDN w:val="0"/>
              <w:adjustRightInd w:val="0"/>
              <w:spacing w:after="0" w:line="240" w:lineRule="auto"/>
              <w:ind w:left="357"/>
              <w:contextualSpacing/>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Upozoravanje je moguće provesti na vrijeme.</w:t>
            </w:r>
          </w:p>
        </w:tc>
      </w:tr>
      <w:tr w:rsidR="00EA552F" w:rsidRPr="00221FDD" w14:paraId="2EE27707" w14:textId="77777777" w:rsidTr="000A59B2">
        <w:trPr>
          <w:cantSplit/>
          <w:trHeight w:val="2147"/>
          <w:jc w:val="center"/>
        </w:trPr>
        <w:tc>
          <w:tcPr>
            <w:tcW w:w="522" w:type="pct"/>
            <w:vAlign w:val="center"/>
          </w:tcPr>
          <w:p w14:paraId="77396024" w14:textId="7B4FFD99" w:rsidR="00EA552F" w:rsidRPr="00221FDD" w:rsidRDefault="00EA552F" w:rsidP="00EA552F">
            <w:pPr>
              <w:spacing w:after="0" w:line="240" w:lineRule="auto"/>
              <w:jc w:val="center"/>
              <w:rPr>
                <w:rFonts w:ascii="Calibri" w:eastAsia="Times New Roman" w:hAnsi="Calibri" w:cs="Times New Roman"/>
                <w:b/>
                <w:sz w:val="20"/>
              </w:rPr>
            </w:pPr>
            <w:r w:rsidRPr="00221FDD">
              <w:rPr>
                <w:rFonts w:ascii="Calibri" w:eastAsia="Times New Roman" w:hAnsi="Calibri" w:cs="Times New Roman"/>
                <w:b/>
                <w:sz w:val="20"/>
              </w:rPr>
              <w:lastRenderedPageBreak/>
              <w:t>EKSTREMNE TEMPERATURE</w:t>
            </w:r>
          </w:p>
        </w:tc>
        <w:tc>
          <w:tcPr>
            <w:tcW w:w="1119" w:type="pct"/>
            <w:vAlign w:val="center"/>
          </w:tcPr>
          <w:p w14:paraId="69825CD5"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MUP, Ravnateljstvo civilne zaštite, Područni ured civilne zaštite </w:t>
            </w:r>
            <w:r>
              <w:rPr>
                <w:rFonts w:ascii="Calibri" w:eastAsia="Times New Roman" w:hAnsi="Calibri" w:cs="Times New Roman"/>
                <w:sz w:val="20"/>
                <w:lang w:eastAsia="hr-HR"/>
              </w:rPr>
              <w:t xml:space="preserve">Rijeka, Služba civilne zaštite Pazin, </w:t>
            </w:r>
            <w:r w:rsidRPr="00221FDD">
              <w:rPr>
                <w:rFonts w:ascii="Calibri" w:eastAsia="Times New Roman" w:hAnsi="Calibri" w:cs="Times New Roman"/>
                <w:sz w:val="20"/>
                <w:lang w:eastAsia="hr-HR"/>
              </w:rPr>
              <w:t>Centar 112</w:t>
            </w:r>
          </w:p>
          <w:p w14:paraId="009F78E1" w14:textId="6CE04714" w:rsidR="00EA552F" w:rsidRPr="00221FDD" w:rsidRDefault="00EA552F" w:rsidP="00EA552F">
            <w:pPr>
              <w:numPr>
                <w:ilvl w:val="0"/>
                <w:numId w:val="95"/>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DHMZ</w:t>
            </w:r>
          </w:p>
        </w:tc>
        <w:tc>
          <w:tcPr>
            <w:tcW w:w="1038" w:type="pct"/>
            <w:vAlign w:val="center"/>
          </w:tcPr>
          <w:p w14:paraId="7313B21D" w14:textId="77777777" w:rsidR="00EA552F" w:rsidRPr="00221FDD" w:rsidRDefault="00EA552F" w:rsidP="00EA552F">
            <w:pPr>
              <w:numPr>
                <w:ilvl w:val="0"/>
                <w:numId w:val="94"/>
              </w:numPr>
              <w:autoSpaceDE w:val="0"/>
              <w:autoSpaceDN w:val="0"/>
              <w:adjustRightInd w:val="0"/>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vrsta opasnosti</w:t>
            </w:r>
          </w:p>
          <w:p w14:paraId="1DA73D6B" w14:textId="55A4F972" w:rsidR="00EA552F" w:rsidRPr="00221FDD" w:rsidRDefault="00EA552F" w:rsidP="00EA552F">
            <w:pPr>
              <w:numPr>
                <w:ilvl w:val="0"/>
                <w:numId w:val="96"/>
              </w:numPr>
              <w:spacing w:after="0" w:line="240" w:lineRule="auto"/>
              <w:ind w:left="357" w:hanging="357"/>
              <w:jc w:val="left"/>
              <w:rPr>
                <w:rFonts w:eastAsia="Times New Roman" w:cstheme="minorHAnsi"/>
                <w:sz w:val="20"/>
                <w:szCs w:val="20"/>
                <w:lang w:eastAsia="hr-HR"/>
              </w:rPr>
            </w:pPr>
            <w:r w:rsidRPr="00221FDD">
              <w:rPr>
                <w:rFonts w:ascii="Calibri" w:eastAsia="Times New Roman" w:hAnsi="Calibri" w:cs="Times New Roman"/>
                <w:sz w:val="20"/>
                <w:lang w:eastAsia="hr-HR"/>
              </w:rPr>
              <w:t>vremenske prognoze</w:t>
            </w:r>
          </w:p>
        </w:tc>
        <w:tc>
          <w:tcPr>
            <w:tcW w:w="1201" w:type="pct"/>
            <w:vAlign w:val="center"/>
          </w:tcPr>
          <w:p w14:paraId="35026E72"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Stožer civilne zaštite </w:t>
            </w:r>
          </w:p>
          <w:p w14:paraId="3953D1B3"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operativne snage civilne zaštite stanovništvo ugroženog područja</w:t>
            </w:r>
          </w:p>
          <w:p w14:paraId="23096E1F" w14:textId="5FA0820A" w:rsidR="00EA552F" w:rsidRPr="00221FDD" w:rsidRDefault="00EA552F" w:rsidP="00EA552F">
            <w:pPr>
              <w:numPr>
                <w:ilvl w:val="0"/>
                <w:numId w:val="95"/>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javnost</w:t>
            </w:r>
          </w:p>
        </w:tc>
        <w:tc>
          <w:tcPr>
            <w:tcW w:w="1120" w:type="pct"/>
            <w:vAlign w:val="center"/>
          </w:tcPr>
          <w:p w14:paraId="2BA99473"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mjere i snage utvrđene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2F4CC306" w14:textId="23B0B8F3" w:rsidR="00EA552F" w:rsidRPr="00221FDD" w:rsidRDefault="00EA552F" w:rsidP="00EA552F">
            <w:pPr>
              <w:spacing w:after="0" w:line="240" w:lineRule="auto"/>
              <w:ind w:left="357"/>
              <w:contextualSpacing/>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Upozoravanje je moguće provesti na vrijeme.</w:t>
            </w:r>
          </w:p>
        </w:tc>
      </w:tr>
      <w:tr w:rsidR="00EA552F" w:rsidRPr="00221FDD" w14:paraId="7F53B2B6" w14:textId="77777777" w:rsidTr="000A59B2">
        <w:trPr>
          <w:cantSplit/>
          <w:trHeight w:val="2147"/>
          <w:jc w:val="center"/>
        </w:trPr>
        <w:tc>
          <w:tcPr>
            <w:tcW w:w="522" w:type="pct"/>
            <w:vAlign w:val="center"/>
          </w:tcPr>
          <w:p w14:paraId="12BD8851" w14:textId="3A84BB5F" w:rsidR="00EA552F" w:rsidRPr="00221FDD" w:rsidRDefault="00EA552F" w:rsidP="00EA552F">
            <w:pPr>
              <w:spacing w:after="0" w:line="240" w:lineRule="auto"/>
              <w:jc w:val="center"/>
              <w:rPr>
                <w:rFonts w:ascii="Calibri" w:eastAsia="Times New Roman" w:hAnsi="Calibri" w:cs="Times New Roman"/>
                <w:b/>
                <w:sz w:val="20"/>
              </w:rPr>
            </w:pPr>
            <w:r>
              <w:rPr>
                <w:rFonts w:ascii="Calibri" w:eastAsia="Times New Roman" w:hAnsi="Calibri" w:cs="Times New Roman"/>
                <w:b/>
                <w:sz w:val="20"/>
              </w:rPr>
              <w:t>TUČA</w:t>
            </w:r>
          </w:p>
        </w:tc>
        <w:tc>
          <w:tcPr>
            <w:tcW w:w="1119" w:type="pct"/>
            <w:vAlign w:val="center"/>
          </w:tcPr>
          <w:p w14:paraId="49305110" w14:textId="77777777" w:rsidR="00EA552F" w:rsidRPr="001617A9"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1617A9">
              <w:rPr>
                <w:rFonts w:ascii="Calibri" w:eastAsia="Times New Roman" w:hAnsi="Calibri" w:cs="Times New Roman"/>
                <w:sz w:val="20"/>
                <w:lang w:eastAsia="hr-HR"/>
              </w:rPr>
              <w:t>MUP, Ravnateljstvo civilne zaštite, Područni ured civilne zaštite Rijeka, Služba civilne zaštite Pazin, Centar 112</w:t>
            </w:r>
          </w:p>
          <w:p w14:paraId="0C233FCE" w14:textId="08BA93B4"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DHMZ</w:t>
            </w:r>
          </w:p>
        </w:tc>
        <w:tc>
          <w:tcPr>
            <w:tcW w:w="1038" w:type="pct"/>
            <w:vAlign w:val="center"/>
          </w:tcPr>
          <w:p w14:paraId="78C106D3" w14:textId="77777777" w:rsidR="00EA552F" w:rsidRPr="00221FDD" w:rsidRDefault="00EA552F" w:rsidP="00EA552F">
            <w:pPr>
              <w:numPr>
                <w:ilvl w:val="0"/>
                <w:numId w:val="94"/>
              </w:numPr>
              <w:autoSpaceDE w:val="0"/>
              <w:autoSpaceDN w:val="0"/>
              <w:adjustRightInd w:val="0"/>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vrsta opasnosti</w:t>
            </w:r>
          </w:p>
          <w:p w14:paraId="3F53740A" w14:textId="202FD3D3" w:rsidR="00EA552F" w:rsidRPr="00221FDD" w:rsidRDefault="00EA552F" w:rsidP="00EA552F">
            <w:pPr>
              <w:numPr>
                <w:ilvl w:val="0"/>
                <w:numId w:val="94"/>
              </w:numPr>
              <w:autoSpaceDE w:val="0"/>
              <w:autoSpaceDN w:val="0"/>
              <w:adjustRightInd w:val="0"/>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vremenske prognoze</w:t>
            </w:r>
          </w:p>
        </w:tc>
        <w:tc>
          <w:tcPr>
            <w:tcW w:w="1201" w:type="pct"/>
            <w:vAlign w:val="center"/>
          </w:tcPr>
          <w:p w14:paraId="65DE1333"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Stožer civilne zaštite </w:t>
            </w:r>
          </w:p>
          <w:p w14:paraId="13938BA8"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operativne snage civilne zaštite stanovništvo ugroženog područja</w:t>
            </w:r>
          </w:p>
          <w:p w14:paraId="7F9771EE" w14:textId="1E6176BD"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javnost</w:t>
            </w:r>
          </w:p>
        </w:tc>
        <w:tc>
          <w:tcPr>
            <w:tcW w:w="1120" w:type="pct"/>
            <w:vAlign w:val="center"/>
          </w:tcPr>
          <w:p w14:paraId="1C14E7CF"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mjere i snage utvrđene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6FFAB08B" w14:textId="690DBE0C"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Upozoravanje je moguće provesti na vrijeme.</w:t>
            </w:r>
          </w:p>
        </w:tc>
      </w:tr>
      <w:tr w:rsidR="00EA552F" w:rsidRPr="00221FDD" w14:paraId="0963DB12" w14:textId="77777777" w:rsidTr="000A59B2">
        <w:trPr>
          <w:cantSplit/>
          <w:trHeight w:val="2147"/>
          <w:jc w:val="center"/>
        </w:trPr>
        <w:tc>
          <w:tcPr>
            <w:tcW w:w="522" w:type="pct"/>
            <w:vAlign w:val="center"/>
          </w:tcPr>
          <w:p w14:paraId="6B1A9351" w14:textId="61874E6C" w:rsidR="00EA552F" w:rsidRDefault="00EA552F" w:rsidP="00EA552F">
            <w:pPr>
              <w:spacing w:after="0" w:line="240" w:lineRule="auto"/>
              <w:jc w:val="center"/>
              <w:rPr>
                <w:rFonts w:ascii="Calibri" w:eastAsia="Times New Roman" w:hAnsi="Calibri" w:cs="Times New Roman"/>
                <w:b/>
                <w:sz w:val="20"/>
              </w:rPr>
            </w:pPr>
            <w:r>
              <w:rPr>
                <w:rFonts w:ascii="Calibri" w:eastAsia="Times New Roman" w:hAnsi="Calibri" w:cs="Times New Roman"/>
                <w:b/>
                <w:sz w:val="20"/>
              </w:rPr>
              <w:t>VJETAR</w:t>
            </w:r>
          </w:p>
        </w:tc>
        <w:tc>
          <w:tcPr>
            <w:tcW w:w="1119" w:type="pct"/>
            <w:vAlign w:val="center"/>
          </w:tcPr>
          <w:p w14:paraId="5D376951" w14:textId="77777777" w:rsidR="00EA552F" w:rsidRPr="001617A9"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1617A9">
              <w:rPr>
                <w:rFonts w:ascii="Calibri" w:eastAsia="Times New Roman" w:hAnsi="Calibri" w:cs="Times New Roman"/>
                <w:sz w:val="20"/>
                <w:lang w:eastAsia="hr-HR"/>
              </w:rPr>
              <w:t>MUP, Ravnateljstvo civilne zaštite, Područni ured civilne zaštite Rijeka, Služba civilne zaštite Pazin, Centar 112</w:t>
            </w:r>
          </w:p>
          <w:p w14:paraId="759278B8" w14:textId="31D0329A" w:rsidR="00EA552F" w:rsidRPr="001617A9"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DHMZ</w:t>
            </w:r>
          </w:p>
        </w:tc>
        <w:tc>
          <w:tcPr>
            <w:tcW w:w="1038" w:type="pct"/>
            <w:vAlign w:val="center"/>
          </w:tcPr>
          <w:p w14:paraId="1B32002F" w14:textId="77777777" w:rsidR="00EA552F" w:rsidRPr="00221FDD" w:rsidRDefault="00EA552F" w:rsidP="00EA552F">
            <w:pPr>
              <w:numPr>
                <w:ilvl w:val="0"/>
                <w:numId w:val="94"/>
              </w:numPr>
              <w:autoSpaceDE w:val="0"/>
              <w:autoSpaceDN w:val="0"/>
              <w:adjustRightInd w:val="0"/>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vrsta opasnosti</w:t>
            </w:r>
          </w:p>
          <w:p w14:paraId="0F2E1E9C" w14:textId="683DD46D" w:rsidR="00EA552F" w:rsidRPr="00221FDD" w:rsidRDefault="00EA552F" w:rsidP="00EA552F">
            <w:pPr>
              <w:numPr>
                <w:ilvl w:val="0"/>
                <w:numId w:val="94"/>
              </w:numPr>
              <w:autoSpaceDE w:val="0"/>
              <w:autoSpaceDN w:val="0"/>
              <w:adjustRightInd w:val="0"/>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vremenske prognoze</w:t>
            </w:r>
          </w:p>
        </w:tc>
        <w:tc>
          <w:tcPr>
            <w:tcW w:w="1201" w:type="pct"/>
            <w:vAlign w:val="center"/>
          </w:tcPr>
          <w:p w14:paraId="270B5322"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Stožer civilne zaštite </w:t>
            </w:r>
          </w:p>
          <w:p w14:paraId="78810AA7"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operativne snage civilne zaštite stanovništvo ugroženog područja</w:t>
            </w:r>
          </w:p>
          <w:p w14:paraId="77591292" w14:textId="09829791"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javnost</w:t>
            </w:r>
          </w:p>
        </w:tc>
        <w:tc>
          <w:tcPr>
            <w:tcW w:w="1120" w:type="pct"/>
            <w:vAlign w:val="center"/>
          </w:tcPr>
          <w:p w14:paraId="71FD428E"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mjere i snage utvrđene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2F2A6B51" w14:textId="1BEF3A39"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Upozoravanje je moguće provesti na vrijeme.</w:t>
            </w:r>
          </w:p>
        </w:tc>
      </w:tr>
      <w:tr w:rsidR="00EA552F" w:rsidRPr="00221FDD" w14:paraId="368ED050" w14:textId="77777777" w:rsidTr="008E439A">
        <w:trPr>
          <w:cantSplit/>
          <w:trHeight w:val="2147"/>
          <w:jc w:val="center"/>
        </w:trPr>
        <w:tc>
          <w:tcPr>
            <w:tcW w:w="522" w:type="pct"/>
            <w:vAlign w:val="center"/>
          </w:tcPr>
          <w:p w14:paraId="16776008" w14:textId="2BDBBCC5" w:rsidR="00EA552F" w:rsidRDefault="00EA552F" w:rsidP="00EA552F">
            <w:pPr>
              <w:spacing w:after="0" w:line="240" w:lineRule="auto"/>
              <w:jc w:val="center"/>
              <w:rPr>
                <w:rFonts w:ascii="Calibri" w:eastAsia="Times New Roman" w:hAnsi="Calibri" w:cs="Times New Roman"/>
                <w:b/>
                <w:sz w:val="20"/>
              </w:rPr>
            </w:pPr>
            <w:r>
              <w:rPr>
                <w:rFonts w:ascii="Calibri" w:eastAsia="Times New Roman" w:hAnsi="Calibri" w:cs="Times New Roman"/>
                <w:b/>
                <w:sz w:val="20"/>
              </w:rPr>
              <w:lastRenderedPageBreak/>
              <w:t>POŽARI OTVORENOG TIPA</w:t>
            </w:r>
          </w:p>
        </w:tc>
        <w:tc>
          <w:tcPr>
            <w:tcW w:w="1119" w:type="pct"/>
            <w:tcBorders>
              <w:top w:val="single" w:sz="8" w:space="0" w:color="auto"/>
              <w:left w:val="nil"/>
              <w:bottom w:val="single" w:sz="8" w:space="0" w:color="auto"/>
              <w:right w:val="single" w:sz="8" w:space="0" w:color="auto"/>
            </w:tcBorders>
            <w:shd w:val="clear" w:color="auto" w:fill="FFFFFF"/>
            <w:vAlign w:val="center"/>
          </w:tcPr>
          <w:p w14:paraId="40C9A0EE" w14:textId="77777777" w:rsidR="00EA552F" w:rsidRPr="001617A9"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1617A9">
              <w:rPr>
                <w:rFonts w:ascii="Calibri" w:eastAsia="Times New Roman" w:hAnsi="Calibri" w:cs="Times New Roman"/>
                <w:sz w:val="20"/>
                <w:lang w:eastAsia="hr-HR"/>
              </w:rPr>
              <w:t>MUP, Ravnateljstvo civilne zaštite, Područni ured civilne zaštite Rijeka, Služba civilne zaštite Pazin, Centar 112</w:t>
            </w:r>
          </w:p>
          <w:p w14:paraId="4444E169" w14:textId="77777777" w:rsidR="00EA552F" w:rsidRPr="00221FDD" w:rsidRDefault="00EA552F" w:rsidP="00EA552F">
            <w:pPr>
              <w:numPr>
                <w:ilvl w:val="0"/>
                <w:numId w:val="98"/>
              </w:numPr>
              <w:spacing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od građana</w:t>
            </w:r>
          </w:p>
          <w:p w14:paraId="218846EC" w14:textId="77777777" w:rsidR="00EA552F" w:rsidRPr="00221FDD" w:rsidRDefault="00EA552F" w:rsidP="00EA552F">
            <w:pPr>
              <w:numPr>
                <w:ilvl w:val="0"/>
                <w:numId w:val="98"/>
              </w:numPr>
              <w:spacing w:after="0" w:line="240" w:lineRule="auto"/>
              <w:ind w:left="357" w:hanging="357"/>
              <w:jc w:val="left"/>
              <w:rPr>
                <w:rFonts w:ascii="Calibri" w:eastAsiaTheme="minorHAnsi" w:hAnsi="Calibri" w:cs="Calibri"/>
                <w:color w:val="222222"/>
                <w:sz w:val="22"/>
              </w:rPr>
            </w:pPr>
            <w:r w:rsidRPr="00221FDD">
              <w:rPr>
                <w:rFonts w:ascii="Calibri" w:eastAsiaTheme="minorHAnsi" w:hAnsi="Calibri" w:cs="Calibri"/>
                <w:color w:val="222222"/>
                <w:sz w:val="20"/>
                <w:szCs w:val="20"/>
              </w:rPr>
              <w:t>neposrednim uvidom na terenu</w:t>
            </w:r>
          </w:p>
          <w:p w14:paraId="0415940B" w14:textId="77777777" w:rsidR="00EA552F" w:rsidRPr="00221FDD" w:rsidRDefault="00EA552F" w:rsidP="00EA552F">
            <w:pPr>
              <w:numPr>
                <w:ilvl w:val="0"/>
                <w:numId w:val="98"/>
              </w:numPr>
              <w:spacing w:after="0" w:line="240" w:lineRule="auto"/>
              <w:ind w:left="357" w:hanging="357"/>
              <w:jc w:val="left"/>
              <w:rPr>
                <w:rFonts w:ascii="Calibri" w:eastAsia="Times New Roman" w:hAnsi="Calibri" w:cs="Calibri"/>
                <w:color w:val="222222"/>
                <w:sz w:val="22"/>
                <w:lang w:eastAsia="hr-HR"/>
              </w:rPr>
            </w:pPr>
            <w:proofErr w:type="spellStart"/>
            <w:r w:rsidRPr="00221FDD">
              <w:rPr>
                <w:rFonts w:ascii="Calibri" w:eastAsia="Times New Roman" w:hAnsi="Calibri" w:cs="Calibri"/>
                <w:color w:val="222222"/>
                <w:sz w:val="20"/>
                <w:szCs w:val="20"/>
                <w:lang w:val="en-US" w:eastAsia="hr-HR"/>
              </w:rPr>
              <w:t>vatrogasne</w:t>
            </w:r>
            <w:proofErr w:type="spellEnd"/>
            <w:r w:rsidRPr="00221FDD">
              <w:rPr>
                <w:rFonts w:ascii="Calibri" w:eastAsia="Times New Roman" w:hAnsi="Calibri" w:cs="Calibri"/>
                <w:color w:val="222222"/>
                <w:sz w:val="20"/>
                <w:szCs w:val="20"/>
                <w:lang w:val="en-US" w:eastAsia="hr-HR"/>
              </w:rPr>
              <w:t xml:space="preserve"> </w:t>
            </w:r>
            <w:proofErr w:type="spellStart"/>
            <w:r w:rsidRPr="00221FDD">
              <w:rPr>
                <w:rFonts w:ascii="Calibri" w:eastAsia="Times New Roman" w:hAnsi="Calibri" w:cs="Calibri"/>
                <w:color w:val="222222"/>
                <w:sz w:val="20"/>
                <w:szCs w:val="20"/>
                <w:lang w:val="en-US" w:eastAsia="hr-HR"/>
              </w:rPr>
              <w:t>službe</w:t>
            </w:r>
            <w:proofErr w:type="spellEnd"/>
          </w:p>
          <w:p w14:paraId="7CABD7FD" w14:textId="4ADD2856"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proofErr w:type="spellStart"/>
            <w:r w:rsidRPr="00221FDD">
              <w:rPr>
                <w:rFonts w:ascii="Calibri" w:eastAsia="Times New Roman" w:hAnsi="Calibri" w:cs="Calibri"/>
                <w:color w:val="222222"/>
                <w:sz w:val="20"/>
                <w:szCs w:val="20"/>
                <w:lang w:val="en-US" w:eastAsia="hr-HR"/>
              </w:rPr>
              <w:t>policija</w:t>
            </w:r>
            <w:proofErr w:type="spellEnd"/>
          </w:p>
        </w:tc>
        <w:tc>
          <w:tcPr>
            <w:tcW w:w="1038" w:type="pct"/>
            <w:tcBorders>
              <w:top w:val="single" w:sz="8" w:space="0" w:color="auto"/>
              <w:left w:val="nil"/>
              <w:bottom w:val="single" w:sz="8" w:space="0" w:color="auto"/>
              <w:right w:val="single" w:sz="8" w:space="0" w:color="auto"/>
            </w:tcBorders>
            <w:shd w:val="clear" w:color="auto" w:fill="FFFFFF"/>
            <w:vAlign w:val="center"/>
          </w:tcPr>
          <w:p w14:paraId="216149E1" w14:textId="77777777" w:rsidR="00EA552F" w:rsidRPr="00221FDD" w:rsidRDefault="00EA552F" w:rsidP="00EA552F">
            <w:pPr>
              <w:numPr>
                <w:ilvl w:val="1"/>
                <w:numId w:val="99"/>
              </w:numPr>
              <w:spacing w:after="0"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vrsta opasnosti</w:t>
            </w:r>
          </w:p>
          <w:p w14:paraId="2C5C0007" w14:textId="77777777" w:rsidR="00EA552F" w:rsidRPr="00221FDD" w:rsidRDefault="00EA552F" w:rsidP="00EA552F">
            <w:pPr>
              <w:numPr>
                <w:ilvl w:val="1"/>
                <w:numId w:val="99"/>
              </w:numPr>
              <w:spacing w:after="0"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vremenske prognoze</w:t>
            </w:r>
          </w:p>
          <w:p w14:paraId="6789F0E1" w14:textId="77777777" w:rsidR="00EA552F" w:rsidRPr="00221FDD" w:rsidRDefault="00EA552F" w:rsidP="00EA552F">
            <w:pPr>
              <w:numPr>
                <w:ilvl w:val="0"/>
                <w:numId w:val="94"/>
              </w:numPr>
              <w:autoSpaceDE w:val="0"/>
              <w:autoSpaceDN w:val="0"/>
              <w:adjustRightInd w:val="0"/>
              <w:spacing w:after="0" w:line="240" w:lineRule="auto"/>
              <w:ind w:left="357" w:hanging="357"/>
              <w:jc w:val="left"/>
              <w:rPr>
                <w:rFonts w:ascii="Calibri" w:eastAsia="Times New Roman" w:hAnsi="Calibri" w:cs="Times New Roman"/>
                <w:sz w:val="20"/>
                <w:lang w:eastAsia="hr-HR"/>
              </w:rPr>
            </w:pPr>
          </w:p>
        </w:tc>
        <w:tc>
          <w:tcPr>
            <w:tcW w:w="1201" w:type="pct"/>
            <w:tcBorders>
              <w:top w:val="single" w:sz="8" w:space="0" w:color="auto"/>
              <w:left w:val="nil"/>
              <w:bottom w:val="single" w:sz="8" w:space="0" w:color="auto"/>
              <w:right w:val="single" w:sz="8" w:space="0" w:color="auto"/>
            </w:tcBorders>
            <w:shd w:val="clear" w:color="auto" w:fill="FFFFFF"/>
            <w:vAlign w:val="center"/>
          </w:tcPr>
          <w:p w14:paraId="6079C45D" w14:textId="77777777" w:rsidR="00EA552F" w:rsidRPr="00221FDD" w:rsidRDefault="00EA552F" w:rsidP="00EA552F">
            <w:pPr>
              <w:numPr>
                <w:ilvl w:val="0"/>
                <w:numId w:val="98"/>
              </w:numPr>
              <w:spacing w:after="0"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Stožer civilne zaštite </w:t>
            </w:r>
          </w:p>
          <w:p w14:paraId="3A6F09FD" w14:textId="77777777" w:rsidR="00EA552F" w:rsidRPr="00221FDD" w:rsidRDefault="00EA552F" w:rsidP="00EA552F">
            <w:pPr>
              <w:numPr>
                <w:ilvl w:val="0"/>
                <w:numId w:val="98"/>
              </w:numPr>
              <w:spacing w:after="0"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operativne snage civilne zaštite stanovništvo ugroženog područja</w:t>
            </w:r>
          </w:p>
          <w:p w14:paraId="31EADE33" w14:textId="50DEFF75"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heme="minorHAnsi" w:hAnsi="Calibri" w:cs="Calibri"/>
                <w:color w:val="222222"/>
                <w:sz w:val="20"/>
                <w:szCs w:val="20"/>
              </w:rPr>
              <w:t>javnost</w:t>
            </w:r>
          </w:p>
        </w:tc>
        <w:tc>
          <w:tcPr>
            <w:tcW w:w="1120" w:type="pct"/>
            <w:tcBorders>
              <w:top w:val="single" w:sz="8" w:space="0" w:color="auto"/>
              <w:left w:val="nil"/>
              <w:bottom w:val="single" w:sz="8" w:space="0" w:color="auto"/>
              <w:right w:val="single" w:sz="8" w:space="0" w:color="auto"/>
            </w:tcBorders>
            <w:shd w:val="clear" w:color="auto" w:fill="FFFFFF"/>
            <w:vAlign w:val="center"/>
          </w:tcPr>
          <w:p w14:paraId="15FB0F76" w14:textId="77777777" w:rsidR="00EA552F" w:rsidRPr="00221FDD" w:rsidRDefault="00EA552F" w:rsidP="00EA552F">
            <w:pPr>
              <w:numPr>
                <w:ilvl w:val="0"/>
                <w:numId w:val="98"/>
              </w:numPr>
              <w:spacing w:after="0" w:line="240" w:lineRule="auto"/>
              <w:ind w:left="357" w:hanging="357"/>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mjere i snage utvrđene </w:t>
            </w:r>
            <w:r w:rsidRPr="00221FDD">
              <w:rPr>
                <w:rFonts w:ascii="Calibri" w:eastAsiaTheme="minorHAnsi" w:hAnsi="Calibri" w:cs="Calibri"/>
                <w:i/>
                <w:iCs/>
                <w:color w:val="222222"/>
                <w:sz w:val="20"/>
                <w:szCs w:val="20"/>
              </w:rPr>
              <w:t>Planom</w:t>
            </w:r>
            <w:r w:rsidRPr="00221FDD">
              <w:rPr>
                <w:rFonts w:ascii="Calibri" w:eastAsiaTheme="minorHAnsi" w:hAnsi="Calibri" w:cs="Calibri"/>
                <w:color w:val="222222"/>
                <w:sz w:val="20"/>
                <w:szCs w:val="20"/>
              </w:rPr>
              <w:t xml:space="preserve"> </w:t>
            </w:r>
          </w:p>
          <w:p w14:paraId="5B8CE12E" w14:textId="77777777" w:rsidR="00EA552F" w:rsidRPr="00221FDD" w:rsidRDefault="00EA552F" w:rsidP="00EA552F">
            <w:pPr>
              <w:numPr>
                <w:ilvl w:val="0"/>
                <w:numId w:val="98"/>
              </w:numPr>
              <w:spacing w:after="0" w:line="240" w:lineRule="auto"/>
              <w:ind w:left="357" w:hanging="357"/>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ljudski i materijalni resursi utvrđeni </w:t>
            </w:r>
            <w:r w:rsidRPr="00221FDD">
              <w:rPr>
                <w:rFonts w:ascii="Calibri" w:eastAsiaTheme="minorHAnsi" w:hAnsi="Calibri" w:cs="Calibri"/>
                <w:i/>
                <w:iCs/>
                <w:color w:val="222222"/>
                <w:sz w:val="20"/>
                <w:szCs w:val="20"/>
              </w:rPr>
              <w:t>Planom</w:t>
            </w:r>
            <w:r w:rsidRPr="00221FDD">
              <w:rPr>
                <w:rFonts w:ascii="Calibri" w:eastAsiaTheme="minorHAnsi" w:hAnsi="Calibri" w:cs="Calibri"/>
                <w:color w:val="222222"/>
                <w:sz w:val="20"/>
                <w:szCs w:val="20"/>
              </w:rPr>
              <w:t xml:space="preserve"> </w:t>
            </w:r>
          </w:p>
          <w:p w14:paraId="1A5B2B0A" w14:textId="46A78E35"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heme="minorHAnsi" w:hAnsi="Calibri" w:cs="Calibri"/>
                <w:color w:val="222222"/>
                <w:sz w:val="20"/>
                <w:szCs w:val="20"/>
              </w:rPr>
              <w:t>spašavanje, evakuacija, zbrinjavanje, prva medicinska pomoć i druga potrebna skrb, asanacija i drugo</w:t>
            </w:r>
          </w:p>
        </w:tc>
      </w:tr>
      <w:tr w:rsidR="00EA552F" w:rsidRPr="00221FDD" w14:paraId="6C7EBE0E" w14:textId="77777777" w:rsidTr="000A59B2">
        <w:trPr>
          <w:cantSplit/>
          <w:trHeight w:val="2147"/>
          <w:jc w:val="center"/>
        </w:trPr>
        <w:tc>
          <w:tcPr>
            <w:tcW w:w="522" w:type="pct"/>
            <w:vAlign w:val="center"/>
          </w:tcPr>
          <w:p w14:paraId="55C42B54" w14:textId="4DF09717" w:rsidR="00EA552F" w:rsidRDefault="00EA552F" w:rsidP="00EA552F">
            <w:pPr>
              <w:spacing w:after="0" w:line="240" w:lineRule="auto"/>
              <w:jc w:val="center"/>
              <w:rPr>
                <w:rFonts w:ascii="Calibri" w:eastAsia="Times New Roman" w:hAnsi="Calibri" w:cs="Times New Roman"/>
                <w:b/>
                <w:sz w:val="20"/>
              </w:rPr>
            </w:pPr>
            <w:r>
              <w:rPr>
                <w:rFonts w:ascii="Calibri" w:eastAsia="Times New Roman" w:hAnsi="Calibri" w:cs="Times New Roman"/>
                <w:b/>
                <w:sz w:val="20"/>
              </w:rPr>
              <w:t>KLIZIŠTA</w:t>
            </w:r>
          </w:p>
        </w:tc>
        <w:tc>
          <w:tcPr>
            <w:tcW w:w="1119" w:type="pct"/>
            <w:vAlign w:val="center"/>
          </w:tcPr>
          <w:p w14:paraId="1131381B" w14:textId="77777777" w:rsidR="00EA552F" w:rsidRPr="001617A9"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1617A9">
              <w:rPr>
                <w:rFonts w:ascii="Calibri" w:eastAsia="Times New Roman" w:hAnsi="Calibri" w:cs="Times New Roman"/>
                <w:sz w:val="20"/>
                <w:lang w:eastAsia="hr-HR"/>
              </w:rPr>
              <w:t>MUP, Ravnateljstvo civilne zaštite, Područni ured civilne zaštite Rijeka, Služba civilne zaštite Pazin, Centar 112</w:t>
            </w:r>
          </w:p>
          <w:p w14:paraId="071B1D09" w14:textId="77777777" w:rsidR="00EA552F" w:rsidRPr="009F00F4" w:rsidRDefault="00EA552F" w:rsidP="00EA552F">
            <w:pPr>
              <w:numPr>
                <w:ilvl w:val="0"/>
                <w:numId w:val="10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od građana</w:t>
            </w:r>
          </w:p>
          <w:p w14:paraId="61BF06A9" w14:textId="3635991E"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neposrednim uvidom na terenu</w:t>
            </w:r>
          </w:p>
        </w:tc>
        <w:tc>
          <w:tcPr>
            <w:tcW w:w="1038" w:type="pct"/>
            <w:vAlign w:val="center"/>
          </w:tcPr>
          <w:p w14:paraId="413FEC3D" w14:textId="77777777" w:rsidR="00EA552F" w:rsidRPr="009F00F4" w:rsidRDefault="00EA552F" w:rsidP="00EA552F">
            <w:pPr>
              <w:numPr>
                <w:ilvl w:val="0"/>
                <w:numId w:val="10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mjesto događaja</w:t>
            </w:r>
          </w:p>
          <w:p w14:paraId="4C56BFEB" w14:textId="77777777" w:rsidR="00EA552F" w:rsidRPr="009F00F4" w:rsidRDefault="00EA552F" w:rsidP="00EA552F">
            <w:pPr>
              <w:numPr>
                <w:ilvl w:val="0"/>
                <w:numId w:val="10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ugroženost stanovništva</w:t>
            </w:r>
          </w:p>
          <w:p w14:paraId="786F76BB" w14:textId="370D7975" w:rsidR="00EA552F" w:rsidRPr="00221FDD" w:rsidRDefault="00EA552F" w:rsidP="00EA552F">
            <w:pPr>
              <w:numPr>
                <w:ilvl w:val="0"/>
                <w:numId w:val="94"/>
              </w:numPr>
              <w:autoSpaceDE w:val="0"/>
              <w:autoSpaceDN w:val="0"/>
              <w:adjustRightInd w:val="0"/>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posljedice</w:t>
            </w:r>
          </w:p>
        </w:tc>
        <w:tc>
          <w:tcPr>
            <w:tcW w:w="1201" w:type="pct"/>
            <w:vAlign w:val="center"/>
          </w:tcPr>
          <w:p w14:paraId="1AF9443D" w14:textId="77777777" w:rsidR="00EA552F" w:rsidRPr="009F00F4" w:rsidRDefault="00EA552F" w:rsidP="00EA552F">
            <w:pPr>
              <w:numPr>
                <w:ilvl w:val="0"/>
                <w:numId w:val="10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 xml:space="preserve">Stožer civilne zaštite </w:t>
            </w:r>
          </w:p>
          <w:p w14:paraId="67BB9D9E" w14:textId="77777777" w:rsidR="00EA552F" w:rsidRPr="009F00F4" w:rsidRDefault="00EA552F" w:rsidP="00EA552F">
            <w:pPr>
              <w:numPr>
                <w:ilvl w:val="0"/>
                <w:numId w:val="10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operativne snage civilne zaštite stanovništvo ugroženog područja</w:t>
            </w:r>
          </w:p>
          <w:p w14:paraId="672ACF01" w14:textId="239A9EDA"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javnost</w:t>
            </w:r>
          </w:p>
        </w:tc>
        <w:tc>
          <w:tcPr>
            <w:tcW w:w="1120" w:type="pct"/>
            <w:vAlign w:val="center"/>
          </w:tcPr>
          <w:p w14:paraId="7DCCCC9C" w14:textId="77777777" w:rsidR="00EA552F" w:rsidRPr="009F00F4" w:rsidRDefault="00EA552F" w:rsidP="00EA552F">
            <w:pPr>
              <w:numPr>
                <w:ilvl w:val="0"/>
                <w:numId w:val="10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 xml:space="preserve">mjere i snage utvrđene </w:t>
            </w:r>
            <w:r w:rsidRPr="00BC2183">
              <w:rPr>
                <w:rFonts w:ascii="Calibri" w:eastAsia="Times New Roman" w:hAnsi="Calibri" w:cs="Times New Roman"/>
                <w:i/>
                <w:iCs/>
                <w:sz w:val="20"/>
                <w:lang w:eastAsia="hr-HR"/>
              </w:rPr>
              <w:t>Planom</w:t>
            </w:r>
            <w:r w:rsidRPr="009F00F4">
              <w:rPr>
                <w:rFonts w:ascii="Calibri" w:eastAsia="Times New Roman" w:hAnsi="Calibri" w:cs="Times New Roman"/>
                <w:sz w:val="20"/>
                <w:lang w:eastAsia="hr-HR"/>
              </w:rPr>
              <w:t xml:space="preserve"> </w:t>
            </w:r>
          </w:p>
          <w:p w14:paraId="34D27E73" w14:textId="77777777" w:rsidR="00EA552F" w:rsidRPr="00BC2183" w:rsidRDefault="00EA552F" w:rsidP="00EA552F">
            <w:pPr>
              <w:numPr>
                <w:ilvl w:val="0"/>
                <w:numId w:val="100"/>
              </w:numPr>
              <w:spacing w:after="0" w:line="240" w:lineRule="auto"/>
              <w:ind w:left="357" w:hanging="357"/>
              <w:jc w:val="left"/>
              <w:rPr>
                <w:rFonts w:eastAsia="Times New Roman" w:cs="Times New Roman"/>
                <w:sz w:val="20"/>
                <w:lang w:eastAsia="hr-HR"/>
              </w:rPr>
            </w:pPr>
            <w:r w:rsidRPr="009F00F4">
              <w:rPr>
                <w:rFonts w:ascii="Calibri" w:eastAsia="Times New Roman" w:hAnsi="Calibri" w:cs="Times New Roman"/>
                <w:sz w:val="20"/>
                <w:lang w:eastAsia="hr-HR"/>
              </w:rPr>
              <w:t xml:space="preserve">ljudski i materijalni resursi utvrđeni </w:t>
            </w:r>
            <w:r w:rsidRPr="00BC2183">
              <w:rPr>
                <w:rFonts w:ascii="Calibri" w:eastAsia="Times New Roman" w:hAnsi="Calibri" w:cs="Times New Roman"/>
                <w:i/>
                <w:iCs/>
                <w:sz w:val="20"/>
                <w:lang w:eastAsia="hr-HR"/>
              </w:rPr>
              <w:t>Planom</w:t>
            </w:r>
            <w:r w:rsidRPr="009F00F4">
              <w:rPr>
                <w:rFonts w:ascii="Calibri" w:eastAsia="Times New Roman" w:hAnsi="Calibri" w:cs="Times New Roman"/>
                <w:sz w:val="20"/>
                <w:lang w:eastAsia="hr-HR"/>
              </w:rPr>
              <w:t xml:space="preserve"> </w:t>
            </w:r>
          </w:p>
          <w:p w14:paraId="705448EE" w14:textId="0A49CC56"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AB351B">
              <w:rPr>
                <w:rFonts w:ascii="Calibri" w:eastAsia="Times New Roman" w:hAnsi="Calibri" w:cs="Times New Roman"/>
                <w:sz w:val="20"/>
                <w:lang w:eastAsia="hr-HR"/>
              </w:rPr>
              <w:t>Upozoravanje nije moguće provesti na vrijeme.</w:t>
            </w:r>
          </w:p>
        </w:tc>
      </w:tr>
      <w:tr w:rsidR="00EA552F" w:rsidRPr="00221FDD" w14:paraId="0B753E3B" w14:textId="77777777" w:rsidTr="001F52C9">
        <w:trPr>
          <w:cantSplit/>
          <w:trHeight w:val="1327"/>
          <w:jc w:val="center"/>
        </w:trPr>
        <w:tc>
          <w:tcPr>
            <w:tcW w:w="522" w:type="pct"/>
            <w:vAlign w:val="center"/>
          </w:tcPr>
          <w:p w14:paraId="2CEC8AE0" w14:textId="3F2C5DE7" w:rsidR="00EA552F" w:rsidRPr="00221FDD" w:rsidRDefault="00EA552F" w:rsidP="00EA552F">
            <w:pPr>
              <w:spacing w:after="0" w:line="240" w:lineRule="auto"/>
              <w:jc w:val="center"/>
              <w:rPr>
                <w:rFonts w:ascii="Calibri" w:eastAsia="Times New Roman" w:hAnsi="Calibri" w:cs="Times New Roman"/>
                <w:b/>
                <w:sz w:val="20"/>
              </w:rPr>
            </w:pPr>
            <w:r>
              <w:rPr>
                <w:rFonts w:ascii="Calibri" w:eastAsia="Times New Roman" w:hAnsi="Calibri" w:cs="Times New Roman"/>
                <w:b/>
                <w:sz w:val="20"/>
              </w:rPr>
              <w:t>SUŠA</w:t>
            </w:r>
          </w:p>
        </w:tc>
        <w:tc>
          <w:tcPr>
            <w:tcW w:w="1119" w:type="pct"/>
            <w:vAlign w:val="center"/>
          </w:tcPr>
          <w:p w14:paraId="6179B513" w14:textId="77777777" w:rsidR="00EA552F" w:rsidRPr="001617A9"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1617A9">
              <w:rPr>
                <w:rFonts w:ascii="Calibri" w:eastAsia="Times New Roman" w:hAnsi="Calibri" w:cs="Times New Roman"/>
                <w:sz w:val="20"/>
                <w:lang w:eastAsia="hr-HR"/>
              </w:rPr>
              <w:t>MUP, Ravnateljstvo civilne zaštite, Područni ured civilne zaštite Rijeka, Služba civilne zaštite Pazin, Centar 112</w:t>
            </w:r>
          </w:p>
          <w:p w14:paraId="0998711F" w14:textId="15248055"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DHMZ</w:t>
            </w:r>
          </w:p>
        </w:tc>
        <w:tc>
          <w:tcPr>
            <w:tcW w:w="1038" w:type="pct"/>
            <w:vAlign w:val="center"/>
          </w:tcPr>
          <w:p w14:paraId="47DE30AF" w14:textId="77777777" w:rsidR="00EA552F" w:rsidRPr="00221FDD" w:rsidRDefault="00EA552F" w:rsidP="00EA552F">
            <w:pPr>
              <w:numPr>
                <w:ilvl w:val="0"/>
                <w:numId w:val="94"/>
              </w:numPr>
              <w:autoSpaceDE w:val="0"/>
              <w:autoSpaceDN w:val="0"/>
              <w:adjustRightInd w:val="0"/>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vrsta opasnosti</w:t>
            </w:r>
          </w:p>
          <w:p w14:paraId="38385926" w14:textId="31FE9061" w:rsidR="00EA552F" w:rsidRPr="00221FDD" w:rsidRDefault="00EA552F" w:rsidP="00EA552F">
            <w:pPr>
              <w:numPr>
                <w:ilvl w:val="0"/>
                <w:numId w:val="95"/>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vremenske prognoze</w:t>
            </w:r>
          </w:p>
        </w:tc>
        <w:tc>
          <w:tcPr>
            <w:tcW w:w="1201" w:type="pct"/>
            <w:vAlign w:val="center"/>
          </w:tcPr>
          <w:p w14:paraId="215A8C30"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Stožer civilne zaštite </w:t>
            </w:r>
          </w:p>
          <w:p w14:paraId="29C0CFC0"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operativne snage civilne zaštite stanovništvo ugroženog područja</w:t>
            </w:r>
          </w:p>
          <w:p w14:paraId="64C0EB0F" w14:textId="64EEC912" w:rsidR="00EA552F" w:rsidRPr="00221FDD" w:rsidRDefault="00EA552F" w:rsidP="00EA552F">
            <w:pPr>
              <w:numPr>
                <w:ilvl w:val="0"/>
                <w:numId w:val="95"/>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javnost</w:t>
            </w:r>
          </w:p>
        </w:tc>
        <w:tc>
          <w:tcPr>
            <w:tcW w:w="1120" w:type="pct"/>
            <w:vAlign w:val="center"/>
          </w:tcPr>
          <w:p w14:paraId="438BD851" w14:textId="77777777" w:rsidR="00EA552F" w:rsidRPr="00221FDD" w:rsidRDefault="00EA552F" w:rsidP="00EA552F">
            <w:pPr>
              <w:numPr>
                <w:ilvl w:val="0"/>
                <w:numId w:val="94"/>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mjere i snage utvrđene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580679A3" w14:textId="66F686CC" w:rsidR="00EA552F" w:rsidRPr="00221FDD" w:rsidRDefault="00EA552F" w:rsidP="00EA552F">
            <w:pPr>
              <w:numPr>
                <w:ilvl w:val="0"/>
                <w:numId w:val="95"/>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Upozoravanje je moguće provesti na vrijeme.</w:t>
            </w:r>
          </w:p>
        </w:tc>
      </w:tr>
    </w:tbl>
    <w:p w14:paraId="20E6D1C2" w14:textId="77777777" w:rsidR="00581CD3" w:rsidRPr="00581CD3" w:rsidRDefault="00581CD3" w:rsidP="00581CD3">
      <w:pPr>
        <w:autoSpaceDE w:val="0"/>
        <w:autoSpaceDN w:val="0"/>
        <w:adjustRightInd w:val="0"/>
        <w:spacing w:after="240" w:line="276" w:lineRule="auto"/>
        <w:rPr>
          <w:rFonts w:ascii="Calibri" w:eastAsia="Calibri" w:hAnsi="Calibri" w:cs="Arial"/>
        </w:rPr>
        <w:sectPr w:rsidR="00581CD3" w:rsidRPr="00581CD3" w:rsidSect="00292609">
          <w:headerReference w:type="default" r:id="rId17"/>
          <w:footerReference w:type="default" r:id="rId18"/>
          <w:type w:val="continuous"/>
          <w:pgSz w:w="16838" w:h="11906" w:orient="landscape"/>
          <w:pgMar w:top="1418" w:right="1418" w:bottom="1418" w:left="1418" w:header="709" w:footer="709" w:gutter="0"/>
          <w:cols w:space="708"/>
          <w:docGrid w:linePitch="360"/>
        </w:sectPr>
      </w:pPr>
    </w:p>
    <w:p w14:paraId="5209B62C" w14:textId="77777777" w:rsidR="00581CD3" w:rsidRPr="00406859" w:rsidRDefault="00E93C78" w:rsidP="00E93C78">
      <w:pPr>
        <w:pStyle w:val="Naslov2"/>
      </w:pPr>
      <w:bookmarkStart w:id="276" w:name="_Toc521588151"/>
      <w:bookmarkStart w:id="277" w:name="_Toc526325409"/>
      <w:r>
        <w:lastRenderedPageBreak/>
        <w:t xml:space="preserve"> </w:t>
      </w:r>
      <w:bookmarkStart w:id="278" w:name="_Toc19257949"/>
      <w:bookmarkStart w:id="279" w:name="_Toc26533067"/>
      <w:bookmarkStart w:id="280" w:name="_Toc62129443"/>
      <w:bookmarkStart w:id="281" w:name="_Toc85798503"/>
      <w:bookmarkStart w:id="282" w:name="_Ref87262485"/>
      <w:bookmarkStart w:id="283" w:name="_Toc134180494"/>
      <w:r w:rsidR="00581CD3" w:rsidRPr="00406859">
        <w:t>UZBUNJIVANJE</w:t>
      </w:r>
      <w:bookmarkEnd w:id="276"/>
      <w:bookmarkEnd w:id="277"/>
      <w:bookmarkEnd w:id="278"/>
      <w:bookmarkEnd w:id="279"/>
      <w:bookmarkEnd w:id="280"/>
      <w:bookmarkEnd w:id="281"/>
      <w:bookmarkEnd w:id="282"/>
      <w:bookmarkEnd w:id="283"/>
    </w:p>
    <w:p w14:paraId="599EA6C0" w14:textId="12EF7011" w:rsidR="00D411E7" w:rsidRPr="00D411E7" w:rsidRDefault="00D411E7" w:rsidP="00D411E7">
      <w:pPr>
        <w:spacing w:after="120" w:line="276" w:lineRule="auto"/>
        <w:rPr>
          <w:rFonts w:ascii="Times New Roman" w:eastAsia="Calibri" w:hAnsi="Times New Roman" w:cs="Times New Roman"/>
          <w:szCs w:val="24"/>
        </w:rPr>
      </w:pPr>
      <w:r w:rsidRPr="00D411E7">
        <w:rPr>
          <w:rFonts w:ascii="Calibri" w:eastAsia="Times New Roman" w:hAnsi="Calibri" w:cs="Arial"/>
          <w:szCs w:val="24"/>
          <w:lang w:eastAsia="hr-HR"/>
        </w:rPr>
        <w:t xml:space="preserve">Odluku o uzbunjivanju stanovništva putem sirena, oglašavanjem znaka neposredne opasnosti ili upozorenja na nadolazeću opasnost, s priopćenjem za stanovništvo donosi </w:t>
      </w:r>
      <w:r w:rsidR="001F52C9">
        <w:rPr>
          <w:rFonts w:ascii="Calibri" w:eastAsia="Times New Roman" w:hAnsi="Calibri" w:cs="Arial"/>
          <w:szCs w:val="24"/>
          <w:lang w:eastAsia="hr-HR"/>
        </w:rPr>
        <w:t>općinski načelnik</w:t>
      </w:r>
      <w:r w:rsidR="001F52C9" w:rsidRPr="00D411E7">
        <w:rPr>
          <w:rFonts w:ascii="Calibri" w:eastAsia="Times New Roman" w:hAnsi="Calibri" w:cs="Arial"/>
          <w:szCs w:val="24"/>
          <w:lang w:eastAsia="hr-HR"/>
        </w:rPr>
        <w:t xml:space="preserve">, a u slučaju </w:t>
      </w:r>
      <w:r w:rsidRPr="00D411E7">
        <w:rPr>
          <w:rFonts w:ascii="Calibri" w:eastAsia="Times New Roman" w:hAnsi="Calibri" w:cs="Arial"/>
          <w:szCs w:val="24"/>
          <w:lang w:eastAsia="hr-HR"/>
        </w:rPr>
        <w:t>njegove odsutnosti ili spriječenosti načelnik Stožera civilne zaštite. Odluku o uzbunjivanju stanovništva, u slučaju žurnosti može donijeti</w:t>
      </w:r>
      <w:r w:rsidR="00BE6C33">
        <w:rPr>
          <w:rFonts w:ascii="Calibri" w:eastAsia="Times New Roman" w:hAnsi="Calibri" w:cs="Arial"/>
          <w:szCs w:val="24"/>
          <w:lang w:eastAsia="hr-HR"/>
        </w:rPr>
        <w:t xml:space="preserve"> </w:t>
      </w:r>
      <w:r w:rsidR="001617A9">
        <w:rPr>
          <w:rFonts w:ascii="Calibri" w:eastAsia="Times New Roman" w:hAnsi="Calibri" w:cs="Arial"/>
          <w:szCs w:val="24"/>
          <w:lang w:eastAsia="hr-HR"/>
        </w:rPr>
        <w:t>voditelj Službe civilne zaštite Pazin</w:t>
      </w:r>
      <w:r w:rsidR="00E12225">
        <w:rPr>
          <w:rFonts w:ascii="Calibri" w:eastAsia="Times New Roman" w:hAnsi="Calibri" w:cs="Arial"/>
          <w:szCs w:val="24"/>
          <w:lang w:eastAsia="hr-HR"/>
        </w:rPr>
        <w:t xml:space="preserve"> </w:t>
      </w:r>
      <w:r w:rsidRPr="00D411E7">
        <w:rPr>
          <w:rFonts w:ascii="Calibri" w:eastAsia="Times New Roman" w:hAnsi="Calibri" w:cs="Arial"/>
          <w:szCs w:val="24"/>
          <w:lang w:eastAsia="hr-HR"/>
        </w:rPr>
        <w:t>ili osobe koje oni ovlaste u slučaju svoje odsutnosti ili spriječenosti.</w:t>
      </w:r>
    </w:p>
    <w:p w14:paraId="366FFBC0" w14:textId="77777777" w:rsidR="00D411E7" w:rsidRPr="00D411E7" w:rsidRDefault="00D411E7" w:rsidP="00D411E7">
      <w:pPr>
        <w:spacing w:before="120" w:after="120" w:line="276" w:lineRule="auto"/>
        <w:rPr>
          <w:rFonts w:ascii="Calibri" w:eastAsia="Times New Roman" w:hAnsi="Calibri" w:cs="Arial"/>
          <w:color w:val="FF0000"/>
          <w:szCs w:val="24"/>
          <w:lang w:eastAsia="hr-HR"/>
        </w:rPr>
      </w:pPr>
      <w:r w:rsidRPr="00D411E7">
        <w:rPr>
          <w:rFonts w:ascii="Calibri" w:eastAsia="Times New Roman" w:hAnsi="Calibri" w:cs="Arial"/>
          <w:szCs w:val="24"/>
          <w:lang w:eastAsia="hr-HR"/>
        </w:rPr>
        <w:t>Sustav za uzbunjivanje stanovništva putem sirena koristi se kod ugroze od poplava, požara, nesreća koje uključuju opasne tvari, ratnih opasnosti i terorističkog djelovanja.</w:t>
      </w:r>
    </w:p>
    <w:p w14:paraId="0119D317"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Odluka o uzbunjivanju stanovništva donosi se na temelju:</w:t>
      </w:r>
    </w:p>
    <w:p w14:paraId="56C3C0C4" w14:textId="77777777" w:rsidR="00D411E7" w:rsidRPr="00D411E7" w:rsidRDefault="00D411E7">
      <w:pPr>
        <w:numPr>
          <w:ilvl w:val="0"/>
          <w:numId w:val="49"/>
        </w:numPr>
        <w:spacing w:after="120" w:line="276" w:lineRule="auto"/>
        <w:contextualSpacing/>
        <w:rPr>
          <w:rFonts w:ascii="Calibri" w:eastAsia="Times New Roman" w:hAnsi="Calibri" w:cs="Arial"/>
          <w:szCs w:val="24"/>
          <w:lang w:eastAsia="hr-HR"/>
        </w:rPr>
      </w:pPr>
      <w:r w:rsidRPr="00D411E7">
        <w:rPr>
          <w:rFonts w:ascii="Calibri" w:eastAsia="Times New Roman" w:hAnsi="Calibri" w:cs="Arial"/>
          <w:szCs w:val="24"/>
          <w:lang w:eastAsia="hr-HR"/>
        </w:rPr>
        <w:t>informacija ranog upozoravanja institucija iz javnog sektora u sklopu propisanog djelokruga u području meteorologije, hidrologije i obrane od poplava, ionizirajućeg zračenja, inspekcijske službe i institucija koje provode znanstvena istraživanja,</w:t>
      </w:r>
    </w:p>
    <w:p w14:paraId="2EC70DE0" w14:textId="77777777" w:rsidR="00D411E7" w:rsidRPr="00D411E7" w:rsidRDefault="00D411E7">
      <w:pPr>
        <w:numPr>
          <w:ilvl w:val="0"/>
          <w:numId w:val="49"/>
        </w:numPr>
        <w:spacing w:after="120" w:line="276" w:lineRule="auto"/>
        <w:contextualSpacing/>
        <w:rPr>
          <w:rFonts w:ascii="Calibri" w:eastAsia="Times New Roman" w:hAnsi="Calibri" w:cs="Arial"/>
          <w:szCs w:val="24"/>
          <w:lang w:eastAsia="hr-HR"/>
        </w:rPr>
      </w:pPr>
      <w:r w:rsidRPr="00D411E7">
        <w:rPr>
          <w:rFonts w:ascii="Calibri" w:eastAsia="Times New Roman" w:hAnsi="Calibri" w:cs="Arial"/>
          <w:szCs w:val="24"/>
          <w:lang w:eastAsia="hr-HR"/>
        </w:rPr>
        <w:t xml:space="preserve">informacija o neposrednoj opasnosti od nastanka nesreće koje prikupljaju operateri postrojenja s opasnim tvarima, </w:t>
      </w:r>
      <w:proofErr w:type="spellStart"/>
      <w:r w:rsidRPr="00D411E7">
        <w:rPr>
          <w:rFonts w:ascii="Calibri" w:eastAsia="Times New Roman" w:hAnsi="Calibri" w:cs="Arial"/>
          <w:szCs w:val="24"/>
          <w:lang w:eastAsia="hr-HR"/>
        </w:rPr>
        <w:t>hidroakumulacija</w:t>
      </w:r>
      <w:proofErr w:type="spellEnd"/>
      <w:r w:rsidRPr="00D411E7">
        <w:rPr>
          <w:rFonts w:ascii="Calibri" w:eastAsia="Times New Roman" w:hAnsi="Calibri" w:cs="Arial"/>
          <w:szCs w:val="24"/>
          <w:lang w:eastAsia="hr-HR"/>
        </w:rPr>
        <w:t>, vatrogastvo,</w:t>
      </w:r>
    </w:p>
    <w:p w14:paraId="256C142E" w14:textId="77777777" w:rsidR="00D411E7" w:rsidRPr="00D411E7" w:rsidRDefault="00D411E7">
      <w:pPr>
        <w:numPr>
          <w:ilvl w:val="0"/>
          <w:numId w:val="49"/>
        </w:numPr>
        <w:spacing w:after="120" w:line="276" w:lineRule="auto"/>
        <w:ind w:left="714" w:hanging="357"/>
        <w:rPr>
          <w:rFonts w:ascii="Calibri" w:eastAsia="Times New Roman" w:hAnsi="Calibri" w:cs="Arial"/>
          <w:szCs w:val="24"/>
          <w:lang w:eastAsia="hr-HR"/>
        </w:rPr>
      </w:pPr>
      <w:r w:rsidRPr="00D411E7">
        <w:rPr>
          <w:rFonts w:ascii="Calibri" w:eastAsia="Times New Roman" w:hAnsi="Calibri" w:cs="Arial"/>
          <w:szCs w:val="24"/>
          <w:lang w:eastAsia="hr-HR"/>
        </w:rPr>
        <w:t>informacija koje prikupljaju Ministarstvo obrane i Ministarstvo unutarnjih poslova.</w:t>
      </w:r>
    </w:p>
    <w:p w14:paraId="3E4EFF54"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Kod ugroza od poplava izazvanih izlijevanjem kopnenih vodenih tijela informacije potrebne za donošenje odluke za uzbunjivanje stanovništva osiguravaju Hrvatske vode u skladu s Državnim planom obrane od poplava.</w:t>
      </w:r>
    </w:p>
    <w:p w14:paraId="77A61274" w14:textId="31C06BBD" w:rsidR="00D411E7" w:rsidRPr="002314D3"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 xml:space="preserve">Ovlasti i postupci uzbunjivanja stanovništva kod nesreća koje uključuju opasne tvari, pucanja akumulacijskih brana i drugim slučajevima kada pravna osoba ima vlastite sirene ili sustav uzbunjivanja, propisani su člankom 5. </w:t>
      </w:r>
      <w:r w:rsidRPr="00D411E7">
        <w:rPr>
          <w:rFonts w:ascii="Calibri" w:eastAsia="Times New Roman" w:hAnsi="Calibri" w:cs="Arial"/>
          <w:i/>
          <w:iCs/>
          <w:szCs w:val="24"/>
          <w:lang w:eastAsia="hr-HR"/>
        </w:rPr>
        <w:t>Pravilnika o postupku uzbunjivanja stanovništva</w:t>
      </w:r>
      <w:r w:rsidRPr="00D411E7">
        <w:rPr>
          <w:rFonts w:ascii="Calibri" w:eastAsia="Times New Roman" w:hAnsi="Calibri" w:cs="Arial"/>
          <w:szCs w:val="24"/>
          <w:lang w:eastAsia="hr-HR"/>
        </w:rPr>
        <w:t xml:space="preserve"> te pojedinačnim planovima za slučaj opasnosti (operativni, unutarnji i vanjski planovi </w:t>
      </w:r>
      <w:r w:rsidR="00A36386">
        <w:rPr>
          <w:rFonts w:ascii="Calibri" w:eastAsia="Times New Roman" w:hAnsi="Calibri" w:cs="Arial"/>
          <w:szCs w:val="24"/>
          <w:lang w:eastAsia="hr-HR"/>
        </w:rPr>
        <w:t>civilne zaštite</w:t>
      </w:r>
      <w:r w:rsidRPr="00D411E7">
        <w:rPr>
          <w:rFonts w:ascii="Calibri" w:eastAsia="Times New Roman" w:hAnsi="Calibri" w:cs="Arial"/>
          <w:szCs w:val="24"/>
          <w:lang w:eastAsia="hr-HR"/>
        </w:rPr>
        <w:t xml:space="preserve">). Znak neposredne opasnosti za navedene nesreće, oglašava pravna osoba čijom djelatnošću je uzrokovana nesreća te bez odlaganja obavještava Centar 112 i dostavlja priopćenje za stanovništvo. Centar 112 dalje postupa u skladu s aktom kojim se </w:t>
      </w:r>
      <w:r w:rsidRPr="002314D3">
        <w:rPr>
          <w:rFonts w:ascii="Calibri" w:eastAsia="Times New Roman" w:hAnsi="Calibri" w:cs="Arial"/>
          <w:szCs w:val="24"/>
          <w:lang w:eastAsia="hr-HR"/>
        </w:rPr>
        <w:t>reguliraju aktivnosti Centra 112 i pravne osobe u takvim slučajevima.</w:t>
      </w:r>
    </w:p>
    <w:p w14:paraId="391EDD48" w14:textId="3C09613C" w:rsidR="00D411E7" w:rsidRPr="00D411E7" w:rsidRDefault="00D411E7" w:rsidP="00D411E7">
      <w:pPr>
        <w:spacing w:after="120" w:line="276" w:lineRule="auto"/>
        <w:rPr>
          <w:rFonts w:ascii="Calibri" w:eastAsia="Times New Roman" w:hAnsi="Calibri" w:cs="Arial"/>
          <w:szCs w:val="24"/>
          <w:lang w:eastAsia="hr-HR"/>
        </w:rPr>
      </w:pPr>
      <w:r w:rsidRPr="002314D3">
        <w:rPr>
          <w:rFonts w:ascii="Calibri" w:eastAsia="Times New Roman" w:hAnsi="Calibri" w:cs="Arial"/>
          <w:szCs w:val="24"/>
          <w:lang w:eastAsia="hr-HR"/>
        </w:rPr>
        <w:t xml:space="preserve">Odluka o uzbunjivanju stanovništva </w:t>
      </w:r>
      <w:r w:rsidRPr="002314D3">
        <w:rPr>
          <w:rFonts w:ascii="Calibri" w:eastAsia="Times New Roman" w:hAnsi="Calibri" w:cs="Arial"/>
          <w:b/>
          <w:szCs w:val="24"/>
          <w:u w:val="single"/>
          <w:lang w:eastAsia="hr-HR"/>
        </w:rPr>
        <w:t xml:space="preserve">(PRILOG </w:t>
      </w:r>
      <w:r w:rsidR="005D1BC7" w:rsidRPr="002314D3">
        <w:rPr>
          <w:rFonts w:ascii="Calibri" w:eastAsia="Times New Roman" w:hAnsi="Calibri" w:cs="Arial"/>
          <w:b/>
          <w:szCs w:val="24"/>
          <w:u w:val="single"/>
          <w:lang w:eastAsia="hr-HR"/>
        </w:rPr>
        <w:t>4</w:t>
      </w:r>
      <w:r w:rsidR="002314D3" w:rsidRPr="002314D3">
        <w:rPr>
          <w:rFonts w:ascii="Calibri" w:eastAsia="Times New Roman" w:hAnsi="Calibri" w:cs="Arial"/>
          <w:b/>
          <w:szCs w:val="24"/>
          <w:u w:val="single"/>
          <w:lang w:eastAsia="hr-HR"/>
        </w:rPr>
        <w:t>0</w:t>
      </w:r>
      <w:r w:rsidRPr="002314D3">
        <w:rPr>
          <w:rFonts w:ascii="Calibri" w:eastAsia="Times New Roman" w:hAnsi="Calibri" w:cs="Arial"/>
          <w:b/>
          <w:szCs w:val="24"/>
          <w:u w:val="single"/>
          <w:lang w:eastAsia="hr-HR"/>
        </w:rPr>
        <w:t>.)</w:t>
      </w:r>
      <w:r w:rsidRPr="002314D3">
        <w:rPr>
          <w:rFonts w:ascii="Calibri" w:eastAsia="Times New Roman" w:hAnsi="Calibri" w:cs="Arial"/>
          <w:b/>
          <w:i/>
          <w:szCs w:val="24"/>
          <w:u w:val="single"/>
          <w:lang w:eastAsia="hr-HR"/>
        </w:rPr>
        <w:t xml:space="preserve"> </w:t>
      </w:r>
      <w:r w:rsidRPr="002314D3">
        <w:rPr>
          <w:rFonts w:ascii="Calibri" w:eastAsia="Times New Roman" w:hAnsi="Calibri" w:cs="Arial"/>
          <w:szCs w:val="24"/>
          <w:lang w:eastAsia="hr-HR"/>
        </w:rPr>
        <w:t>s priopćenjem za</w:t>
      </w:r>
      <w:r w:rsidRPr="00117CE9">
        <w:rPr>
          <w:rFonts w:ascii="Calibri" w:eastAsia="Times New Roman" w:hAnsi="Calibri" w:cs="Arial"/>
          <w:szCs w:val="24"/>
          <w:lang w:eastAsia="hr-HR"/>
        </w:rPr>
        <w:t xml:space="preserve"> stanovništvo</w:t>
      </w:r>
      <w:r w:rsidRPr="00D411E7">
        <w:rPr>
          <w:rFonts w:ascii="Calibri" w:eastAsia="Times New Roman" w:hAnsi="Calibri" w:cs="Arial"/>
          <w:szCs w:val="24"/>
          <w:lang w:eastAsia="hr-HR"/>
        </w:rPr>
        <w:t xml:space="preserve"> upućuje se Centru 112/Operativnom centru civilne zaštite.</w:t>
      </w:r>
    </w:p>
    <w:p w14:paraId="701BF7C8"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Centar 112 u provedbi uzbunjivanja sirenama postupa na sljedeći način:</w:t>
      </w:r>
    </w:p>
    <w:p w14:paraId="7BFDB1AF" w14:textId="77777777" w:rsidR="00D411E7" w:rsidRPr="00D411E7" w:rsidRDefault="00D411E7">
      <w:pPr>
        <w:numPr>
          <w:ilvl w:val="0"/>
          <w:numId w:val="50"/>
        </w:numPr>
        <w:spacing w:line="276" w:lineRule="auto"/>
        <w:ind w:left="1066" w:hanging="357"/>
        <w:contextualSpacing/>
        <w:rPr>
          <w:rFonts w:eastAsiaTheme="minorHAnsi"/>
          <w:szCs w:val="24"/>
          <w:lang w:eastAsia="hr-HR"/>
        </w:rPr>
      </w:pPr>
      <w:r w:rsidRPr="00D411E7">
        <w:rPr>
          <w:rFonts w:eastAsiaTheme="minorHAnsi"/>
          <w:szCs w:val="24"/>
          <w:lang w:eastAsia="hr-HR"/>
        </w:rPr>
        <w:t>sustavom javnog uzbunjivanja emitira odgovarajući znak za uzbunjivanje,</w:t>
      </w:r>
    </w:p>
    <w:p w14:paraId="4E96747E" w14:textId="77777777" w:rsidR="00D411E7" w:rsidRPr="00D411E7" w:rsidRDefault="00D411E7">
      <w:pPr>
        <w:numPr>
          <w:ilvl w:val="0"/>
          <w:numId w:val="50"/>
        </w:numPr>
        <w:spacing w:line="276" w:lineRule="auto"/>
        <w:ind w:left="1066" w:hanging="357"/>
        <w:contextualSpacing/>
        <w:rPr>
          <w:rFonts w:eastAsiaTheme="minorHAnsi"/>
          <w:szCs w:val="24"/>
          <w:lang w:eastAsia="hr-HR"/>
        </w:rPr>
      </w:pPr>
      <w:r w:rsidRPr="00D411E7">
        <w:rPr>
          <w:rFonts w:eastAsiaTheme="minorHAnsi"/>
          <w:szCs w:val="24"/>
          <w:lang w:eastAsia="hr-HR"/>
        </w:rPr>
        <w:t>emitira priopćenje za stanovništvo putem elektroničkih sirena,</w:t>
      </w:r>
    </w:p>
    <w:p w14:paraId="7CFFF198" w14:textId="77777777" w:rsidR="00D411E7" w:rsidRPr="00D411E7" w:rsidRDefault="00D411E7">
      <w:pPr>
        <w:numPr>
          <w:ilvl w:val="0"/>
          <w:numId w:val="50"/>
        </w:numPr>
        <w:spacing w:after="120" w:line="276" w:lineRule="auto"/>
        <w:ind w:left="1066" w:hanging="357"/>
        <w:rPr>
          <w:rFonts w:eastAsiaTheme="minorHAnsi"/>
          <w:szCs w:val="24"/>
          <w:lang w:eastAsia="hr-HR"/>
        </w:rPr>
      </w:pPr>
      <w:r w:rsidRPr="00D411E7">
        <w:rPr>
          <w:rFonts w:eastAsiaTheme="minorHAnsi"/>
          <w:szCs w:val="24"/>
          <w:lang w:eastAsia="hr-HR"/>
        </w:rPr>
        <w:t>nalaže oglašavanje odgovarajućeg znaka za uzbunjivanje pravnim osobama koje imaju sirene ili sustave za uzbunjivanje, a nisu uvezane u sustav za daljinsko upravljanje sirenama iz centra 112.</w:t>
      </w:r>
    </w:p>
    <w:p w14:paraId="01E43CAC"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Centar 112 u skladu s utvrđenim načinima komunikacije šalje priopćenje za stanovništvo:</w:t>
      </w:r>
    </w:p>
    <w:p w14:paraId="2BF84E0E" w14:textId="77777777" w:rsidR="00D411E7" w:rsidRPr="00D411E7" w:rsidRDefault="00D411E7">
      <w:pPr>
        <w:numPr>
          <w:ilvl w:val="0"/>
          <w:numId w:val="51"/>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lastRenderedPageBreak/>
        <w:t>Operativnom centru civilne zaštite,</w:t>
      </w:r>
    </w:p>
    <w:p w14:paraId="6FD73212" w14:textId="77777777" w:rsidR="00D411E7" w:rsidRPr="00D411E7" w:rsidRDefault="00D411E7">
      <w:pPr>
        <w:numPr>
          <w:ilvl w:val="0"/>
          <w:numId w:val="51"/>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operativno-komunikacijskim centrima hitnih službi,</w:t>
      </w:r>
    </w:p>
    <w:p w14:paraId="2DA8DC38" w14:textId="77777777" w:rsidR="00D411E7" w:rsidRPr="00D411E7" w:rsidRDefault="00D411E7">
      <w:pPr>
        <w:numPr>
          <w:ilvl w:val="0"/>
          <w:numId w:val="51"/>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Stožeru civilne zaštite,</w:t>
      </w:r>
    </w:p>
    <w:p w14:paraId="4215179A" w14:textId="18599426" w:rsidR="00D411E7" w:rsidRPr="00D411E7" w:rsidRDefault="001F52C9">
      <w:pPr>
        <w:numPr>
          <w:ilvl w:val="0"/>
          <w:numId w:val="51"/>
        </w:numPr>
        <w:spacing w:after="120" w:line="276" w:lineRule="auto"/>
        <w:ind w:left="1066" w:hanging="357"/>
        <w:contextualSpacing/>
        <w:jc w:val="left"/>
        <w:rPr>
          <w:rFonts w:ascii="Calibri" w:eastAsia="Times New Roman" w:hAnsi="Calibri" w:cs="Arial"/>
          <w:szCs w:val="24"/>
          <w:lang w:eastAsia="hr-HR"/>
        </w:rPr>
      </w:pPr>
      <w:r>
        <w:rPr>
          <w:rFonts w:ascii="Calibri" w:eastAsia="Times New Roman" w:hAnsi="Calibri" w:cs="Arial"/>
          <w:szCs w:val="24"/>
          <w:lang w:eastAsia="hr-HR"/>
        </w:rPr>
        <w:t>O</w:t>
      </w:r>
      <w:r w:rsidR="0057319D">
        <w:rPr>
          <w:rFonts w:ascii="Calibri" w:eastAsia="Times New Roman" w:hAnsi="Calibri" w:cs="Arial"/>
          <w:szCs w:val="24"/>
          <w:lang w:eastAsia="hr-HR"/>
        </w:rPr>
        <w:t>pćinsk</w:t>
      </w:r>
      <w:r>
        <w:rPr>
          <w:rFonts w:ascii="Calibri" w:eastAsia="Times New Roman" w:hAnsi="Calibri" w:cs="Arial"/>
          <w:szCs w:val="24"/>
          <w:lang w:eastAsia="hr-HR"/>
        </w:rPr>
        <w:t>om načelniku</w:t>
      </w:r>
      <w:r w:rsidR="00D411E7" w:rsidRPr="00D411E7">
        <w:rPr>
          <w:rFonts w:ascii="Calibri" w:eastAsia="Times New Roman" w:hAnsi="Calibri" w:cs="Arial"/>
          <w:szCs w:val="24"/>
          <w:lang w:eastAsia="hr-HR"/>
        </w:rPr>
        <w:t>,</w:t>
      </w:r>
    </w:p>
    <w:p w14:paraId="3E373ED2" w14:textId="77777777" w:rsidR="00D411E7" w:rsidRPr="00D411E7" w:rsidRDefault="00D411E7">
      <w:pPr>
        <w:numPr>
          <w:ilvl w:val="0"/>
          <w:numId w:val="51"/>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pravnoj osobi koja posjeduje vlastiti sustav uzbunjivanja,</w:t>
      </w:r>
    </w:p>
    <w:p w14:paraId="6871C9E4" w14:textId="77777777" w:rsidR="00D411E7" w:rsidRPr="00D411E7" w:rsidRDefault="00D411E7">
      <w:pPr>
        <w:numPr>
          <w:ilvl w:val="0"/>
          <w:numId w:val="51"/>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vlasnicima ili korisnicima objekata koji su obvezni uspostaviti interni sustav za uzbunjivanje i obavješćivanje,</w:t>
      </w:r>
    </w:p>
    <w:p w14:paraId="705B143B" w14:textId="77777777" w:rsidR="00D411E7" w:rsidRPr="00D411E7" w:rsidRDefault="00D411E7">
      <w:pPr>
        <w:numPr>
          <w:ilvl w:val="0"/>
          <w:numId w:val="51"/>
        </w:numPr>
        <w:spacing w:after="120" w:line="276" w:lineRule="auto"/>
        <w:ind w:left="1066" w:hanging="357"/>
        <w:jc w:val="left"/>
        <w:rPr>
          <w:rFonts w:ascii="Calibri" w:eastAsia="Times New Roman" w:hAnsi="Calibri" w:cs="Arial"/>
          <w:szCs w:val="24"/>
          <w:lang w:eastAsia="hr-HR"/>
        </w:rPr>
      </w:pPr>
      <w:r w:rsidRPr="00D411E7">
        <w:rPr>
          <w:rFonts w:ascii="Calibri" w:eastAsia="Times New Roman" w:hAnsi="Calibri" w:cs="Arial"/>
          <w:szCs w:val="24"/>
          <w:lang w:eastAsia="hr-HR"/>
        </w:rPr>
        <w:t xml:space="preserve">elektroničkim medijima prema popisu koji je sastavni dio </w:t>
      </w:r>
      <w:r w:rsidRPr="00D411E7">
        <w:rPr>
          <w:rFonts w:ascii="Calibri" w:eastAsia="Times New Roman" w:hAnsi="Calibri" w:cs="Arial"/>
          <w:i/>
          <w:iCs/>
          <w:szCs w:val="24"/>
          <w:lang w:eastAsia="hr-HR"/>
        </w:rPr>
        <w:t>Plana</w:t>
      </w:r>
      <w:r w:rsidRPr="00D411E7">
        <w:rPr>
          <w:rFonts w:ascii="Calibri" w:eastAsia="Times New Roman" w:hAnsi="Calibri" w:cs="Arial"/>
          <w:szCs w:val="24"/>
          <w:lang w:eastAsia="hr-HR"/>
        </w:rPr>
        <w:t>.</w:t>
      </w:r>
    </w:p>
    <w:p w14:paraId="7124048E" w14:textId="77777777" w:rsidR="00D411E7" w:rsidRDefault="00D411E7" w:rsidP="00D411E7">
      <w:pPr>
        <w:suppressAutoHyphens/>
        <w:autoSpaceDN w:val="0"/>
        <w:spacing w:after="240" w:line="276" w:lineRule="auto"/>
        <w:textAlignment w:val="baseline"/>
        <w:rPr>
          <w:rFonts w:ascii="Calibri" w:eastAsia="Calibri" w:hAnsi="Calibri" w:cs="Calibri"/>
          <w:i/>
          <w:iCs/>
          <w:lang w:eastAsia="hr-HR"/>
        </w:rPr>
      </w:pPr>
      <w:r w:rsidRPr="00D411E7">
        <w:rPr>
          <w:rFonts w:ascii="Calibri" w:eastAsia="Calibri" w:hAnsi="Calibri" w:cs="Calibri"/>
          <w:lang w:eastAsia="hr-HR"/>
        </w:rPr>
        <w:t xml:space="preserve">Uzbunjivanje stanovništva u slučaju nadolazeće i neposredne opasnosti obavlja se propisanim jedinstvenim znakovima za uzbunjivanje prema </w:t>
      </w:r>
      <w:r w:rsidRPr="00D411E7">
        <w:rPr>
          <w:rFonts w:ascii="Calibri" w:eastAsia="Calibri" w:hAnsi="Calibri" w:cs="Calibri"/>
          <w:i/>
          <w:iCs/>
          <w:lang w:eastAsia="hr-HR"/>
        </w:rPr>
        <w:t xml:space="preserve">Uredbi o jedinstvenim znakovima za uzbunjivanje. </w:t>
      </w:r>
    </w:p>
    <w:p w14:paraId="0DCFB5CC" w14:textId="77777777" w:rsidR="00D411E7" w:rsidRDefault="00D411E7" w:rsidP="00BB3612">
      <w:pPr>
        <w:keepNext/>
        <w:suppressAutoHyphens/>
        <w:autoSpaceDN w:val="0"/>
        <w:spacing w:after="0" w:line="276" w:lineRule="auto"/>
        <w:jc w:val="center"/>
        <w:textAlignment w:val="baseline"/>
      </w:pPr>
      <w:r>
        <w:rPr>
          <w:rFonts w:ascii="Calibri" w:eastAsia="Calibri" w:hAnsi="Calibri" w:cs="Calibri"/>
          <w:noProof/>
          <w:lang w:eastAsia="hr-HR"/>
        </w:rPr>
        <w:drawing>
          <wp:inline distT="0" distB="0" distL="0" distR="0" wp14:anchorId="5966BFC3" wp14:editId="76FE1709">
            <wp:extent cx="3732788" cy="5267325"/>
            <wp:effectExtent l="0" t="0" r="127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4883" cy="5270281"/>
                    </a:xfrm>
                    <a:prstGeom prst="rect">
                      <a:avLst/>
                    </a:prstGeom>
                    <a:noFill/>
                  </pic:spPr>
                </pic:pic>
              </a:graphicData>
            </a:graphic>
          </wp:inline>
        </w:drawing>
      </w:r>
    </w:p>
    <w:p w14:paraId="747E1079" w14:textId="603C079C" w:rsidR="00D411E7" w:rsidRPr="00D411E7" w:rsidRDefault="00D411E7" w:rsidP="00D411E7">
      <w:pPr>
        <w:pStyle w:val="Opisslike"/>
        <w:spacing w:line="276" w:lineRule="auto"/>
        <w:jc w:val="center"/>
        <w:rPr>
          <w:rFonts w:cs="Calibri"/>
          <w:lang w:eastAsia="hr-HR"/>
        </w:rPr>
      </w:pPr>
      <w:bookmarkStart w:id="284" w:name="_Toc62129537"/>
      <w:bookmarkStart w:id="285" w:name="_Toc85798848"/>
      <w:bookmarkStart w:id="286" w:name="_Toc134180548"/>
      <w:r>
        <w:t xml:space="preserve">Slika </w:t>
      </w:r>
      <w:r w:rsidR="00A33DF4">
        <w:fldChar w:fldCharType="begin"/>
      </w:r>
      <w:r w:rsidR="00DD5E7D">
        <w:instrText xml:space="preserve"> SEQ Slika \* ARABIC </w:instrText>
      </w:r>
      <w:r w:rsidR="00A33DF4">
        <w:fldChar w:fldCharType="separate"/>
      </w:r>
      <w:r w:rsidR="007418FF">
        <w:rPr>
          <w:noProof/>
        </w:rPr>
        <w:t>6</w:t>
      </w:r>
      <w:r w:rsidR="00A33DF4">
        <w:rPr>
          <w:noProof/>
        </w:rPr>
        <w:fldChar w:fldCharType="end"/>
      </w:r>
      <w:r>
        <w:t xml:space="preserve">. </w:t>
      </w:r>
      <w:r w:rsidRPr="00D411E7">
        <w:t>Znakovi za uzbunjivanje stanovništva, vatrogasnih i drugih postrojbi civilne zaštite</w:t>
      </w:r>
      <w:bookmarkEnd w:id="284"/>
      <w:bookmarkEnd w:id="285"/>
      <w:bookmarkEnd w:id="286"/>
    </w:p>
    <w:p w14:paraId="234AE918" w14:textId="77777777" w:rsidR="00D411E7" w:rsidRPr="00D411E7" w:rsidRDefault="00D411E7" w:rsidP="00D411E7">
      <w:pPr>
        <w:suppressAutoHyphens/>
        <w:autoSpaceDN w:val="0"/>
        <w:spacing w:after="0" w:line="276" w:lineRule="auto"/>
        <w:jc w:val="center"/>
        <w:textAlignment w:val="baseline"/>
        <w:rPr>
          <w:rFonts w:ascii="Calibri" w:eastAsia="Calibri" w:hAnsi="Calibri" w:cs="Times New Roman"/>
          <w:sz w:val="20"/>
          <w:szCs w:val="20"/>
          <w:lang w:eastAsia="hr-HR"/>
        </w:rPr>
        <w:sectPr w:rsidR="00D411E7" w:rsidRPr="00D411E7" w:rsidSect="00E14488">
          <w:footerReference w:type="default" r:id="rId20"/>
          <w:pgSz w:w="11906" w:h="16838"/>
          <w:pgMar w:top="1418" w:right="1418" w:bottom="1418" w:left="1701" w:header="709" w:footer="709" w:gutter="0"/>
          <w:cols w:space="708"/>
          <w:docGrid w:linePitch="360"/>
        </w:sectPr>
      </w:pPr>
      <w:r w:rsidRPr="00D411E7">
        <w:rPr>
          <w:rFonts w:ascii="Calibri" w:eastAsia="Calibri" w:hAnsi="Calibri" w:cs="Times New Roman"/>
          <w:sz w:val="20"/>
          <w:szCs w:val="20"/>
          <w:lang w:eastAsia="hr-HR"/>
        </w:rPr>
        <w:t>Izvor: Uredba o jedinstvenim znakovima za uzbunjivanje („Narodne novine“, broj 61/16)</w:t>
      </w:r>
    </w:p>
    <w:p w14:paraId="0BDD105E"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lastRenderedPageBreak/>
        <w:t>Za uzbunjivanje i obavješćivanje stanovništva koriste se:</w:t>
      </w:r>
    </w:p>
    <w:p w14:paraId="3AC9A709" w14:textId="77777777" w:rsidR="00D411E7" w:rsidRPr="00D411E7" w:rsidRDefault="00D411E7">
      <w:pPr>
        <w:numPr>
          <w:ilvl w:val="0"/>
          <w:numId w:val="52"/>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sirene, </w:t>
      </w:r>
    </w:p>
    <w:p w14:paraId="6519E9A5" w14:textId="77777777" w:rsidR="00D411E7" w:rsidRPr="00D411E7" w:rsidRDefault="00D411E7">
      <w:pPr>
        <w:numPr>
          <w:ilvl w:val="0"/>
          <w:numId w:val="52"/>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razglasni uređaji, </w:t>
      </w:r>
    </w:p>
    <w:p w14:paraId="2E2555EE" w14:textId="77777777" w:rsidR="00D411E7" w:rsidRPr="00D411E7" w:rsidRDefault="00D411E7">
      <w:pPr>
        <w:numPr>
          <w:ilvl w:val="0"/>
          <w:numId w:val="52"/>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elektronički mediji,  </w:t>
      </w:r>
    </w:p>
    <w:p w14:paraId="695E5005" w14:textId="77777777" w:rsidR="00D411E7" w:rsidRPr="00D411E7" w:rsidRDefault="00D411E7">
      <w:pPr>
        <w:numPr>
          <w:ilvl w:val="1"/>
          <w:numId w:val="53"/>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radio i televizijske postaje na nacionalnoj razini,</w:t>
      </w:r>
    </w:p>
    <w:p w14:paraId="6230B15F" w14:textId="77777777" w:rsidR="00D411E7" w:rsidRPr="00D411E7" w:rsidRDefault="00D411E7">
      <w:pPr>
        <w:numPr>
          <w:ilvl w:val="1"/>
          <w:numId w:val="53"/>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lokalne radio postaje i televizijske postaje,</w:t>
      </w:r>
    </w:p>
    <w:p w14:paraId="01117663" w14:textId="77777777" w:rsidR="00D411E7" w:rsidRPr="00D411E7" w:rsidRDefault="00D411E7">
      <w:pPr>
        <w:numPr>
          <w:ilvl w:val="1"/>
          <w:numId w:val="53"/>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web-stranice MUP-a – Ravnateljstvo civilne zaštite,</w:t>
      </w:r>
    </w:p>
    <w:p w14:paraId="15F76485" w14:textId="77777777" w:rsidR="00D411E7" w:rsidRPr="00D411E7" w:rsidRDefault="00D411E7">
      <w:pPr>
        <w:numPr>
          <w:ilvl w:val="1"/>
          <w:numId w:val="53"/>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aplikacije za pametne telefone i druge uređaje,</w:t>
      </w:r>
    </w:p>
    <w:p w14:paraId="4ED810C4" w14:textId="77777777" w:rsidR="00D411E7" w:rsidRPr="00D411E7" w:rsidRDefault="00D411E7">
      <w:pPr>
        <w:numPr>
          <w:ilvl w:val="0"/>
          <w:numId w:val="52"/>
        </w:numPr>
        <w:suppressAutoHyphens/>
        <w:autoSpaceDN w:val="0"/>
        <w:spacing w:after="12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SMS poruke (nakon što se kod davatelja usluga). </w:t>
      </w:r>
    </w:p>
    <w:p w14:paraId="52081B5D"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Uz znakove za uzbunjivanje stanovništva u slučaju nadolazeće i neposredne opasnosti putem nadležnog Centra 112 daje se priopćenje za stanovništvo o vrsti opasnosti i mjerama koje je neophodno poduzeti.</w:t>
      </w:r>
    </w:p>
    <w:p w14:paraId="1C0E8D03"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color w:val="000000" w:themeColor="text1"/>
          <w:lang w:eastAsia="hr-HR"/>
        </w:rPr>
      </w:pPr>
      <w:r w:rsidRPr="00D411E7">
        <w:rPr>
          <w:rFonts w:ascii="Calibri" w:eastAsia="Calibri" w:hAnsi="Calibri" w:cs="Times New Roman"/>
          <w:lang w:eastAsia="hr-HR"/>
        </w:rPr>
        <w:t>Priopćenja za stanovništvo emitiraju se neposredno nakon danog znaka za uzbunjivanje putem sirena, razglasnih uređaja, elektroničkih medija te SMS poruka.</w:t>
      </w:r>
    </w:p>
    <w:p w14:paraId="754477D7"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color w:val="000000" w:themeColor="text1"/>
          <w:lang w:eastAsia="hr-HR"/>
        </w:rPr>
      </w:pPr>
      <w:r w:rsidRPr="00D411E7">
        <w:rPr>
          <w:rFonts w:ascii="Calibri" w:eastAsia="Calibri" w:hAnsi="Calibri" w:cs="Times New Roman"/>
          <w:lang w:eastAsia="hr-HR"/>
        </w:rPr>
        <w:t>Uzbunjivanje vatrogasnih postrojbi obavlja se putem telekomunikacijskih sredstava, a kada to nije moguće znakom „vatrogasna uzbuna“.</w:t>
      </w:r>
    </w:p>
    <w:p w14:paraId="5EB66572" w14:textId="00804E4B"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 xml:space="preserve">Osiguranje uzbunjivanja osoba s invaliditetom na području </w:t>
      </w:r>
      <w:r w:rsidR="00BE6C33">
        <w:rPr>
          <w:rFonts w:ascii="Calibri" w:eastAsia="Calibri" w:hAnsi="Calibri" w:cs="Times New Roman"/>
          <w:lang w:eastAsia="hr-HR"/>
        </w:rPr>
        <w:t xml:space="preserve">Općine </w:t>
      </w:r>
      <w:proofErr w:type="spellStart"/>
      <w:r w:rsidR="00CA6421">
        <w:rPr>
          <w:rFonts w:ascii="Calibri" w:eastAsia="Calibri" w:hAnsi="Calibri" w:cs="Times New Roman"/>
          <w:lang w:eastAsia="hr-HR"/>
        </w:rPr>
        <w:t>Cerovlje</w:t>
      </w:r>
      <w:proofErr w:type="spellEnd"/>
      <w:r w:rsidR="00BE6C33">
        <w:rPr>
          <w:rFonts w:ascii="Calibri" w:eastAsia="Calibri" w:hAnsi="Calibri" w:cs="Times New Roman"/>
          <w:lang w:eastAsia="hr-HR"/>
        </w:rPr>
        <w:t xml:space="preserve"> </w:t>
      </w:r>
      <w:r w:rsidRPr="00D411E7">
        <w:rPr>
          <w:rFonts w:ascii="Calibri" w:eastAsia="Calibri" w:hAnsi="Calibri" w:cs="Times New Roman"/>
          <w:lang w:eastAsia="hr-HR"/>
        </w:rPr>
        <w:t xml:space="preserve">provoditi će se putem povjerenika civilne zaštite uz pomoć članova udruga. Povjerenici civilne zaštite će kao predstavnici naselja imati uvid o broju osoba s invaliditetom na svom području, te će se informacija o ranom upozoravanju moći provesti u realnom vremenu. Ukoliko je osobama s invaliditetom putem posebnih propisa dodijeljena osoba koja se brine za osobu s invaliditetom, ista će informaciju o ranom upozoravanju moći provesti u realnom vremenu. </w:t>
      </w:r>
    </w:p>
    <w:p w14:paraId="165EA773"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Po prestanku opasnosti za stanovništvo, donositelj odluke je dužan Centru 112 dostaviti odluku o prestanku opasnosti s priopćenjem za stanovništvo.</w:t>
      </w:r>
    </w:p>
    <w:p w14:paraId="484AA2DF" w14:textId="77777777" w:rsidR="00E93C78" w:rsidRPr="00E93C78" w:rsidRDefault="009708A0" w:rsidP="00E93C78">
      <w:pPr>
        <w:pStyle w:val="Naslov2"/>
      </w:pPr>
      <w:bookmarkStart w:id="287" w:name="_Toc502922269"/>
      <w:bookmarkStart w:id="288" w:name="_Toc521588152"/>
      <w:bookmarkStart w:id="289" w:name="_Toc526325410"/>
      <w:bookmarkStart w:id="290" w:name="_Toc19257950"/>
      <w:bookmarkStart w:id="291" w:name="_Toc26533068"/>
      <w:r>
        <w:t xml:space="preserve"> </w:t>
      </w:r>
      <w:bookmarkStart w:id="292" w:name="_Toc62129444"/>
      <w:bookmarkStart w:id="293" w:name="_Toc85798504"/>
      <w:bookmarkStart w:id="294" w:name="_Toc134180495"/>
      <w:r w:rsidR="00E93C78" w:rsidRPr="00E93C78">
        <w:t>PRIPRAVNOST</w:t>
      </w:r>
      <w:bookmarkEnd w:id="287"/>
      <w:bookmarkEnd w:id="288"/>
      <w:bookmarkEnd w:id="289"/>
      <w:bookmarkEnd w:id="290"/>
      <w:bookmarkEnd w:id="291"/>
      <w:bookmarkEnd w:id="292"/>
      <w:bookmarkEnd w:id="293"/>
      <w:bookmarkEnd w:id="294"/>
    </w:p>
    <w:p w14:paraId="72571269" w14:textId="77777777" w:rsidR="009708A0" w:rsidRDefault="009708A0" w:rsidP="00780293">
      <w:pPr>
        <w:tabs>
          <w:tab w:val="left" w:pos="1134"/>
          <w:tab w:val="left" w:pos="1418"/>
        </w:tabs>
        <w:autoSpaceDE w:val="0"/>
        <w:autoSpaceDN w:val="0"/>
        <w:adjustRightInd w:val="0"/>
        <w:spacing w:after="120" w:line="276" w:lineRule="auto"/>
        <w:rPr>
          <w:rFonts w:eastAsiaTheme="minorHAnsi"/>
          <w:szCs w:val="24"/>
        </w:rPr>
      </w:pPr>
      <w:r w:rsidRPr="009708A0">
        <w:rPr>
          <w:rFonts w:eastAsiaTheme="minorHAnsi"/>
          <w:szCs w:val="24"/>
        </w:rPr>
        <w:t>Pripravnost je stanje spremnosti operativnih snaga i sudionika sustava civilne zaštite za operativno djelovanje.</w:t>
      </w:r>
    </w:p>
    <w:p w14:paraId="116A3857" w14:textId="5F37A060" w:rsidR="009708A0" w:rsidRPr="009708A0" w:rsidRDefault="009708A0" w:rsidP="00780293">
      <w:pPr>
        <w:tabs>
          <w:tab w:val="left" w:pos="1134"/>
          <w:tab w:val="left" w:pos="1418"/>
        </w:tabs>
        <w:autoSpaceDE w:val="0"/>
        <w:autoSpaceDN w:val="0"/>
        <w:adjustRightInd w:val="0"/>
        <w:spacing w:after="120" w:line="276" w:lineRule="auto"/>
        <w:rPr>
          <w:rFonts w:eastAsiaTheme="minorHAnsi"/>
          <w:szCs w:val="24"/>
        </w:rPr>
      </w:pPr>
      <w:r w:rsidRPr="009708A0">
        <w:rPr>
          <w:rFonts w:eastAsiaTheme="minorHAnsi"/>
          <w:szCs w:val="24"/>
        </w:rPr>
        <w:t xml:space="preserve">Kako je u Procjeni rizika navedeno, ugroze mogu biti predvidive </w:t>
      </w:r>
      <w:r w:rsidR="00801D1C" w:rsidRPr="00801D1C">
        <w:rPr>
          <w:rFonts w:eastAsiaTheme="minorHAnsi"/>
          <w:szCs w:val="24"/>
        </w:rPr>
        <w:t>(</w:t>
      </w:r>
      <w:r w:rsidR="006D524E">
        <w:rPr>
          <w:rFonts w:eastAsiaTheme="minorHAnsi"/>
          <w:szCs w:val="24"/>
        </w:rPr>
        <w:t xml:space="preserve">poplave, </w:t>
      </w:r>
      <w:r w:rsidR="00801D1C" w:rsidRPr="00801D1C">
        <w:rPr>
          <w:rFonts w:eastAsiaTheme="minorHAnsi"/>
          <w:szCs w:val="24"/>
        </w:rPr>
        <w:t>ekstremne temperature</w:t>
      </w:r>
      <w:r w:rsidR="00BD69C1">
        <w:rPr>
          <w:rFonts w:eastAsiaTheme="minorHAnsi"/>
          <w:szCs w:val="24"/>
        </w:rPr>
        <w:t xml:space="preserve">, tuča, </w:t>
      </w:r>
      <w:r w:rsidR="001617A9">
        <w:rPr>
          <w:rFonts w:eastAsiaTheme="minorHAnsi"/>
          <w:szCs w:val="24"/>
        </w:rPr>
        <w:t>vjetar,</w:t>
      </w:r>
      <w:r w:rsidR="00BD69C1">
        <w:rPr>
          <w:rFonts w:eastAsiaTheme="minorHAnsi"/>
          <w:szCs w:val="24"/>
        </w:rPr>
        <w:t xml:space="preserve"> suša</w:t>
      </w:r>
      <w:r w:rsidR="00801D1C" w:rsidRPr="00801D1C">
        <w:rPr>
          <w:rFonts w:eastAsiaTheme="minorHAnsi"/>
          <w:szCs w:val="24"/>
        </w:rPr>
        <w:t xml:space="preserve">) </w:t>
      </w:r>
      <w:r w:rsidRPr="009708A0">
        <w:rPr>
          <w:rFonts w:eastAsiaTheme="minorHAnsi"/>
          <w:szCs w:val="24"/>
        </w:rPr>
        <w:t>i nepredvidive (</w:t>
      </w:r>
      <w:r w:rsidR="0042755B" w:rsidRPr="0042755B">
        <w:rPr>
          <w:rFonts w:eastAsiaTheme="minorHAnsi"/>
          <w:szCs w:val="24"/>
        </w:rPr>
        <w:t>potres, epidemije i pandemije,</w:t>
      </w:r>
      <w:r w:rsidR="001617A9">
        <w:rPr>
          <w:rFonts w:eastAsiaTheme="minorHAnsi"/>
          <w:szCs w:val="24"/>
        </w:rPr>
        <w:t xml:space="preserve"> klizišta, požari otvorenog tipa</w:t>
      </w:r>
      <w:r w:rsidRPr="009708A0">
        <w:rPr>
          <w:rFonts w:eastAsiaTheme="minorHAnsi"/>
          <w:szCs w:val="24"/>
        </w:rPr>
        <w:t xml:space="preserve">). Za slučaj predvidivih ugroza, </w:t>
      </w:r>
      <w:r w:rsidR="0057319D">
        <w:rPr>
          <w:rFonts w:eastAsiaTheme="minorHAnsi"/>
          <w:szCs w:val="24"/>
        </w:rPr>
        <w:t>općinsk</w:t>
      </w:r>
      <w:r w:rsidR="00BD69C1">
        <w:rPr>
          <w:rFonts w:eastAsiaTheme="minorHAnsi"/>
          <w:szCs w:val="24"/>
        </w:rPr>
        <w:t>i načelnik</w:t>
      </w:r>
      <w:r w:rsidRPr="009708A0">
        <w:rPr>
          <w:rFonts w:eastAsiaTheme="minorHAnsi"/>
          <w:szCs w:val="24"/>
        </w:rPr>
        <w:t xml:space="preserve"> uvodi pripravnost operativnih snaga sustava civilne zaštite, dok kod nepredvidivih ugroza, nakon što se dogode, </w:t>
      </w:r>
      <w:r w:rsidR="0057319D">
        <w:rPr>
          <w:rFonts w:eastAsiaTheme="minorHAnsi"/>
          <w:szCs w:val="24"/>
        </w:rPr>
        <w:t>općinsk</w:t>
      </w:r>
      <w:r w:rsidR="00BD69C1">
        <w:rPr>
          <w:rFonts w:eastAsiaTheme="minorHAnsi"/>
          <w:szCs w:val="24"/>
        </w:rPr>
        <w:t xml:space="preserve">i načelnik </w:t>
      </w:r>
      <w:r w:rsidRPr="009708A0">
        <w:rPr>
          <w:rFonts w:eastAsiaTheme="minorHAnsi"/>
          <w:szCs w:val="24"/>
        </w:rPr>
        <w:t>aktivira sve potrebne snage civilne zaštite.</w:t>
      </w:r>
    </w:p>
    <w:p w14:paraId="33000E30" w14:textId="08B72E12" w:rsidR="009708A0" w:rsidRPr="009708A0" w:rsidRDefault="009708A0" w:rsidP="00780293">
      <w:pPr>
        <w:suppressAutoHyphens/>
        <w:autoSpaceDN w:val="0"/>
        <w:spacing w:after="120" w:line="276" w:lineRule="auto"/>
        <w:textAlignment w:val="baseline"/>
        <w:rPr>
          <w:rFonts w:ascii="Calibri" w:eastAsia="Calibri" w:hAnsi="Calibri" w:cs="Times New Roman"/>
          <w:lang w:eastAsia="hr-HR"/>
        </w:rPr>
      </w:pPr>
      <w:r w:rsidRPr="009708A0">
        <w:rPr>
          <w:rFonts w:ascii="Calibri" w:eastAsia="Calibri" w:hAnsi="Calibri" w:cs="Times New Roman"/>
          <w:lang w:eastAsia="hr-HR"/>
        </w:rPr>
        <w:t xml:space="preserve">Pripravnost operativnih snaga sustava civilne zaštite nalaže </w:t>
      </w:r>
      <w:r w:rsidR="0057319D">
        <w:rPr>
          <w:rFonts w:ascii="Calibri" w:eastAsia="Calibri" w:hAnsi="Calibri" w:cs="Times New Roman"/>
          <w:lang w:eastAsia="hr-HR"/>
        </w:rPr>
        <w:t>općinsk</w:t>
      </w:r>
      <w:r w:rsidR="00BD69C1">
        <w:rPr>
          <w:rFonts w:ascii="Calibri" w:eastAsia="Calibri" w:hAnsi="Calibri" w:cs="Times New Roman"/>
          <w:lang w:eastAsia="hr-HR"/>
        </w:rPr>
        <w:t xml:space="preserve">i načelnik </w:t>
      </w:r>
      <w:r w:rsidRPr="009708A0">
        <w:rPr>
          <w:rFonts w:ascii="Calibri" w:eastAsia="Calibri" w:hAnsi="Calibri" w:cs="Times New Roman"/>
          <w:lang w:eastAsia="hr-HR"/>
        </w:rPr>
        <w:t xml:space="preserve">temeljem informacija u sustavu ranog upozoravanja o mogućnosti nastanka velike nesreće. U odsutnosti </w:t>
      </w:r>
      <w:r w:rsidR="0042755B">
        <w:rPr>
          <w:rFonts w:ascii="Calibri" w:eastAsia="Calibri" w:hAnsi="Calibri" w:cs="Times New Roman"/>
          <w:lang w:eastAsia="hr-HR"/>
        </w:rPr>
        <w:t>općinsk</w:t>
      </w:r>
      <w:r w:rsidR="00BD69C1">
        <w:rPr>
          <w:rFonts w:ascii="Calibri" w:eastAsia="Calibri" w:hAnsi="Calibri" w:cs="Times New Roman"/>
          <w:lang w:eastAsia="hr-HR"/>
        </w:rPr>
        <w:t xml:space="preserve">og načelnika </w:t>
      </w:r>
      <w:r w:rsidRPr="009708A0">
        <w:rPr>
          <w:rFonts w:ascii="Calibri" w:eastAsia="Calibri" w:hAnsi="Calibri" w:cs="Times New Roman"/>
          <w:lang w:eastAsia="hr-HR"/>
        </w:rPr>
        <w:t>pripravnost uvodi načelnik Stožera civilne zaštite.</w:t>
      </w:r>
    </w:p>
    <w:p w14:paraId="242D2433" w14:textId="77777777" w:rsidR="009708A0" w:rsidRPr="009708A0" w:rsidRDefault="009708A0" w:rsidP="00780293">
      <w:pPr>
        <w:widowControl w:val="0"/>
        <w:autoSpaceDE w:val="0"/>
        <w:autoSpaceDN w:val="0"/>
        <w:adjustRightInd w:val="0"/>
        <w:spacing w:before="120" w:after="120" w:line="276" w:lineRule="auto"/>
        <w:rPr>
          <w:rFonts w:ascii="Calibri" w:eastAsia="Calibri" w:hAnsi="Calibri" w:cs="Arial"/>
          <w:szCs w:val="24"/>
        </w:rPr>
      </w:pPr>
      <w:r w:rsidRPr="009708A0">
        <w:rPr>
          <w:rFonts w:ascii="Calibri" w:eastAsia="Calibri" w:hAnsi="Calibri" w:cs="Arial"/>
          <w:szCs w:val="24"/>
        </w:rPr>
        <w:t>Mjere pripravnosti za snage i sredstva koja se uključuju u civilnu zaštitu:</w:t>
      </w:r>
    </w:p>
    <w:p w14:paraId="72D28D6B" w14:textId="77777777" w:rsidR="009708A0" w:rsidRPr="009708A0" w:rsidRDefault="009708A0" w:rsidP="008C6040">
      <w:pPr>
        <w:widowControl w:val="0"/>
        <w:numPr>
          <w:ilvl w:val="0"/>
          <w:numId w:val="9"/>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lastRenderedPageBreak/>
        <w:t>obavještavanje (upozorenje) pripadnicima operativnih snaga o mogućoj ugrozi,</w:t>
      </w:r>
    </w:p>
    <w:p w14:paraId="12883A5C" w14:textId="77777777" w:rsidR="009708A0" w:rsidRPr="009708A0" w:rsidRDefault="009708A0" w:rsidP="008C6040">
      <w:pPr>
        <w:widowControl w:val="0"/>
        <w:numPr>
          <w:ilvl w:val="0"/>
          <w:numId w:val="9"/>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ograničenje udaljavanja iz mjesta stanovanja ili s radnog mjesta,</w:t>
      </w:r>
    </w:p>
    <w:p w14:paraId="0F3391E6" w14:textId="47886A26" w:rsidR="009708A0" w:rsidRPr="009708A0" w:rsidRDefault="009708A0" w:rsidP="008C6040">
      <w:pPr>
        <w:widowControl w:val="0"/>
        <w:numPr>
          <w:ilvl w:val="0"/>
          <w:numId w:val="9"/>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uvođenje pasivnog dežurstva u pravnim osobama, udrugama od interesa za civilnu zaštitu, obrtnicima i fizičkim osobama s ciljem ocjene stanja i spremnosti ljudi te popunjenosti materijalno</w:t>
      </w:r>
      <w:r w:rsidR="0042755B">
        <w:rPr>
          <w:rFonts w:ascii="Calibri" w:eastAsia="Times New Roman" w:hAnsi="Calibri" w:cs="Arial"/>
          <w:szCs w:val="24"/>
          <w:lang w:eastAsia="hr-HR"/>
        </w:rPr>
        <w:t>-</w:t>
      </w:r>
      <w:r w:rsidRPr="009708A0">
        <w:rPr>
          <w:rFonts w:ascii="Calibri" w:eastAsia="Times New Roman" w:hAnsi="Calibri" w:cs="Arial"/>
          <w:szCs w:val="24"/>
          <w:lang w:eastAsia="hr-HR"/>
        </w:rPr>
        <w:t>tehničkim sredstvima,</w:t>
      </w:r>
    </w:p>
    <w:p w14:paraId="4870DA0E" w14:textId="77777777" w:rsidR="009708A0" w:rsidRPr="009708A0" w:rsidRDefault="009708A0" w:rsidP="008C6040">
      <w:pPr>
        <w:widowControl w:val="0"/>
        <w:numPr>
          <w:ilvl w:val="0"/>
          <w:numId w:val="9"/>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stalna dostupnost na telefon/mobitel,</w:t>
      </w:r>
    </w:p>
    <w:p w14:paraId="2C6A1916" w14:textId="23409926" w:rsidR="009708A0" w:rsidRPr="009708A0" w:rsidRDefault="009708A0" w:rsidP="008C6040">
      <w:pPr>
        <w:widowControl w:val="0"/>
        <w:numPr>
          <w:ilvl w:val="0"/>
          <w:numId w:val="9"/>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kontrola potrebnih materijalno</w:t>
      </w:r>
      <w:r w:rsidR="0042755B">
        <w:rPr>
          <w:rFonts w:ascii="Calibri" w:eastAsia="Times New Roman" w:hAnsi="Calibri" w:cs="Arial"/>
          <w:szCs w:val="24"/>
          <w:lang w:eastAsia="hr-HR"/>
        </w:rPr>
        <w:t>-</w:t>
      </w:r>
      <w:r w:rsidRPr="009708A0">
        <w:rPr>
          <w:rFonts w:ascii="Calibri" w:eastAsia="Times New Roman" w:hAnsi="Calibri" w:cs="Arial"/>
          <w:szCs w:val="24"/>
          <w:lang w:eastAsia="hr-HR"/>
        </w:rPr>
        <w:t>tehničkih sredstava i opreme,</w:t>
      </w:r>
    </w:p>
    <w:p w14:paraId="7D513E33" w14:textId="77777777" w:rsidR="009708A0" w:rsidRPr="009708A0" w:rsidRDefault="009708A0" w:rsidP="008C6040">
      <w:pPr>
        <w:widowControl w:val="0"/>
        <w:numPr>
          <w:ilvl w:val="0"/>
          <w:numId w:val="9"/>
        </w:numPr>
        <w:autoSpaceDE w:val="0"/>
        <w:autoSpaceDN w:val="0"/>
        <w:adjustRightInd w:val="0"/>
        <w:spacing w:after="12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provedba pripravnosti putem telefona/mobitela, a u slučaju nemogućnosti korištenja telekomunikacija mjere pripravnosti naložiti putem teklića.</w:t>
      </w:r>
    </w:p>
    <w:p w14:paraId="30CC293B" w14:textId="77777777" w:rsidR="009708A0" w:rsidRPr="009708A0" w:rsidRDefault="009708A0" w:rsidP="00780293">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Pripravnost se uvodi operativnim snagama sustava civilne zaštite.</w:t>
      </w:r>
    </w:p>
    <w:p w14:paraId="23569C45" w14:textId="52B982C4" w:rsidR="009708A0" w:rsidRPr="009708A0" w:rsidRDefault="009708A0" w:rsidP="00780293">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 xml:space="preserve">Operativne snage sustava civilne zaštite </w:t>
      </w:r>
      <w:r w:rsidR="0042755B">
        <w:rPr>
          <w:rFonts w:ascii="Calibri" w:eastAsia="Calibri" w:hAnsi="Calibri" w:cs="Times New Roman"/>
          <w:bCs/>
          <w:lang w:eastAsia="hr-HR"/>
        </w:rPr>
        <w:t xml:space="preserve">Općine </w:t>
      </w:r>
      <w:proofErr w:type="spellStart"/>
      <w:r w:rsidR="00CA6421">
        <w:rPr>
          <w:rFonts w:ascii="Calibri" w:eastAsia="Calibri" w:hAnsi="Calibri" w:cs="Times New Roman"/>
          <w:bCs/>
          <w:lang w:eastAsia="hr-HR"/>
        </w:rPr>
        <w:t>Cerovlje</w:t>
      </w:r>
      <w:proofErr w:type="spellEnd"/>
      <w:r w:rsidR="00780293">
        <w:rPr>
          <w:rFonts w:ascii="Calibri" w:eastAsia="Calibri" w:hAnsi="Calibri" w:cs="Times New Roman"/>
          <w:bCs/>
          <w:lang w:eastAsia="hr-HR"/>
        </w:rPr>
        <w:t xml:space="preserve"> </w:t>
      </w:r>
      <w:r w:rsidRPr="009708A0">
        <w:rPr>
          <w:rFonts w:ascii="Calibri" w:eastAsia="Calibri" w:hAnsi="Calibri" w:cs="Times New Roman"/>
          <w:bCs/>
          <w:lang w:eastAsia="hr-HR"/>
        </w:rPr>
        <w:t xml:space="preserve">su: </w:t>
      </w:r>
    </w:p>
    <w:p w14:paraId="74DEF696" w14:textId="2403841A" w:rsidR="00F9580F" w:rsidRPr="00F9580F" w:rsidRDefault="00F9580F">
      <w:pPr>
        <w:numPr>
          <w:ilvl w:val="0"/>
          <w:numId w:val="112"/>
        </w:numPr>
        <w:tabs>
          <w:tab w:val="left" w:pos="1134"/>
          <w:tab w:val="left" w:pos="1418"/>
        </w:tabs>
        <w:autoSpaceDE w:val="0"/>
        <w:autoSpaceDN w:val="0"/>
        <w:adjustRightInd w:val="0"/>
        <w:spacing w:after="0" w:line="276" w:lineRule="auto"/>
        <w:ind w:left="1066" w:hanging="357"/>
        <w:jc w:val="left"/>
        <w:rPr>
          <w:rFonts w:ascii="Calibri" w:eastAsia="Times New Roman" w:hAnsi="Calibri" w:cs="Calibri"/>
          <w:szCs w:val="24"/>
          <w:lang w:eastAsia="hr-HR"/>
        </w:rPr>
      </w:pPr>
      <w:r w:rsidRPr="00F9580F">
        <w:rPr>
          <w:rFonts w:ascii="Calibri" w:eastAsia="Times New Roman" w:hAnsi="Calibri" w:cs="Calibri"/>
          <w:szCs w:val="24"/>
          <w:lang w:eastAsia="hr-HR"/>
        </w:rPr>
        <w:t xml:space="preserve">Stožer civilne zaštite Općine </w:t>
      </w:r>
      <w:proofErr w:type="spellStart"/>
      <w:r w:rsidR="00CA6421">
        <w:rPr>
          <w:rFonts w:ascii="Calibri" w:eastAsia="Times New Roman" w:hAnsi="Calibri" w:cs="Calibri"/>
          <w:szCs w:val="24"/>
          <w:lang w:eastAsia="hr-HR"/>
        </w:rPr>
        <w:t>Cerovlje</w:t>
      </w:r>
      <w:proofErr w:type="spellEnd"/>
      <w:r w:rsidRPr="00F9580F">
        <w:rPr>
          <w:rFonts w:ascii="Calibri" w:eastAsia="Times New Roman" w:hAnsi="Calibri" w:cs="Calibri"/>
          <w:szCs w:val="24"/>
          <w:lang w:eastAsia="hr-HR"/>
        </w:rPr>
        <w:t xml:space="preserve">, </w:t>
      </w:r>
    </w:p>
    <w:p w14:paraId="28A6D686" w14:textId="77777777" w:rsidR="00F9580F" w:rsidRPr="00F9580F" w:rsidRDefault="00F9580F">
      <w:pPr>
        <w:numPr>
          <w:ilvl w:val="0"/>
          <w:numId w:val="112"/>
        </w:numPr>
        <w:tabs>
          <w:tab w:val="left" w:pos="1134"/>
          <w:tab w:val="left" w:pos="1418"/>
        </w:tabs>
        <w:autoSpaceDE w:val="0"/>
        <w:autoSpaceDN w:val="0"/>
        <w:adjustRightInd w:val="0"/>
        <w:spacing w:after="0" w:line="276" w:lineRule="auto"/>
        <w:ind w:left="1066" w:hanging="357"/>
        <w:jc w:val="left"/>
        <w:rPr>
          <w:rFonts w:ascii="Calibri" w:eastAsia="Times New Roman" w:hAnsi="Calibri" w:cs="Calibri"/>
          <w:szCs w:val="24"/>
          <w:lang w:eastAsia="hr-HR"/>
        </w:rPr>
      </w:pPr>
      <w:r w:rsidRPr="00F9580F">
        <w:rPr>
          <w:rFonts w:ascii="Calibri" w:eastAsia="Times New Roman" w:hAnsi="Calibri" w:cs="Calibri"/>
          <w:szCs w:val="24"/>
          <w:lang w:eastAsia="hr-HR"/>
        </w:rPr>
        <w:t xml:space="preserve">Javna vatrogasna postrojba Pazin, </w:t>
      </w:r>
    </w:p>
    <w:p w14:paraId="17A9DB8C" w14:textId="77777777" w:rsidR="00F9580F" w:rsidRPr="00F9580F" w:rsidRDefault="00F9580F">
      <w:pPr>
        <w:numPr>
          <w:ilvl w:val="0"/>
          <w:numId w:val="112"/>
        </w:numPr>
        <w:tabs>
          <w:tab w:val="left" w:pos="1134"/>
          <w:tab w:val="left" w:pos="1418"/>
        </w:tabs>
        <w:autoSpaceDE w:val="0"/>
        <w:autoSpaceDN w:val="0"/>
        <w:adjustRightInd w:val="0"/>
        <w:spacing w:after="0" w:line="276" w:lineRule="auto"/>
        <w:ind w:left="1066" w:hanging="357"/>
        <w:jc w:val="left"/>
        <w:rPr>
          <w:rFonts w:ascii="Calibri" w:eastAsia="Times New Roman" w:hAnsi="Calibri" w:cs="Calibri"/>
          <w:szCs w:val="24"/>
          <w:lang w:eastAsia="hr-HR"/>
        </w:rPr>
      </w:pPr>
      <w:r w:rsidRPr="00F9580F">
        <w:rPr>
          <w:rFonts w:ascii="Calibri" w:eastAsia="Times New Roman" w:hAnsi="Calibri" w:cs="Calibri"/>
          <w:szCs w:val="24"/>
          <w:lang w:eastAsia="hr-HR"/>
        </w:rPr>
        <w:t>Gradsko društvo Crvenog križa Pazin,</w:t>
      </w:r>
    </w:p>
    <w:p w14:paraId="6A5844FA" w14:textId="77777777" w:rsidR="00F9580F" w:rsidRPr="00F9580F" w:rsidRDefault="00F9580F">
      <w:pPr>
        <w:numPr>
          <w:ilvl w:val="0"/>
          <w:numId w:val="112"/>
        </w:numPr>
        <w:tabs>
          <w:tab w:val="left" w:pos="1134"/>
          <w:tab w:val="left" w:pos="1418"/>
        </w:tabs>
        <w:autoSpaceDE w:val="0"/>
        <w:autoSpaceDN w:val="0"/>
        <w:adjustRightInd w:val="0"/>
        <w:spacing w:after="0" w:line="276" w:lineRule="auto"/>
        <w:ind w:left="1066" w:hanging="357"/>
        <w:jc w:val="left"/>
        <w:rPr>
          <w:rFonts w:ascii="Calibri" w:eastAsia="Times New Roman" w:hAnsi="Calibri" w:cs="Calibri"/>
          <w:szCs w:val="24"/>
          <w:lang w:eastAsia="hr-HR"/>
        </w:rPr>
      </w:pPr>
      <w:r w:rsidRPr="00F9580F">
        <w:rPr>
          <w:rFonts w:ascii="Calibri" w:eastAsia="Times New Roman" w:hAnsi="Calibri" w:cs="Calibri"/>
          <w:szCs w:val="24"/>
          <w:lang w:eastAsia="hr-HR"/>
        </w:rPr>
        <w:t xml:space="preserve">HGSS – Stanica Istra, </w:t>
      </w:r>
    </w:p>
    <w:p w14:paraId="575B10B9" w14:textId="77777777" w:rsidR="00F9580F" w:rsidRPr="00F9580F" w:rsidRDefault="00F9580F">
      <w:pPr>
        <w:numPr>
          <w:ilvl w:val="0"/>
          <w:numId w:val="112"/>
        </w:numPr>
        <w:tabs>
          <w:tab w:val="left" w:pos="1134"/>
          <w:tab w:val="left" w:pos="1418"/>
        </w:tabs>
        <w:autoSpaceDE w:val="0"/>
        <w:autoSpaceDN w:val="0"/>
        <w:adjustRightInd w:val="0"/>
        <w:spacing w:after="0" w:line="276" w:lineRule="auto"/>
        <w:ind w:left="1066" w:hanging="357"/>
        <w:jc w:val="left"/>
        <w:rPr>
          <w:rFonts w:ascii="Calibri" w:eastAsia="Times New Roman" w:hAnsi="Calibri" w:cs="Calibri"/>
          <w:szCs w:val="24"/>
          <w:lang w:eastAsia="hr-HR"/>
        </w:rPr>
      </w:pPr>
      <w:r w:rsidRPr="00F9580F">
        <w:rPr>
          <w:rFonts w:ascii="Calibri" w:eastAsia="Times New Roman" w:hAnsi="Calibri" w:cs="Calibri"/>
          <w:szCs w:val="24"/>
          <w:lang w:eastAsia="hr-HR"/>
        </w:rPr>
        <w:t xml:space="preserve">povjerenici civilne zaštite i njihovi zamjenici, </w:t>
      </w:r>
    </w:p>
    <w:p w14:paraId="5B9D643E" w14:textId="77777777" w:rsidR="00F9580F" w:rsidRPr="00F9580F" w:rsidRDefault="00F9580F">
      <w:pPr>
        <w:numPr>
          <w:ilvl w:val="0"/>
          <w:numId w:val="112"/>
        </w:numPr>
        <w:tabs>
          <w:tab w:val="left" w:pos="1134"/>
          <w:tab w:val="left" w:pos="1418"/>
        </w:tabs>
        <w:autoSpaceDE w:val="0"/>
        <w:autoSpaceDN w:val="0"/>
        <w:adjustRightInd w:val="0"/>
        <w:spacing w:after="0" w:line="276" w:lineRule="auto"/>
        <w:ind w:left="1066" w:hanging="357"/>
        <w:jc w:val="left"/>
        <w:rPr>
          <w:rFonts w:ascii="Calibri" w:eastAsia="Times New Roman" w:hAnsi="Calibri" w:cs="Calibri"/>
          <w:szCs w:val="24"/>
          <w:lang w:eastAsia="hr-HR"/>
        </w:rPr>
      </w:pPr>
      <w:r w:rsidRPr="00F9580F">
        <w:rPr>
          <w:rFonts w:ascii="Calibri" w:eastAsia="Times New Roman" w:hAnsi="Calibri" w:cs="Calibri"/>
          <w:szCs w:val="24"/>
          <w:lang w:eastAsia="hr-HR"/>
        </w:rPr>
        <w:t>koordinatori na lokaciji,</w:t>
      </w:r>
    </w:p>
    <w:p w14:paraId="401B92F6" w14:textId="77777777" w:rsidR="00F9580F" w:rsidRPr="00F9580F" w:rsidRDefault="00F9580F">
      <w:pPr>
        <w:numPr>
          <w:ilvl w:val="0"/>
          <w:numId w:val="112"/>
        </w:numPr>
        <w:tabs>
          <w:tab w:val="left" w:pos="1134"/>
          <w:tab w:val="left" w:pos="1418"/>
        </w:tabs>
        <w:autoSpaceDE w:val="0"/>
        <w:autoSpaceDN w:val="0"/>
        <w:adjustRightInd w:val="0"/>
        <w:spacing w:after="0" w:line="276" w:lineRule="auto"/>
        <w:ind w:left="1066" w:hanging="357"/>
        <w:jc w:val="left"/>
        <w:rPr>
          <w:rFonts w:ascii="Calibri" w:eastAsia="Times New Roman" w:hAnsi="Calibri" w:cs="Calibri"/>
          <w:szCs w:val="24"/>
          <w:lang w:eastAsia="hr-HR"/>
        </w:rPr>
      </w:pPr>
      <w:r w:rsidRPr="00F9580F">
        <w:rPr>
          <w:rFonts w:ascii="Calibri" w:eastAsia="Times New Roman" w:hAnsi="Calibri" w:cs="Calibri"/>
          <w:szCs w:val="24"/>
          <w:lang w:eastAsia="hr-HR"/>
        </w:rPr>
        <w:t>pravne osobe u sustavu civilne zaštite,</w:t>
      </w:r>
    </w:p>
    <w:p w14:paraId="7CE1CB8B" w14:textId="77777777" w:rsidR="00F9580F" w:rsidRPr="00F9580F" w:rsidRDefault="00F9580F">
      <w:pPr>
        <w:numPr>
          <w:ilvl w:val="0"/>
          <w:numId w:val="112"/>
        </w:numPr>
        <w:tabs>
          <w:tab w:val="left" w:pos="1134"/>
          <w:tab w:val="left" w:pos="1418"/>
        </w:tabs>
        <w:autoSpaceDE w:val="0"/>
        <w:autoSpaceDN w:val="0"/>
        <w:adjustRightInd w:val="0"/>
        <w:spacing w:after="120" w:line="276" w:lineRule="auto"/>
        <w:ind w:left="1066" w:hanging="357"/>
        <w:jc w:val="left"/>
        <w:rPr>
          <w:rFonts w:ascii="Calibri" w:eastAsia="Times New Roman" w:hAnsi="Calibri" w:cs="Calibri"/>
          <w:szCs w:val="24"/>
          <w:lang w:eastAsia="hr-HR"/>
        </w:rPr>
      </w:pPr>
      <w:r w:rsidRPr="00F9580F">
        <w:rPr>
          <w:rFonts w:ascii="Calibri" w:hAnsi="Calibri" w:cs="Calibri"/>
          <w:sz w:val="22"/>
          <w:lang w:eastAsia="hr-HR"/>
        </w:rPr>
        <w:t>udruge.</w:t>
      </w:r>
    </w:p>
    <w:p w14:paraId="0F67300B" w14:textId="64774BEA" w:rsidR="009708A0" w:rsidRPr="009708A0" w:rsidRDefault="009708A0" w:rsidP="009708A0">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 xml:space="preserve">Tijekom pripravnosti će se uvesti dežurstvo (aktivno) svih potrebnih operativnih snaga i provesti ocjena spremnosti i stanja materijalno tehničkih sredstava za djelovanje u slučaju određene ugroze (Stožer civilne zaštite, </w:t>
      </w:r>
      <w:r w:rsidR="00F9580F">
        <w:rPr>
          <w:rFonts w:ascii="Calibri" w:eastAsia="Calibri" w:hAnsi="Calibri" w:cs="Times New Roman"/>
          <w:bCs/>
          <w:lang w:eastAsia="hr-HR"/>
        </w:rPr>
        <w:t>JVP Pazin</w:t>
      </w:r>
      <w:r w:rsidR="0042755B">
        <w:rPr>
          <w:rFonts w:ascii="Calibri" w:eastAsia="Calibri" w:hAnsi="Calibri" w:cs="Times New Roman"/>
          <w:bCs/>
          <w:lang w:eastAsia="hr-HR"/>
        </w:rPr>
        <w:t xml:space="preserve">, </w:t>
      </w:r>
      <w:r w:rsidR="00F9580F">
        <w:rPr>
          <w:rFonts w:ascii="Calibri" w:eastAsia="Calibri" w:hAnsi="Calibri" w:cs="Times New Roman"/>
          <w:bCs/>
          <w:lang w:eastAsia="hr-HR"/>
        </w:rPr>
        <w:t>GDCK Pazin</w:t>
      </w:r>
      <w:r w:rsidR="0039167A">
        <w:rPr>
          <w:rFonts w:ascii="Calibri" w:eastAsia="Calibri" w:hAnsi="Calibri" w:cs="Times New Roman"/>
          <w:bCs/>
          <w:lang w:eastAsia="hr-HR"/>
        </w:rPr>
        <w:t xml:space="preserve">, HGSS – Stanica </w:t>
      </w:r>
      <w:r w:rsidR="001617A9">
        <w:rPr>
          <w:rFonts w:ascii="Calibri" w:eastAsia="Calibri" w:hAnsi="Calibri" w:cs="Times New Roman"/>
          <w:bCs/>
          <w:lang w:eastAsia="hr-HR"/>
        </w:rPr>
        <w:t>Istra,</w:t>
      </w:r>
      <w:r w:rsidR="00A33801">
        <w:rPr>
          <w:rFonts w:ascii="Calibri" w:eastAsia="Calibri" w:hAnsi="Calibri" w:cs="Times New Roman"/>
          <w:bCs/>
          <w:lang w:eastAsia="hr-HR"/>
        </w:rPr>
        <w:t xml:space="preserve"> </w:t>
      </w:r>
      <w:r w:rsidRPr="009708A0">
        <w:rPr>
          <w:rFonts w:ascii="Calibri" w:eastAsia="Calibri" w:hAnsi="Calibri" w:cs="Times New Roman"/>
          <w:bCs/>
          <w:lang w:eastAsia="hr-HR"/>
        </w:rPr>
        <w:t xml:space="preserve">povjerenici civilne zaštite, udruge, koordinatori na lokaciji i pravne osobe od interesa za sustav civilne zaštite). Isto tako uvest će se pasivno dežurstvo u pravnim osobama od interesa za sustav civilne zaštite s ciljem ocjene stanja i spremnosti ljudi i popunjenosti materijalnim sredstvima (građevinske i komunalne tvrtke, tvrtke za prijevoz osoba i tereta, za osiguranje prehrane i smještaja, za distribuciju energenata i vode) i u udrugama građana. </w:t>
      </w:r>
    </w:p>
    <w:p w14:paraId="04AAC6DA" w14:textId="77777777" w:rsidR="00111BB1" w:rsidRPr="00111BB1" w:rsidRDefault="00111BB1">
      <w:pPr>
        <w:numPr>
          <w:ilvl w:val="0"/>
          <w:numId w:val="15"/>
        </w:numPr>
        <w:suppressAutoHyphens/>
        <w:autoSpaceDN w:val="0"/>
        <w:spacing w:after="120" w:line="276" w:lineRule="auto"/>
        <w:jc w:val="left"/>
        <w:textAlignment w:val="baseline"/>
        <w:rPr>
          <w:rFonts w:ascii="Calibri" w:eastAsia="Calibri" w:hAnsi="Calibri" w:cs="Times New Roman"/>
          <w:bCs/>
          <w:lang w:eastAsia="hr-HR"/>
        </w:rPr>
      </w:pPr>
      <w:bookmarkStart w:id="295" w:name="_Hlk45867632"/>
      <w:r w:rsidRPr="00111BB1">
        <w:rPr>
          <w:rFonts w:ascii="Calibri" w:eastAsia="Calibri" w:hAnsi="Calibri" w:cs="Times New Roman"/>
          <w:b/>
          <w:bCs/>
          <w:lang w:eastAsia="hr-HR"/>
        </w:rPr>
        <w:t xml:space="preserve">Stožer civilne zaštite </w:t>
      </w:r>
      <w:bookmarkStart w:id="296" w:name="_Hlk45867320"/>
      <w:r w:rsidRPr="00111BB1">
        <w:rPr>
          <w:rFonts w:ascii="Calibri" w:eastAsia="Calibri" w:hAnsi="Calibri" w:cs="Times New Roman"/>
          <w:b/>
          <w:bCs/>
          <w:lang w:eastAsia="hr-HR"/>
        </w:rPr>
        <w:t>(</w:t>
      </w:r>
      <w:r w:rsidRPr="00111BB1">
        <w:rPr>
          <w:rFonts w:ascii="Calibri" w:eastAsia="Calibri" w:hAnsi="Calibri" w:cs="Times New Roman"/>
          <w:b/>
          <w:bCs/>
          <w:u w:val="single"/>
          <w:lang w:eastAsia="hr-HR"/>
        </w:rPr>
        <w:t>PRILOG 1.)</w:t>
      </w:r>
      <w:bookmarkEnd w:id="296"/>
    </w:p>
    <w:p w14:paraId="269B5D28" w14:textId="4BEE32C0"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Po upozorenju na dolazeću prijeteću opasnost, </w:t>
      </w:r>
      <w:r w:rsidR="0057319D">
        <w:rPr>
          <w:rFonts w:ascii="Calibri" w:eastAsia="Calibri" w:hAnsi="Calibri" w:cs="Times New Roman"/>
          <w:bCs/>
          <w:lang w:eastAsia="hr-HR"/>
        </w:rPr>
        <w:t>općinsk</w:t>
      </w:r>
      <w:r w:rsidR="00D37538">
        <w:rPr>
          <w:rFonts w:ascii="Calibri" w:eastAsia="Calibri" w:hAnsi="Calibri" w:cs="Times New Roman"/>
          <w:bCs/>
          <w:lang w:eastAsia="hr-HR"/>
        </w:rPr>
        <w:t>i načelnik</w:t>
      </w:r>
      <w:r w:rsidRPr="00111BB1">
        <w:rPr>
          <w:rFonts w:ascii="Calibri" w:eastAsia="Calibri" w:hAnsi="Calibri" w:cs="Times New Roman"/>
          <w:bCs/>
          <w:lang w:eastAsia="hr-HR"/>
        </w:rPr>
        <w:t xml:space="preserve"> nalaže pripravnost Stožera civilne zaštite na način da telefonom poziva direktno načelnika Stožera ili njegovog zamjenika. </w:t>
      </w:r>
    </w:p>
    <w:p w14:paraId="315197B5" w14:textId="6EA46143"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2314D3">
        <w:rPr>
          <w:rFonts w:ascii="Calibri" w:eastAsia="Calibri" w:hAnsi="Calibri" w:cs="Times New Roman"/>
          <w:bCs/>
          <w:lang w:eastAsia="hr-HR"/>
        </w:rPr>
        <w:t xml:space="preserve">Ukoliko postoji mogućnost prerastanja izvanrednog događaja u veliku nesreću, </w:t>
      </w:r>
      <w:r w:rsidR="0057319D" w:rsidRPr="002314D3">
        <w:rPr>
          <w:rFonts w:ascii="Calibri" w:eastAsia="Calibri" w:hAnsi="Calibri" w:cs="Times New Roman"/>
          <w:bCs/>
          <w:lang w:eastAsia="hr-HR"/>
        </w:rPr>
        <w:t>općins</w:t>
      </w:r>
      <w:r w:rsidR="00D37538" w:rsidRPr="002314D3">
        <w:rPr>
          <w:rFonts w:ascii="Calibri" w:eastAsia="Calibri" w:hAnsi="Calibri" w:cs="Times New Roman"/>
          <w:bCs/>
          <w:lang w:eastAsia="hr-HR"/>
        </w:rPr>
        <w:t>ki načelnik</w:t>
      </w:r>
      <w:r w:rsidRPr="002314D3">
        <w:rPr>
          <w:rFonts w:ascii="Calibri" w:eastAsia="Calibri" w:hAnsi="Calibri" w:cs="Times New Roman"/>
          <w:bCs/>
          <w:lang w:eastAsia="hr-HR"/>
        </w:rPr>
        <w:t xml:space="preserve"> nalogom </w:t>
      </w:r>
      <w:r w:rsidRPr="002314D3">
        <w:rPr>
          <w:rFonts w:ascii="Calibri" w:eastAsia="Calibri" w:hAnsi="Calibri" w:cs="Times New Roman"/>
          <w:b/>
          <w:bCs/>
          <w:u w:val="single"/>
          <w:lang w:eastAsia="hr-HR"/>
        </w:rPr>
        <w:t xml:space="preserve">(PRILOG </w:t>
      </w:r>
      <w:r w:rsidR="00D436E3" w:rsidRPr="002314D3">
        <w:rPr>
          <w:rFonts w:ascii="Calibri" w:eastAsia="Calibri" w:hAnsi="Calibri" w:cs="Times New Roman"/>
          <w:b/>
          <w:bCs/>
          <w:u w:val="single"/>
          <w:lang w:eastAsia="hr-HR"/>
        </w:rPr>
        <w:t>2</w:t>
      </w:r>
      <w:r w:rsidR="002314D3" w:rsidRPr="002314D3">
        <w:rPr>
          <w:rFonts w:ascii="Calibri" w:eastAsia="Calibri" w:hAnsi="Calibri" w:cs="Times New Roman"/>
          <w:b/>
          <w:bCs/>
          <w:u w:val="single"/>
          <w:lang w:eastAsia="hr-HR"/>
        </w:rPr>
        <w:t>6</w:t>
      </w:r>
      <w:r w:rsidRPr="002314D3">
        <w:rPr>
          <w:rFonts w:ascii="Calibri" w:eastAsia="Calibri" w:hAnsi="Calibri" w:cs="Times New Roman"/>
          <w:b/>
          <w:bCs/>
          <w:u w:val="single"/>
          <w:lang w:eastAsia="hr-HR"/>
        </w:rPr>
        <w:t>.)</w:t>
      </w:r>
      <w:r w:rsidRPr="002314D3">
        <w:rPr>
          <w:rFonts w:ascii="Calibri" w:eastAsia="Calibri" w:hAnsi="Calibri" w:cs="Times New Roman"/>
          <w:bCs/>
          <w:lang w:eastAsia="hr-HR"/>
        </w:rPr>
        <w:t xml:space="preserve">, a sukladno </w:t>
      </w:r>
      <w:r w:rsidR="00F9580F" w:rsidRPr="002314D3">
        <w:rPr>
          <w:rFonts w:ascii="Calibri" w:eastAsia="Calibri" w:hAnsi="Calibri" w:cs="Times New Roman"/>
          <w:bCs/>
          <w:lang w:eastAsia="hr-HR"/>
        </w:rPr>
        <w:t>Shemi mobilizacije</w:t>
      </w:r>
      <w:r w:rsidRPr="002314D3">
        <w:rPr>
          <w:rFonts w:ascii="Calibri" w:eastAsia="Calibri" w:hAnsi="Calibri" w:cs="Times New Roman"/>
          <w:bCs/>
          <w:lang w:eastAsia="hr-HR"/>
        </w:rPr>
        <w:t xml:space="preserve"> Stožera civilne zaštite</w:t>
      </w:r>
      <w:r w:rsidR="00077E9F" w:rsidRPr="002314D3">
        <w:rPr>
          <w:rFonts w:ascii="Calibri" w:eastAsia="Calibri" w:hAnsi="Calibri" w:cs="Times New Roman"/>
          <w:bCs/>
          <w:lang w:eastAsia="hr-HR"/>
        </w:rPr>
        <w:t xml:space="preserve"> Općine </w:t>
      </w:r>
      <w:proofErr w:type="spellStart"/>
      <w:r w:rsidR="00CA6421" w:rsidRPr="002314D3">
        <w:rPr>
          <w:rFonts w:ascii="Calibri" w:eastAsia="Calibri" w:hAnsi="Calibri" w:cs="Times New Roman"/>
          <w:bCs/>
          <w:lang w:eastAsia="hr-HR"/>
        </w:rPr>
        <w:t>Cerovlje</w:t>
      </w:r>
      <w:proofErr w:type="spellEnd"/>
      <w:r w:rsidRPr="002314D3">
        <w:rPr>
          <w:rFonts w:ascii="Calibri" w:eastAsia="Calibri" w:hAnsi="Calibri" w:cs="Times New Roman"/>
          <w:bCs/>
          <w:lang w:eastAsia="hr-HR"/>
        </w:rPr>
        <w:t xml:space="preserve"> </w:t>
      </w:r>
      <w:r w:rsidRPr="002314D3">
        <w:rPr>
          <w:rFonts w:ascii="Calibri" w:eastAsia="Calibri" w:hAnsi="Calibri" w:cs="Times New Roman"/>
          <w:b/>
          <w:bCs/>
          <w:u w:val="single"/>
          <w:lang w:eastAsia="hr-HR"/>
        </w:rPr>
        <w:t>(PRILOG 2</w:t>
      </w:r>
      <w:r w:rsidR="002314D3" w:rsidRPr="002314D3">
        <w:rPr>
          <w:rFonts w:ascii="Calibri" w:eastAsia="Calibri" w:hAnsi="Calibri" w:cs="Times New Roman"/>
          <w:b/>
          <w:bCs/>
          <w:u w:val="single"/>
          <w:lang w:eastAsia="hr-HR"/>
        </w:rPr>
        <w:t>5</w:t>
      </w:r>
      <w:r w:rsidRPr="002314D3">
        <w:rPr>
          <w:rFonts w:ascii="Calibri" w:eastAsia="Calibri" w:hAnsi="Calibri" w:cs="Times New Roman"/>
          <w:b/>
          <w:bCs/>
          <w:u w:val="single"/>
          <w:lang w:eastAsia="hr-HR"/>
        </w:rPr>
        <w:t>.)</w:t>
      </w:r>
      <w:r w:rsidRPr="002314D3">
        <w:rPr>
          <w:rFonts w:ascii="Calibri" w:eastAsia="Calibri" w:hAnsi="Calibri" w:cs="Times New Roman"/>
          <w:bCs/>
          <w:lang w:eastAsia="hr-HR"/>
        </w:rPr>
        <w:t>, mobilizira</w:t>
      </w:r>
      <w:r w:rsidRPr="00117CE9">
        <w:rPr>
          <w:rFonts w:ascii="Calibri" w:eastAsia="Calibri" w:hAnsi="Calibri" w:cs="Times New Roman"/>
          <w:bCs/>
          <w:lang w:eastAsia="hr-HR"/>
        </w:rPr>
        <w:t xml:space="preserve"> Stožer koji se upoznaje s trenutnom situacijom na terenu.</w:t>
      </w:r>
    </w:p>
    <w:p w14:paraId="2235BBDE" w14:textId="4B50A96B"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Sukladno razvoju situacije, </w:t>
      </w:r>
      <w:r w:rsidR="0057319D">
        <w:rPr>
          <w:rFonts w:ascii="Calibri" w:eastAsia="Calibri" w:hAnsi="Calibri" w:cs="Times New Roman"/>
          <w:bCs/>
          <w:lang w:eastAsia="hr-HR"/>
        </w:rPr>
        <w:t>općinsk</w:t>
      </w:r>
      <w:r w:rsidR="00D37538">
        <w:rPr>
          <w:rFonts w:ascii="Calibri" w:eastAsia="Calibri" w:hAnsi="Calibri" w:cs="Times New Roman"/>
          <w:bCs/>
          <w:lang w:eastAsia="hr-HR"/>
        </w:rPr>
        <w:t xml:space="preserve">i načelnik </w:t>
      </w:r>
      <w:r w:rsidRPr="00111BB1">
        <w:rPr>
          <w:rFonts w:ascii="Calibri" w:eastAsia="Calibri" w:hAnsi="Calibri" w:cs="Times New Roman"/>
          <w:bCs/>
          <w:lang w:eastAsia="hr-HR"/>
        </w:rPr>
        <w:t>na preporuku Stožera civilne zaštite uvodi pripravnost operativnih snaga civilne zaštite:</w:t>
      </w:r>
    </w:p>
    <w:p w14:paraId="02750792" w14:textId="151750A4" w:rsidR="00111BB1" w:rsidRPr="00111BB1" w:rsidRDefault="00111BB1">
      <w:pPr>
        <w:numPr>
          <w:ilvl w:val="0"/>
          <w:numId w:val="54"/>
        </w:numPr>
        <w:suppressAutoHyphens/>
        <w:autoSpaceDN w:val="0"/>
        <w:spacing w:after="0" w:line="276" w:lineRule="auto"/>
        <w:ind w:left="1066" w:hanging="357"/>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temeljnih operativnih snaga: vatrogastvo, HGSS – </w:t>
      </w:r>
      <w:r w:rsidR="001617A9">
        <w:rPr>
          <w:rFonts w:ascii="Calibri" w:eastAsia="Calibri" w:hAnsi="Calibri" w:cs="Times New Roman"/>
          <w:bCs/>
          <w:lang w:eastAsia="hr-HR"/>
        </w:rPr>
        <w:t>Stanica Istra</w:t>
      </w:r>
      <w:r w:rsidR="007D05C8">
        <w:rPr>
          <w:rFonts w:ascii="Calibri" w:eastAsia="Calibri" w:hAnsi="Calibri" w:cs="Times New Roman"/>
          <w:bCs/>
          <w:lang w:eastAsia="hr-HR"/>
        </w:rPr>
        <w:t xml:space="preserve">, </w:t>
      </w:r>
      <w:r w:rsidR="00D436E3">
        <w:rPr>
          <w:rFonts w:ascii="Calibri" w:eastAsia="Calibri" w:hAnsi="Calibri" w:cs="Times New Roman"/>
          <w:bCs/>
          <w:lang w:eastAsia="hr-HR"/>
        </w:rPr>
        <w:t>GDCK Pazin</w:t>
      </w:r>
      <w:r w:rsidRPr="00111BB1">
        <w:rPr>
          <w:rFonts w:ascii="Calibri" w:eastAsia="Calibri" w:hAnsi="Calibri" w:cs="Times New Roman"/>
          <w:bCs/>
          <w:lang w:eastAsia="hr-HR"/>
        </w:rPr>
        <w:t xml:space="preserve"> (vrijeme pripravnosti 1 – 3 sata), </w:t>
      </w:r>
    </w:p>
    <w:p w14:paraId="5EB0304C" w14:textId="77777777" w:rsidR="00111BB1" w:rsidRPr="00111BB1" w:rsidRDefault="00111BB1">
      <w:pPr>
        <w:numPr>
          <w:ilvl w:val="0"/>
          <w:numId w:val="54"/>
        </w:numPr>
        <w:suppressAutoHyphens/>
        <w:autoSpaceDN w:val="0"/>
        <w:spacing w:after="120" w:line="276" w:lineRule="auto"/>
        <w:ind w:left="1066" w:hanging="357"/>
        <w:textAlignment w:val="baseline"/>
        <w:rPr>
          <w:rFonts w:ascii="Calibri" w:eastAsia="Calibri" w:hAnsi="Calibri" w:cs="Times New Roman"/>
          <w:bCs/>
          <w:lang w:eastAsia="hr-HR"/>
        </w:rPr>
      </w:pPr>
      <w:r w:rsidRPr="00111BB1">
        <w:rPr>
          <w:rFonts w:ascii="Calibri" w:eastAsia="Calibri" w:hAnsi="Calibri" w:cs="Times New Roman"/>
          <w:bCs/>
          <w:lang w:eastAsia="hr-HR"/>
        </w:rPr>
        <w:lastRenderedPageBreak/>
        <w:t>ostale operativne snage: pravne osobe od interesa za sustav civilne zaštite, povjerenici civilne zaštite, koordinatori na lokaciji i udruge.</w:t>
      </w:r>
    </w:p>
    <w:p w14:paraId="2839BFA9" w14:textId="577DBD56" w:rsidR="00111BB1" w:rsidRPr="00111BB1" w:rsidRDefault="00F9580F" w:rsidP="008C6040">
      <w:pPr>
        <w:numPr>
          <w:ilvl w:val="0"/>
          <w:numId w:val="10"/>
        </w:numPr>
        <w:suppressAutoHyphens/>
        <w:autoSpaceDN w:val="0"/>
        <w:spacing w:after="120" w:line="276" w:lineRule="auto"/>
        <w:jc w:val="left"/>
        <w:textAlignment w:val="baseline"/>
        <w:rPr>
          <w:rFonts w:ascii="Calibri" w:eastAsia="Calibri" w:hAnsi="Calibri" w:cs="Times New Roman"/>
          <w:bCs/>
          <w:u w:val="single"/>
          <w:lang w:eastAsia="hr-HR"/>
        </w:rPr>
      </w:pPr>
      <w:r>
        <w:rPr>
          <w:rFonts w:ascii="Calibri" w:eastAsia="Calibri" w:hAnsi="Calibri" w:cs="Times New Roman"/>
          <w:b/>
          <w:bCs/>
          <w:lang w:eastAsia="hr-HR"/>
        </w:rPr>
        <w:t>JVP Pazin</w:t>
      </w:r>
      <w:r w:rsidR="001617A9">
        <w:rPr>
          <w:rFonts w:ascii="Calibri" w:eastAsia="Calibri" w:hAnsi="Calibri" w:cs="Times New Roman"/>
          <w:b/>
          <w:bCs/>
          <w:lang w:eastAsia="hr-HR"/>
        </w:rPr>
        <w:t xml:space="preserve"> </w:t>
      </w:r>
      <w:r w:rsidR="00111BB1" w:rsidRPr="00111BB1">
        <w:rPr>
          <w:rFonts w:ascii="Calibri" w:eastAsia="Calibri" w:hAnsi="Calibri" w:cs="Times New Roman"/>
          <w:b/>
          <w:bCs/>
          <w:lang w:eastAsia="hr-HR"/>
        </w:rPr>
        <w:t>(</w:t>
      </w:r>
      <w:r w:rsidR="00111BB1" w:rsidRPr="00111BB1">
        <w:rPr>
          <w:rFonts w:ascii="Calibri" w:eastAsia="Calibri" w:hAnsi="Calibri" w:cs="Times New Roman"/>
          <w:b/>
          <w:bCs/>
          <w:u w:val="single"/>
          <w:lang w:eastAsia="hr-HR"/>
        </w:rPr>
        <w:t>PRILOG 2.)</w:t>
      </w:r>
    </w:p>
    <w:p w14:paraId="4A7A7E07" w14:textId="1AB6C2D7"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Nakon dobivanja zahtjeva od strane </w:t>
      </w:r>
      <w:r w:rsidR="007D05C8">
        <w:rPr>
          <w:rFonts w:ascii="Calibri" w:eastAsia="Calibri" w:hAnsi="Calibri" w:cs="Times New Roman"/>
          <w:bCs/>
          <w:lang w:eastAsia="hr-HR"/>
        </w:rPr>
        <w:t>općinsk</w:t>
      </w:r>
      <w:r w:rsidR="00D37538">
        <w:rPr>
          <w:rFonts w:ascii="Calibri" w:eastAsia="Calibri" w:hAnsi="Calibri" w:cs="Times New Roman"/>
          <w:bCs/>
          <w:lang w:eastAsia="hr-HR"/>
        </w:rPr>
        <w:t>og načelnika</w:t>
      </w:r>
      <w:r w:rsidRPr="00111BB1">
        <w:rPr>
          <w:rFonts w:ascii="Calibri" w:eastAsia="Calibri" w:hAnsi="Calibri" w:cs="Times New Roman"/>
          <w:bCs/>
          <w:lang w:eastAsia="hr-HR"/>
        </w:rPr>
        <w:t xml:space="preserve"> (u dogovoru sa Stožerom civilne zaštite), zapovjednik vatrogasne postrojbe uvodi dežurstvo uz podizanje gotovosti i pripremu materijalno-tehničkih sredstava. Ovisno o riziku, traži sastanak s predstavnicima Vatrogasne zajednice </w:t>
      </w:r>
      <w:r w:rsidR="001617A9">
        <w:rPr>
          <w:rFonts w:ascii="Calibri" w:eastAsia="Calibri" w:hAnsi="Calibri" w:cs="Times New Roman"/>
          <w:bCs/>
          <w:lang w:eastAsia="hr-HR"/>
        </w:rPr>
        <w:t>Istarske</w:t>
      </w:r>
      <w:r w:rsidR="007D05C8">
        <w:rPr>
          <w:rFonts w:ascii="Calibri" w:eastAsia="Calibri" w:hAnsi="Calibri" w:cs="Times New Roman"/>
          <w:bCs/>
          <w:lang w:eastAsia="hr-HR"/>
        </w:rPr>
        <w:t xml:space="preserve"> županije </w:t>
      </w:r>
      <w:r w:rsidRPr="00111BB1">
        <w:rPr>
          <w:rFonts w:ascii="Calibri" w:eastAsia="Calibri" w:hAnsi="Calibri" w:cs="Times New Roman"/>
          <w:bCs/>
          <w:lang w:eastAsia="hr-HR"/>
        </w:rPr>
        <w:t>kako bi se planirali udruženi resursi.</w:t>
      </w:r>
    </w:p>
    <w:p w14:paraId="58419EE5" w14:textId="74A42FB7" w:rsidR="00111BB1" w:rsidRPr="00111BB1" w:rsidRDefault="00D436E3" w:rsidP="008C6040">
      <w:pPr>
        <w:numPr>
          <w:ilvl w:val="0"/>
          <w:numId w:val="10"/>
        </w:numPr>
        <w:suppressAutoHyphens/>
        <w:autoSpaceDN w:val="0"/>
        <w:spacing w:after="120" w:line="276" w:lineRule="auto"/>
        <w:jc w:val="left"/>
        <w:textAlignment w:val="baseline"/>
        <w:rPr>
          <w:rFonts w:ascii="Calibri" w:eastAsia="Calibri" w:hAnsi="Calibri" w:cs="Times New Roman"/>
          <w:bCs/>
          <w:i/>
          <w:lang w:eastAsia="hr-HR"/>
        </w:rPr>
      </w:pPr>
      <w:r>
        <w:rPr>
          <w:rFonts w:ascii="Calibri" w:eastAsia="Calibri" w:hAnsi="Calibri" w:cs="Times New Roman"/>
          <w:b/>
          <w:bCs/>
          <w:lang w:eastAsia="hr-HR"/>
        </w:rPr>
        <w:t>GDCK Pazin</w:t>
      </w:r>
      <w:r w:rsidR="00111BB1" w:rsidRPr="00111BB1">
        <w:rPr>
          <w:rFonts w:ascii="Calibri" w:eastAsia="Calibri" w:hAnsi="Calibri" w:cs="Times New Roman"/>
          <w:b/>
          <w:bCs/>
          <w:lang w:eastAsia="hr-HR"/>
        </w:rPr>
        <w:t xml:space="preserve"> (</w:t>
      </w:r>
      <w:r w:rsidR="00111BB1" w:rsidRPr="00111BB1">
        <w:rPr>
          <w:rFonts w:ascii="Calibri" w:eastAsia="Calibri" w:hAnsi="Calibri" w:cs="Times New Roman"/>
          <w:b/>
          <w:bCs/>
          <w:u w:val="single"/>
          <w:lang w:eastAsia="hr-HR"/>
        </w:rPr>
        <w:t>PRILOG 3.)</w:t>
      </w:r>
    </w:p>
    <w:p w14:paraId="6879948D" w14:textId="5138BF43" w:rsidR="00111BB1" w:rsidRPr="00111BB1" w:rsidRDefault="00D436E3"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GDCK Pazin</w:t>
      </w:r>
      <w:r w:rsidR="00111BB1" w:rsidRPr="00111BB1">
        <w:rPr>
          <w:rFonts w:ascii="Calibri" w:eastAsia="Calibri" w:hAnsi="Calibri" w:cs="Times New Roman"/>
          <w:bCs/>
          <w:lang w:eastAsia="hr-HR"/>
        </w:rPr>
        <w:t xml:space="preserve"> djeluje u skladu sa zahtjevima Stožera civilne zaštite i koordinatora na lokaciji temeljem ovog </w:t>
      </w:r>
      <w:r w:rsidR="00111BB1" w:rsidRPr="00111BB1">
        <w:rPr>
          <w:rFonts w:ascii="Calibri" w:eastAsia="Calibri" w:hAnsi="Calibri" w:cs="Times New Roman"/>
          <w:bCs/>
          <w:i/>
          <w:iCs/>
          <w:lang w:eastAsia="hr-HR"/>
        </w:rPr>
        <w:t>Plana</w:t>
      </w:r>
      <w:r w:rsidR="00111BB1" w:rsidRPr="00111BB1">
        <w:rPr>
          <w:rFonts w:ascii="Calibri" w:eastAsia="Calibri" w:hAnsi="Calibri" w:cs="Times New Roman"/>
          <w:bCs/>
          <w:lang w:eastAsia="hr-HR"/>
        </w:rPr>
        <w:t xml:space="preserve"> i sukladno vlastitom Operativnom planu. </w:t>
      </w:r>
    </w:p>
    <w:p w14:paraId="1B44CB81" w14:textId="18909152" w:rsidR="00111BB1" w:rsidRPr="00111BB1" w:rsidRDefault="0057319D"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Općinsk</w:t>
      </w:r>
      <w:r w:rsidR="00D37538">
        <w:rPr>
          <w:rFonts w:ascii="Calibri" w:eastAsia="Calibri" w:hAnsi="Calibri" w:cs="Times New Roman"/>
          <w:bCs/>
          <w:lang w:eastAsia="hr-HR"/>
        </w:rPr>
        <w:t xml:space="preserve">i načelnik </w:t>
      </w:r>
      <w:r w:rsidR="00111BB1" w:rsidRPr="00111BB1">
        <w:rPr>
          <w:rFonts w:ascii="Calibri" w:eastAsia="Calibri" w:hAnsi="Calibri" w:cs="Times New Roman"/>
          <w:bCs/>
          <w:lang w:eastAsia="hr-HR"/>
        </w:rPr>
        <w:t xml:space="preserve">putem načelnika Stožera poziva ravnatelja DCK ili njegovog zamjenika putem telefona direktno ili putem Županijskog centra 112 te ga obavještava o nastaloj ugrozi. </w:t>
      </w:r>
    </w:p>
    <w:p w14:paraId="393FC504" w14:textId="09CC9B20" w:rsidR="00111BB1" w:rsidRPr="00111BB1" w:rsidRDefault="00111BB1" w:rsidP="008C6040">
      <w:pPr>
        <w:numPr>
          <w:ilvl w:val="0"/>
          <w:numId w:val="10"/>
        </w:numPr>
        <w:suppressAutoHyphens/>
        <w:autoSpaceDN w:val="0"/>
        <w:spacing w:after="120" w:line="276" w:lineRule="auto"/>
        <w:jc w:val="left"/>
        <w:textAlignment w:val="baseline"/>
        <w:rPr>
          <w:rFonts w:ascii="Calibri" w:eastAsia="Calibri" w:hAnsi="Calibri" w:cs="Times New Roman"/>
          <w:bCs/>
          <w:i/>
          <w:lang w:eastAsia="hr-HR"/>
        </w:rPr>
      </w:pPr>
      <w:r w:rsidRPr="00111BB1">
        <w:rPr>
          <w:rFonts w:ascii="Calibri" w:eastAsia="Calibri" w:hAnsi="Calibri" w:cs="Times New Roman"/>
          <w:b/>
          <w:bCs/>
          <w:lang w:eastAsia="hr-HR"/>
        </w:rPr>
        <w:t xml:space="preserve">HGSS – </w:t>
      </w:r>
      <w:r w:rsidR="001617A9">
        <w:rPr>
          <w:rFonts w:ascii="Calibri" w:eastAsia="Calibri" w:hAnsi="Calibri" w:cs="Times New Roman"/>
          <w:b/>
          <w:bCs/>
          <w:lang w:eastAsia="hr-HR"/>
        </w:rPr>
        <w:t>Stanica Istra</w:t>
      </w:r>
      <w:r w:rsidRPr="00111BB1">
        <w:rPr>
          <w:rFonts w:ascii="Calibri" w:eastAsia="Calibri" w:hAnsi="Calibri" w:cs="Times New Roman"/>
          <w:b/>
          <w:bCs/>
          <w:lang w:eastAsia="hr-HR"/>
        </w:rPr>
        <w:t xml:space="preserve"> (</w:t>
      </w:r>
      <w:r w:rsidRPr="00111BB1">
        <w:rPr>
          <w:rFonts w:ascii="Calibri" w:eastAsia="Calibri" w:hAnsi="Calibri" w:cs="Times New Roman"/>
          <w:b/>
          <w:bCs/>
          <w:u w:val="single"/>
          <w:lang w:eastAsia="hr-HR"/>
        </w:rPr>
        <w:t>PRILOG 4.)</w:t>
      </w:r>
    </w:p>
    <w:p w14:paraId="5E760A49" w14:textId="77777777"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Djeluje u skladu sa zahtjevima Stožera civilne zaštite i koordinatora na lokaciji temeljem ovog </w:t>
      </w:r>
      <w:r w:rsidRPr="00111BB1">
        <w:rPr>
          <w:rFonts w:ascii="Calibri" w:eastAsia="Calibri" w:hAnsi="Calibri" w:cs="Times New Roman"/>
          <w:bCs/>
          <w:i/>
          <w:iCs/>
          <w:lang w:eastAsia="hr-HR"/>
        </w:rPr>
        <w:t>Plana</w:t>
      </w:r>
      <w:r w:rsidRPr="00111BB1">
        <w:rPr>
          <w:rFonts w:ascii="Calibri" w:eastAsia="Calibri" w:hAnsi="Calibri" w:cs="Times New Roman"/>
          <w:bCs/>
          <w:lang w:eastAsia="hr-HR"/>
        </w:rPr>
        <w:t xml:space="preserve"> i sukladno vlastitom Operativnom planu civilne zaštite. </w:t>
      </w:r>
    </w:p>
    <w:p w14:paraId="71757892" w14:textId="2DA3AF20" w:rsidR="00111BB1" w:rsidRPr="00111BB1" w:rsidRDefault="0057319D"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Općinsk</w:t>
      </w:r>
      <w:r w:rsidR="00D37538">
        <w:rPr>
          <w:rFonts w:ascii="Calibri" w:eastAsia="Calibri" w:hAnsi="Calibri" w:cs="Times New Roman"/>
          <w:bCs/>
          <w:lang w:eastAsia="hr-HR"/>
        </w:rPr>
        <w:t>i načelnik</w:t>
      </w:r>
      <w:r w:rsidR="00111BB1" w:rsidRPr="00111BB1">
        <w:rPr>
          <w:rFonts w:ascii="Calibri" w:eastAsia="Calibri" w:hAnsi="Calibri" w:cs="Times New Roman"/>
          <w:bCs/>
          <w:lang w:eastAsia="hr-HR"/>
        </w:rPr>
        <w:t xml:space="preserve"> putem načelnika Stožera civilne zaštite poziva pročelnika HGSS </w:t>
      </w:r>
      <w:r w:rsidR="00111BB1" w:rsidRPr="00111BB1">
        <w:rPr>
          <w:rFonts w:ascii="Calibri" w:eastAsia="Calibri" w:hAnsi="Calibri" w:cs="Times New Roman"/>
          <w:bCs/>
          <w:lang w:eastAsia="hr-HR"/>
        </w:rPr>
        <w:sym w:font="Symbol" w:char="F02D"/>
      </w:r>
      <w:r w:rsidR="00111BB1" w:rsidRPr="00111BB1">
        <w:rPr>
          <w:rFonts w:ascii="Calibri" w:eastAsia="Calibri" w:hAnsi="Calibri" w:cs="Times New Roman"/>
          <w:bCs/>
          <w:lang w:eastAsia="hr-HR"/>
        </w:rPr>
        <w:t xml:space="preserve"> </w:t>
      </w:r>
      <w:r w:rsidR="006F5F27">
        <w:rPr>
          <w:rFonts w:ascii="Calibri" w:eastAsia="Calibri" w:hAnsi="Calibri" w:cs="Times New Roman"/>
          <w:bCs/>
          <w:lang w:eastAsia="hr-HR"/>
        </w:rPr>
        <w:t xml:space="preserve">Stanice </w:t>
      </w:r>
      <w:r w:rsidR="001617A9">
        <w:rPr>
          <w:rFonts w:ascii="Calibri" w:eastAsia="Calibri" w:hAnsi="Calibri" w:cs="Times New Roman"/>
          <w:bCs/>
          <w:lang w:eastAsia="hr-HR"/>
        </w:rPr>
        <w:t>Istra</w:t>
      </w:r>
      <w:r w:rsidR="00111BB1" w:rsidRPr="00111BB1">
        <w:rPr>
          <w:rFonts w:ascii="Calibri" w:eastAsia="Calibri" w:hAnsi="Calibri" w:cs="Times New Roman"/>
          <w:bCs/>
          <w:lang w:eastAsia="hr-HR"/>
        </w:rPr>
        <w:t xml:space="preserve"> i obavještava je o nastaloj ugrozi.      </w:t>
      </w:r>
    </w:p>
    <w:p w14:paraId="429F6204" w14:textId="77777777" w:rsidR="00111BB1" w:rsidRPr="00111BB1" w:rsidRDefault="00111BB1" w:rsidP="008C6040">
      <w:pPr>
        <w:numPr>
          <w:ilvl w:val="0"/>
          <w:numId w:val="10"/>
        </w:numPr>
        <w:suppressAutoHyphens/>
        <w:autoSpaceDN w:val="0"/>
        <w:spacing w:after="120" w:line="276" w:lineRule="auto"/>
        <w:jc w:val="left"/>
        <w:textAlignment w:val="baseline"/>
        <w:rPr>
          <w:rFonts w:ascii="Calibri" w:eastAsia="Calibri" w:hAnsi="Calibri" w:cs="Times New Roman"/>
          <w:b/>
          <w:bCs/>
          <w:lang w:eastAsia="hr-HR"/>
        </w:rPr>
      </w:pPr>
      <w:r w:rsidRPr="00111BB1">
        <w:rPr>
          <w:rFonts w:ascii="Calibri" w:eastAsia="Calibri" w:hAnsi="Calibri" w:cs="Times New Roman"/>
          <w:b/>
          <w:bCs/>
          <w:lang w:eastAsia="hr-HR"/>
        </w:rPr>
        <w:t>Udruge</w:t>
      </w:r>
      <w:r w:rsidRPr="00111BB1">
        <w:rPr>
          <w:rFonts w:ascii="Calibri" w:eastAsia="Calibri" w:hAnsi="Calibri" w:cs="Times New Roman"/>
          <w:bCs/>
          <w:lang w:eastAsia="hr-HR"/>
        </w:rPr>
        <w:t xml:space="preserve"> </w:t>
      </w:r>
      <w:r w:rsidRPr="00111BB1">
        <w:rPr>
          <w:rFonts w:ascii="Calibri" w:eastAsia="Calibri" w:hAnsi="Calibri" w:cs="Times New Roman"/>
          <w:b/>
          <w:bCs/>
          <w:lang w:eastAsia="hr-HR"/>
        </w:rPr>
        <w:t>(</w:t>
      </w:r>
      <w:r w:rsidRPr="00111BB1">
        <w:rPr>
          <w:rFonts w:ascii="Calibri" w:eastAsia="Calibri" w:hAnsi="Calibri" w:cs="Times New Roman"/>
          <w:b/>
          <w:bCs/>
          <w:u w:val="single"/>
          <w:lang w:eastAsia="hr-HR"/>
        </w:rPr>
        <w:t>PRILOG 5.)</w:t>
      </w:r>
    </w:p>
    <w:p w14:paraId="777FF95C" w14:textId="48B507A5" w:rsidR="00111BB1" w:rsidRDefault="0057319D"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Općinsk</w:t>
      </w:r>
      <w:r w:rsidR="00D37538">
        <w:rPr>
          <w:rFonts w:ascii="Calibri" w:eastAsia="Calibri" w:hAnsi="Calibri" w:cs="Times New Roman"/>
          <w:bCs/>
          <w:lang w:eastAsia="hr-HR"/>
        </w:rPr>
        <w:t xml:space="preserve">i načelnik </w:t>
      </w:r>
      <w:r w:rsidR="00111BB1" w:rsidRPr="00111BB1">
        <w:rPr>
          <w:rFonts w:ascii="Calibri" w:eastAsia="Calibri" w:hAnsi="Calibri" w:cs="Times New Roman"/>
          <w:bCs/>
          <w:lang w:eastAsia="hr-HR"/>
        </w:rPr>
        <w:t xml:space="preserve">u dogovoru sa Stožerom civilne zaštite obavještava odgovorne osobe udruga od interesa za sustav civilne zaštite o nastaloj ugrozi i stavlja ih u stanje pripravnosti. </w:t>
      </w:r>
    </w:p>
    <w:p w14:paraId="4195C021" w14:textId="552533BA" w:rsidR="00111BB1" w:rsidRPr="00111BB1" w:rsidRDefault="00111BB1" w:rsidP="008C6040">
      <w:pPr>
        <w:widowControl w:val="0"/>
        <w:numPr>
          <w:ilvl w:val="0"/>
          <w:numId w:val="10"/>
        </w:numPr>
        <w:tabs>
          <w:tab w:val="left" w:pos="720"/>
        </w:tabs>
        <w:autoSpaceDE w:val="0"/>
        <w:autoSpaceDN w:val="0"/>
        <w:adjustRightInd w:val="0"/>
        <w:spacing w:before="120" w:after="120" w:line="276" w:lineRule="auto"/>
        <w:ind w:left="1134" w:hanging="425"/>
        <w:jc w:val="left"/>
        <w:rPr>
          <w:rFonts w:ascii="Calibri" w:eastAsia="Times New Roman" w:hAnsi="Calibri" w:cs="Calibri"/>
          <w:szCs w:val="24"/>
          <w:lang w:eastAsia="hr-HR"/>
        </w:rPr>
      </w:pPr>
      <w:r w:rsidRPr="00111BB1">
        <w:rPr>
          <w:rFonts w:ascii="Calibri" w:eastAsia="Times New Roman" w:hAnsi="Calibri" w:cs="Calibri"/>
          <w:b/>
          <w:szCs w:val="24"/>
          <w:lang w:eastAsia="hr-HR"/>
        </w:rPr>
        <w:t>Povjerenici civilne zaštite i njihovi zamjenici</w:t>
      </w:r>
      <w:r w:rsidRPr="00111BB1">
        <w:rPr>
          <w:rFonts w:ascii="Calibri" w:eastAsia="Times New Roman" w:hAnsi="Calibri" w:cs="Calibri"/>
          <w:szCs w:val="24"/>
          <w:lang w:eastAsia="hr-HR"/>
        </w:rPr>
        <w:t xml:space="preserve"> </w:t>
      </w:r>
      <w:r w:rsidRPr="00111BB1">
        <w:rPr>
          <w:rFonts w:ascii="Calibri" w:eastAsia="Times New Roman" w:hAnsi="Calibri" w:cs="Calibri"/>
          <w:b/>
          <w:szCs w:val="24"/>
          <w:lang w:eastAsia="hr-HR"/>
        </w:rPr>
        <w:t>(</w:t>
      </w:r>
      <w:r w:rsidRPr="00111BB1">
        <w:rPr>
          <w:rFonts w:ascii="Calibri" w:eastAsia="Times New Roman" w:hAnsi="Calibri" w:cs="Calibri"/>
          <w:b/>
          <w:szCs w:val="24"/>
          <w:u w:val="single"/>
          <w:lang w:eastAsia="hr-HR"/>
        </w:rPr>
        <w:t xml:space="preserve">PRILOG </w:t>
      </w:r>
      <w:r w:rsidR="00160A2A">
        <w:rPr>
          <w:rFonts w:ascii="Calibri" w:eastAsia="Times New Roman" w:hAnsi="Calibri" w:cs="Calibri"/>
          <w:b/>
          <w:szCs w:val="24"/>
          <w:u w:val="single"/>
          <w:lang w:eastAsia="hr-HR"/>
        </w:rPr>
        <w:t>6</w:t>
      </w:r>
      <w:r w:rsidRPr="00111BB1">
        <w:rPr>
          <w:rFonts w:ascii="Calibri" w:eastAsia="Times New Roman" w:hAnsi="Calibri" w:cs="Calibri"/>
          <w:b/>
          <w:szCs w:val="24"/>
          <w:u w:val="single"/>
          <w:lang w:eastAsia="hr-HR"/>
        </w:rPr>
        <w:t>.)</w:t>
      </w:r>
    </w:p>
    <w:p w14:paraId="28F88DED" w14:textId="77777777" w:rsidR="00111BB1" w:rsidRPr="00111BB1" w:rsidRDefault="00111BB1" w:rsidP="00111BB1">
      <w:pPr>
        <w:widowControl w:val="0"/>
        <w:tabs>
          <w:tab w:val="left" w:pos="720"/>
        </w:tabs>
        <w:autoSpaceDE w:val="0"/>
        <w:autoSpaceDN w:val="0"/>
        <w:adjustRightInd w:val="0"/>
        <w:spacing w:after="120" w:line="276" w:lineRule="auto"/>
        <w:rPr>
          <w:rFonts w:ascii="Calibri" w:eastAsia="Calibri" w:hAnsi="Calibri" w:cs="Calibri"/>
        </w:rPr>
      </w:pPr>
      <w:r w:rsidRPr="00111BB1">
        <w:rPr>
          <w:rFonts w:ascii="Calibri" w:eastAsia="Calibri" w:hAnsi="Calibri" w:cs="Calibri"/>
        </w:rPr>
        <w:t>Povjerenici civilne zaštite i njihovi zamjenici pozivaju se telefonom, sms porukom, sredstvima javnog priopćavanja odnosno uručenjem poziva od strane teklića.</w:t>
      </w:r>
    </w:p>
    <w:p w14:paraId="19E3D317" w14:textId="637BBF54" w:rsidR="00117CE9" w:rsidRPr="00111BB1" w:rsidRDefault="00117CE9" w:rsidP="00117CE9">
      <w:pPr>
        <w:numPr>
          <w:ilvl w:val="0"/>
          <w:numId w:val="10"/>
        </w:numPr>
        <w:suppressAutoHyphens/>
        <w:autoSpaceDN w:val="0"/>
        <w:spacing w:after="120" w:line="276" w:lineRule="auto"/>
        <w:jc w:val="left"/>
        <w:textAlignment w:val="baseline"/>
        <w:rPr>
          <w:rFonts w:ascii="Calibri" w:eastAsia="Calibri" w:hAnsi="Calibri" w:cs="Times New Roman"/>
          <w:bCs/>
          <w:lang w:eastAsia="hr-HR"/>
        </w:rPr>
      </w:pPr>
      <w:r w:rsidRPr="00111BB1">
        <w:rPr>
          <w:rFonts w:ascii="Calibri" w:eastAsia="Calibri" w:hAnsi="Calibri" w:cs="Times New Roman"/>
          <w:b/>
          <w:bCs/>
          <w:lang w:eastAsia="hr-HR"/>
        </w:rPr>
        <w:t>Pravne osobe od interesa za sustav civilne zaštite (</w:t>
      </w:r>
      <w:r w:rsidRPr="00111BB1">
        <w:rPr>
          <w:rFonts w:ascii="Calibri" w:eastAsia="Calibri" w:hAnsi="Calibri" w:cs="Times New Roman"/>
          <w:b/>
          <w:bCs/>
          <w:u w:val="single"/>
          <w:lang w:eastAsia="hr-HR"/>
        </w:rPr>
        <w:t xml:space="preserve">PRILOG </w:t>
      </w:r>
      <w:r w:rsidR="00160A2A">
        <w:rPr>
          <w:rFonts w:ascii="Calibri" w:eastAsia="Calibri" w:hAnsi="Calibri" w:cs="Times New Roman"/>
          <w:b/>
          <w:bCs/>
          <w:u w:val="single"/>
          <w:lang w:eastAsia="hr-HR"/>
        </w:rPr>
        <w:t>7</w:t>
      </w:r>
      <w:r w:rsidRPr="00111BB1">
        <w:rPr>
          <w:rFonts w:ascii="Calibri" w:eastAsia="Calibri" w:hAnsi="Calibri" w:cs="Times New Roman"/>
          <w:b/>
          <w:bCs/>
          <w:u w:val="single"/>
          <w:lang w:eastAsia="hr-HR"/>
        </w:rPr>
        <w:t>.)</w:t>
      </w:r>
    </w:p>
    <w:p w14:paraId="5425D3B9" w14:textId="0EF7212B" w:rsidR="00117CE9" w:rsidRPr="00111BB1" w:rsidRDefault="0057319D" w:rsidP="00117CE9">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Općinsk</w:t>
      </w:r>
      <w:r w:rsidR="00D37538">
        <w:rPr>
          <w:rFonts w:ascii="Calibri" w:eastAsia="Calibri" w:hAnsi="Calibri" w:cs="Times New Roman"/>
          <w:bCs/>
          <w:lang w:eastAsia="hr-HR"/>
        </w:rPr>
        <w:t xml:space="preserve">i načelnik </w:t>
      </w:r>
      <w:r w:rsidR="00117CE9" w:rsidRPr="00111BB1">
        <w:rPr>
          <w:rFonts w:ascii="Calibri" w:eastAsia="Calibri" w:hAnsi="Calibri" w:cs="Times New Roman"/>
          <w:bCs/>
          <w:lang w:eastAsia="hr-HR"/>
        </w:rPr>
        <w:t>u dogovoru sa Stožerom civilne zaštite obavještava odgovorne osobe pravnih osoba od interesa za sustav civilne zaštite o nastaloj ugrozi i stavlja ih u stanje pripravnosti. Način priopćavanja informacija o stanju pripravnosti ostvaruje se telefonom, faksom, e-mailom, putem Centra 112 ili osobno.</w:t>
      </w:r>
    </w:p>
    <w:p w14:paraId="62699211" w14:textId="38A49C5D" w:rsidR="00111BB1" w:rsidRPr="00111BB1" w:rsidRDefault="00111BB1" w:rsidP="008C6040">
      <w:pPr>
        <w:numPr>
          <w:ilvl w:val="0"/>
          <w:numId w:val="10"/>
        </w:numPr>
        <w:suppressAutoHyphens/>
        <w:autoSpaceDN w:val="0"/>
        <w:spacing w:after="120" w:line="276" w:lineRule="auto"/>
        <w:jc w:val="left"/>
        <w:textAlignment w:val="baseline"/>
        <w:rPr>
          <w:rFonts w:ascii="Calibri" w:eastAsia="Calibri" w:hAnsi="Calibri" w:cs="Times New Roman"/>
          <w:bCs/>
          <w:lang w:eastAsia="hr-HR"/>
        </w:rPr>
      </w:pPr>
      <w:r w:rsidRPr="00111BB1">
        <w:rPr>
          <w:rFonts w:ascii="Calibri" w:eastAsia="Calibri" w:hAnsi="Calibri" w:cs="Times New Roman"/>
          <w:b/>
          <w:bCs/>
          <w:lang w:eastAsia="hr-HR"/>
        </w:rPr>
        <w:t xml:space="preserve">Koordinatori na lokaciji </w:t>
      </w:r>
      <w:r w:rsidR="007A3C45" w:rsidRPr="00111BB1">
        <w:rPr>
          <w:rFonts w:ascii="Calibri" w:eastAsia="Calibri" w:hAnsi="Calibri" w:cs="Times New Roman"/>
          <w:b/>
          <w:bCs/>
          <w:lang w:eastAsia="hr-HR"/>
        </w:rPr>
        <w:t>(</w:t>
      </w:r>
      <w:r w:rsidR="007A3C45" w:rsidRPr="00111BB1">
        <w:rPr>
          <w:rFonts w:ascii="Calibri" w:eastAsia="Calibri" w:hAnsi="Calibri" w:cs="Times New Roman"/>
          <w:b/>
          <w:bCs/>
          <w:u w:val="single"/>
          <w:lang w:eastAsia="hr-HR"/>
        </w:rPr>
        <w:t xml:space="preserve">PRILOG </w:t>
      </w:r>
      <w:r w:rsidR="00160A2A">
        <w:rPr>
          <w:rFonts w:ascii="Calibri" w:eastAsia="Calibri" w:hAnsi="Calibri" w:cs="Times New Roman"/>
          <w:b/>
          <w:bCs/>
          <w:u w:val="single"/>
          <w:lang w:eastAsia="hr-HR"/>
        </w:rPr>
        <w:t>8</w:t>
      </w:r>
      <w:r w:rsidR="007A3C45" w:rsidRPr="00111BB1">
        <w:rPr>
          <w:rFonts w:ascii="Calibri" w:eastAsia="Calibri" w:hAnsi="Calibri" w:cs="Times New Roman"/>
          <w:b/>
          <w:bCs/>
          <w:u w:val="single"/>
          <w:lang w:eastAsia="hr-HR"/>
        </w:rPr>
        <w:t>.)</w:t>
      </w:r>
    </w:p>
    <w:p w14:paraId="04B18110" w14:textId="77777777" w:rsidR="005E7569"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Koordinatore na lokaciji određuje i upućuje na lokaciju načelnik Stožera civilne zaštite, sa zadaćom koordiniranja djelovanja različitih operativnih snaga sustava civilne zaštite i komuniciranja sa Stožerom civilne zaštite.  </w:t>
      </w:r>
    </w:p>
    <w:p w14:paraId="1B6C69A7" w14:textId="64185DFD" w:rsidR="00E93C78" w:rsidRPr="00E93C78" w:rsidRDefault="00FF2FC7" w:rsidP="00CC71D8">
      <w:pPr>
        <w:pStyle w:val="Naslov2"/>
      </w:pPr>
      <w:bookmarkStart w:id="297" w:name="_Toc502922270"/>
      <w:bookmarkStart w:id="298" w:name="_Toc521588153"/>
      <w:bookmarkStart w:id="299" w:name="_Toc526325411"/>
      <w:bookmarkStart w:id="300" w:name="_Toc19257951"/>
      <w:bookmarkStart w:id="301" w:name="_Toc26533069"/>
      <w:bookmarkStart w:id="302" w:name="_Toc62129445"/>
      <w:bookmarkStart w:id="303" w:name="_Toc85798505"/>
      <w:bookmarkStart w:id="304" w:name="_Toc319908663"/>
      <w:bookmarkStart w:id="305" w:name="_Toc363116727"/>
      <w:bookmarkEnd w:id="295"/>
      <w:r>
        <w:lastRenderedPageBreak/>
        <w:t xml:space="preserve"> </w:t>
      </w:r>
      <w:bookmarkStart w:id="306" w:name="_Toc134180496"/>
      <w:r w:rsidR="00CA43F4" w:rsidRPr="00E93C78">
        <w:t>MOBILIZACIJA (AKTIVIRANJE) I NARASTANJE OPERATIVNIH SNAGA SUSTAVA CIVILNE ZAŠTITE</w:t>
      </w:r>
      <w:bookmarkEnd w:id="297"/>
      <w:bookmarkEnd w:id="298"/>
      <w:bookmarkEnd w:id="299"/>
      <w:bookmarkEnd w:id="300"/>
      <w:bookmarkEnd w:id="301"/>
      <w:bookmarkEnd w:id="302"/>
      <w:bookmarkEnd w:id="303"/>
      <w:bookmarkEnd w:id="306"/>
    </w:p>
    <w:bookmarkEnd w:id="304"/>
    <w:bookmarkEnd w:id="305"/>
    <w:p w14:paraId="291DF446"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Aktiviranje podrazumijeva postupke pokretanja žurnih službi, operativnih snaga sustava civilne zaštite i građana na temelju relevantnih podataka sustava ranog upozoravanja kada izvanredni događaj ima tendenciju razvoja u veliku nesreću.</w:t>
      </w:r>
    </w:p>
    <w:p w14:paraId="7D30FBA4" w14:textId="186D9C85"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Aktiviranje operativnih snaga sustava civilne zaštite odlukom nalaže </w:t>
      </w:r>
      <w:r w:rsidR="0057319D">
        <w:rPr>
          <w:rFonts w:ascii="Calibri" w:eastAsia="Calibri" w:hAnsi="Calibri" w:cs="Times New Roman"/>
          <w:lang w:eastAsia="hr-HR"/>
        </w:rPr>
        <w:t>općinsk</w:t>
      </w:r>
      <w:r w:rsidR="00BD69C1">
        <w:rPr>
          <w:rFonts w:ascii="Calibri" w:eastAsia="Calibri" w:hAnsi="Calibri" w:cs="Times New Roman"/>
          <w:lang w:eastAsia="hr-HR"/>
        </w:rPr>
        <w:t>i načelnik</w:t>
      </w:r>
      <w:r w:rsidRPr="00CC71D8">
        <w:rPr>
          <w:rFonts w:ascii="Calibri" w:eastAsia="Calibri" w:hAnsi="Calibri" w:cs="Times New Roman"/>
          <w:lang w:eastAsia="hr-HR"/>
        </w:rPr>
        <w:t xml:space="preserve"> samostalno ili na prijedlog Stožera</w:t>
      </w:r>
      <w:r w:rsidR="00052F39">
        <w:rPr>
          <w:rFonts w:ascii="Calibri" w:eastAsia="Calibri" w:hAnsi="Calibri" w:cs="Times New Roman"/>
          <w:lang w:eastAsia="hr-HR"/>
        </w:rPr>
        <w:t xml:space="preserve"> civilne zaštite</w:t>
      </w:r>
      <w:r w:rsidR="005E7569">
        <w:rPr>
          <w:rFonts w:ascii="Calibri" w:eastAsia="Calibri" w:hAnsi="Calibri" w:cs="Times New Roman"/>
          <w:lang w:eastAsia="hr-HR"/>
        </w:rPr>
        <w:t xml:space="preserve"> </w:t>
      </w:r>
      <w:r w:rsidRPr="00CC71D8">
        <w:rPr>
          <w:rFonts w:ascii="Calibri" w:eastAsia="Calibri" w:hAnsi="Calibri" w:cs="Times New Roman"/>
          <w:lang w:eastAsia="hr-HR"/>
        </w:rPr>
        <w:t>i</w:t>
      </w:r>
      <w:r w:rsidR="005E7569">
        <w:rPr>
          <w:rFonts w:ascii="Calibri" w:eastAsia="Calibri" w:hAnsi="Calibri" w:cs="Times New Roman"/>
          <w:lang w:eastAsia="hr-HR"/>
        </w:rPr>
        <w:t xml:space="preserve"> </w:t>
      </w:r>
      <w:r w:rsidR="00C658D8">
        <w:rPr>
          <w:rFonts w:ascii="Calibri" w:eastAsia="Calibri" w:hAnsi="Calibri" w:cs="Times New Roman"/>
          <w:lang w:eastAsia="hr-HR"/>
        </w:rPr>
        <w:t>Službe civilne zaštite Pazin</w:t>
      </w:r>
      <w:r w:rsidR="0094549D">
        <w:rPr>
          <w:rFonts w:ascii="Calibri" w:eastAsia="Calibri" w:hAnsi="Calibri" w:cs="Times New Roman"/>
          <w:lang w:eastAsia="hr-HR"/>
        </w:rPr>
        <w:t xml:space="preserve"> </w:t>
      </w:r>
      <w:r w:rsidRPr="00CC71D8">
        <w:rPr>
          <w:rFonts w:ascii="Calibri" w:eastAsia="Calibri" w:hAnsi="Calibri" w:cs="Times New Roman"/>
          <w:lang w:eastAsia="hr-HR"/>
        </w:rPr>
        <w:t>preko Centra 112.</w:t>
      </w:r>
    </w:p>
    <w:p w14:paraId="5B32B717" w14:textId="77777777" w:rsidR="00CC71D8" w:rsidRPr="00CC71D8" w:rsidRDefault="00CC71D8">
      <w:pPr>
        <w:numPr>
          <w:ilvl w:val="0"/>
          <w:numId w:val="55"/>
        </w:numPr>
        <w:spacing w:after="120" w:line="276" w:lineRule="auto"/>
        <w:jc w:val="left"/>
        <w:rPr>
          <w:rFonts w:ascii="Calibri" w:eastAsia="Calibri" w:hAnsi="Calibri" w:cs="Times New Roman"/>
          <w:b/>
          <w:bCs/>
          <w:lang w:val="en-US"/>
        </w:rPr>
      </w:pPr>
      <w:proofErr w:type="spellStart"/>
      <w:r w:rsidRPr="00CC71D8">
        <w:rPr>
          <w:rFonts w:ascii="Calibri" w:eastAsia="Calibri" w:hAnsi="Calibri" w:cs="Times New Roman"/>
          <w:b/>
          <w:bCs/>
          <w:lang w:val="en-US"/>
        </w:rPr>
        <w:t>Stožer</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civilne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zaštite</w:t>
      </w:r>
      <w:proofErr w:type="spellEnd"/>
      <w:r w:rsidRPr="00CC71D8">
        <w:rPr>
          <w:rFonts w:ascii="Calibri" w:eastAsia="Calibri" w:hAnsi="Calibri" w:cs="Times New Roman"/>
          <w:b/>
          <w:bCs/>
          <w:lang w:val="en-US"/>
        </w:rPr>
        <w:t xml:space="preserve"> </w:t>
      </w:r>
      <w:r w:rsidRPr="00CC71D8">
        <w:rPr>
          <w:rFonts w:eastAsia="Times New Roman" w:cstheme="minorHAnsi"/>
          <w:b/>
          <w:szCs w:val="24"/>
          <w:lang w:eastAsia="hr-HR"/>
        </w:rPr>
        <w:t>(</w:t>
      </w:r>
      <w:r w:rsidRPr="00CC71D8">
        <w:rPr>
          <w:rFonts w:eastAsia="Times New Roman" w:cstheme="minorHAnsi"/>
          <w:b/>
          <w:szCs w:val="24"/>
          <w:u w:val="single"/>
          <w:lang w:eastAsia="hr-HR"/>
        </w:rPr>
        <w:t>PRILOG 1.)</w:t>
      </w:r>
    </w:p>
    <w:p w14:paraId="43A6D894" w14:textId="7A6B8F93"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Mobilizaciju Stožera nalaže</w:t>
      </w:r>
      <w:r w:rsidR="005E7569">
        <w:rPr>
          <w:rFonts w:ascii="Calibri" w:eastAsia="Calibri" w:hAnsi="Calibri" w:cs="Times New Roman"/>
          <w:lang w:eastAsia="hr-HR"/>
        </w:rPr>
        <w:t xml:space="preserve"> </w:t>
      </w:r>
      <w:r w:rsidR="0057319D">
        <w:rPr>
          <w:rFonts w:ascii="Calibri" w:eastAsia="Calibri" w:hAnsi="Calibri" w:cs="Times New Roman"/>
          <w:lang w:eastAsia="hr-HR"/>
        </w:rPr>
        <w:t>općinsk</w:t>
      </w:r>
      <w:r w:rsidR="00D37538">
        <w:rPr>
          <w:rFonts w:ascii="Calibri" w:eastAsia="Calibri" w:hAnsi="Calibri" w:cs="Times New Roman"/>
          <w:lang w:eastAsia="hr-HR"/>
        </w:rPr>
        <w:t>i načelnik</w:t>
      </w:r>
      <w:r w:rsidRPr="00CC71D8">
        <w:rPr>
          <w:rFonts w:ascii="Calibri" w:eastAsia="Calibri" w:hAnsi="Calibri" w:cs="Times New Roman"/>
          <w:lang w:eastAsia="hr-HR"/>
        </w:rPr>
        <w:t xml:space="preserve">, odnosno načelnik Stožera civilne zaštite. </w:t>
      </w:r>
    </w:p>
    <w:p w14:paraId="72CF7CD4" w14:textId="78336B08"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Članovi Stožera civilne zaštite mobiliziraju se vlastitim kapacitetima nadležnih tijela, sukladno </w:t>
      </w:r>
      <w:r w:rsidR="00D436E3">
        <w:rPr>
          <w:rFonts w:ascii="Calibri" w:eastAsia="Calibri" w:hAnsi="Calibri" w:cs="Times New Roman"/>
          <w:bCs/>
          <w:lang w:eastAsia="hr-HR"/>
        </w:rPr>
        <w:t>Shemi mobilizacije</w:t>
      </w:r>
      <w:r w:rsidR="00923028" w:rsidRPr="00923028">
        <w:rPr>
          <w:rFonts w:ascii="Calibri" w:eastAsia="Calibri" w:hAnsi="Calibri" w:cs="Times New Roman"/>
          <w:bCs/>
          <w:lang w:eastAsia="hr-HR"/>
        </w:rPr>
        <w:t xml:space="preserve"> </w:t>
      </w:r>
      <w:r w:rsidR="00923028" w:rsidRPr="002314D3">
        <w:rPr>
          <w:rFonts w:ascii="Calibri" w:eastAsia="Calibri" w:hAnsi="Calibri" w:cs="Times New Roman"/>
          <w:bCs/>
          <w:lang w:eastAsia="hr-HR"/>
        </w:rPr>
        <w:t xml:space="preserve">Stožera civilne zaštite Općine </w:t>
      </w:r>
      <w:proofErr w:type="spellStart"/>
      <w:r w:rsidR="00CA6421" w:rsidRPr="002314D3">
        <w:rPr>
          <w:rFonts w:ascii="Calibri" w:eastAsia="Calibri" w:hAnsi="Calibri" w:cs="Times New Roman"/>
          <w:bCs/>
          <w:lang w:eastAsia="hr-HR"/>
        </w:rPr>
        <w:t>Cerovlje</w:t>
      </w:r>
      <w:proofErr w:type="spellEnd"/>
      <w:r w:rsidR="00923028" w:rsidRPr="002314D3">
        <w:rPr>
          <w:rFonts w:ascii="Calibri" w:eastAsia="Calibri" w:hAnsi="Calibri" w:cs="Times New Roman"/>
          <w:bCs/>
          <w:lang w:eastAsia="hr-HR"/>
        </w:rPr>
        <w:t xml:space="preserve"> </w:t>
      </w:r>
      <w:r w:rsidR="00923028" w:rsidRPr="002314D3">
        <w:rPr>
          <w:rFonts w:ascii="Calibri" w:eastAsia="Calibri" w:hAnsi="Calibri" w:cs="Times New Roman"/>
          <w:b/>
          <w:bCs/>
          <w:u w:val="single"/>
          <w:lang w:eastAsia="hr-HR"/>
        </w:rPr>
        <w:t xml:space="preserve">(PRILOG </w:t>
      </w:r>
      <w:r w:rsidR="00D436E3" w:rsidRPr="002314D3">
        <w:rPr>
          <w:rFonts w:ascii="Calibri" w:eastAsia="Calibri" w:hAnsi="Calibri" w:cs="Times New Roman"/>
          <w:b/>
          <w:bCs/>
          <w:u w:val="single"/>
          <w:lang w:eastAsia="hr-HR"/>
        </w:rPr>
        <w:t>2</w:t>
      </w:r>
      <w:r w:rsidR="002314D3" w:rsidRPr="002314D3">
        <w:rPr>
          <w:rFonts w:ascii="Calibri" w:eastAsia="Calibri" w:hAnsi="Calibri" w:cs="Times New Roman"/>
          <w:b/>
          <w:bCs/>
          <w:u w:val="single"/>
          <w:lang w:eastAsia="hr-HR"/>
        </w:rPr>
        <w:t>5</w:t>
      </w:r>
      <w:r w:rsidR="00923028" w:rsidRPr="002314D3">
        <w:rPr>
          <w:rFonts w:ascii="Calibri" w:eastAsia="Calibri" w:hAnsi="Calibri" w:cs="Times New Roman"/>
          <w:b/>
          <w:bCs/>
          <w:u w:val="single"/>
          <w:lang w:eastAsia="hr-HR"/>
        </w:rPr>
        <w:t>.)</w:t>
      </w:r>
      <w:r w:rsidRPr="002314D3">
        <w:rPr>
          <w:rFonts w:ascii="Calibri" w:eastAsia="Calibri" w:hAnsi="Calibri" w:cs="Times New Roman"/>
          <w:lang w:eastAsia="hr-HR"/>
        </w:rPr>
        <w:t>.</w:t>
      </w:r>
    </w:p>
    <w:p w14:paraId="1CF4D3C5"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Članovi Stožera mobiliziraju se u pravilu putem fiksne ili mobilne telekomunikacijske mreže, a mobilizacijski poziv im se uručuje naknadno pri dolasku na zborno mjesto. Mobilizacija Stožera civilne zaštite može se izvršiti putem teklića.  </w:t>
      </w:r>
    </w:p>
    <w:p w14:paraId="5541399F" w14:textId="2E573EEF" w:rsidR="006416A7"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b/>
          <w:bCs/>
          <w:lang w:eastAsia="hr-HR"/>
        </w:rPr>
        <w:t>Mobilizacijsko mjesto:</w:t>
      </w:r>
      <w:r w:rsidRPr="00CC71D8">
        <w:rPr>
          <w:rFonts w:ascii="Calibri" w:eastAsia="Calibri" w:hAnsi="Calibri" w:cs="Times New Roman"/>
          <w:lang w:eastAsia="hr-HR"/>
        </w:rPr>
        <w:t xml:space="preserve"> </w:t>
      </w:r>
      <w:r w:rsidR="0094549D" w:rsidRPr="0094549D">
        <w:rPr>
          <w:rFonts w:ascii="Calibri" w:eastAsia="Calibri" w:hAnsi="Calibri" w:cs="Times New Roman"/>
          <w:lang w:eastAsia="hr-HR"/>
        </w:rPr>
        <w:t>Zgrada</w:t>
      </w:r>
      <w:r w:rsidR="00052F39" w:rsidRPr="00052F39">
        <w:t xml:space="preserve"> </w:t>
      </w:r>
      <w:r w:rsidR="00052F39" w:rsidRPr="00052F39">
        <w:rPr>
          <w:rFonts w:ascii="Calibri" w:eastAsia="Calibri" w:hAnsi="Calibri" w:cs="Times New Roman"/>
          <w:lang w:eastAsia="hr-HR"/>
        </w:rPr>
        <w:t xml:space="preserve">Općine </w:t>
      </w:r>
      <w:proofErr w:type="spellStart"/>
      <w:r w:rsidR="00CA6421">
        <w:rPr>
          <w:rFonts w:ascii="Calibri" w:eastAsia="Calibri" w:hAnsi="Calibri" w:cs="Times New Roman"/>
          <w:lang w:eastAsia="hr-HR"/>
        </w:rPr>
        <w:t>Cerovlje</w:t>
      </w:r>
      <w:proofErr w:type="spellEnd"/>
      <w:r w:rsidR="00052F39">
        <w:rPr>
          <w:rFonts w:ascii="Calibri" w:eastAsia="Calibri" w:hAnsi="Calibri" w:cs="Times New Roman"/>
          <w:lang w:eastAsia="hr-HR"/>
        </w:rPr>
        <w:t xml:space="preserve"> </w:t>
      </w:r>
      <w:r w:rsidR="00052F39" w:rsidRPr="00052F39">
        <w:rPr>
          <w:rFonts w:ascii="Calibri" w:eastAsia="Calibri" w:hAnsi="Calibri" w:cs="Times New Roman"/>
          <w:lang w:eastAsia="hr-HR"/>
        </w:rPr>
        <w:t xml:space="preserve">na adresi </w:t>
      </w:r>
      <w:proofErr w:type="spellStart"/>
      <w:r w:rsidR="00CA6421">
        <w:rPr>
          <w:rFonts w:ascii="Calibri" w:eastAsia="Calibri" w:hAnsi="Calibri" w:cs="Times New Roman"/>
          <w:lang w:eastAsia="hr-HR"/>
        </w:rPr>
        <w:t>Cerovlje</w:t>
      </w:r>
      <w:proofErr w:type="spellEnd"/>
      <w:r w:rsidR="009F4FBB" w:rsidRPr="009F4FBB">
        <w:rPr>
          <w:rFonts w:ascii="Calibri" w:eastAsia="Calibri" w:hAnsi="Calibri" w:cs="Times New Roman"/>
          <w:lang w:eastAsia="hr-HR"/>
        </w:rPr>
        <w:t xml:space="preserve"> 1</w:t>
      </w:r>
      <w:r w:rsidR="00E62B26">
        <w:rPr>
          <w:rFonts w:ascii="Calibri" w:eastAsia="Calibri" w:hAnsi="Calibri" w:cs="Times New Roman"/>
          <w:lang w:eastAsia="hr-HR"/>
        </w:rPr>
        <w:t>2</w:t>
      </w:r>
      <w:r w:rsidR="009F4FBB" w:rsidRPr="009F4FBB">
        <w:rPr>
          <w:rFonts w:ascii="Calibri" w:eastAsia="Calibri" w:hAnsi="Calibri" w:cs="Times New Roman"/>
          <w:lang w:eastAsia="hr-HR"/>
        </w:rPr>
        <w:t>, 524</w:t>
      </w:r>
      <w:r w:rsidR="00E62B26">
        <w:rPr>
          <w:rFonts w:ascii="Calibri" w:eastAsia="Calibri" w:hAnsi="Calibri" w:cs="Times New Roman"/>
          <w:lang w:eastAsia="hr-HR"/>
        </w:rPr>
        <w:t>02</w:t>
      </w:r>
      <w:r w:rsidR="009F4FBB" w:rsidRPr="009F4FBB">
        <w:rPr>
          <w:rFonts w:ascii="Calibri" w:eastAsia="Calibri" w:hAnsi="Calibri" w:cs="Times New Roman"/>
          <w:lang w:eastAsia="hr-HR"/>
        </w:rPr>
        <w:t xml:space="preserve"> </w:t>
      </w:r>
      <w:proofErr w:type="spellStart"/>
      <w:r w:rsidR="00CA6421">
        <w:rPr>
          <w:rFonts w:ascii="Calibri" w:eastAsia="Calibri" w:hAnsi="Calibri" w:cs="Times New Roman"/>
          <w:lang w:eastAsia="hr-HR"/>
        </w:rPr>
        <w:t>Cerovlje</w:t>
      </w:r>
      <w:proofErr w:type="spellEnd"/>
      <w:r w:rsidR="009F4FBB">
        <w:rPr>
          <w:rFonts w:ascii="Calibri" w:eastAsia="Calibri" w:hAnsi="Calibri" w:cs="Times New Roman"/>
          <w:lang w:eastAsia="hr-HR"/>
        </w:rPr>
        <w:t>.</w:t>
      </w:r>
    </w:p>
    <w:p w14:paraId="26A819FF" w14:textId="123E894A" w:rsidR="00CC71D8" w:rsidRPr="00CC71D8" w:rsidRDefault="00F9580F">
      <w:pPr>
        <w:numPr>
          <w:ilvl w:val="0"/>
          <w:numId w:val="55"/>
        </w:numPr>
        <w:spacing w:after="120" w:line="276" w:lineRule="auto"/>
        <w:jc w:val="left"/>
        <w:rPr>
          <w:rFonts w:ascii="Calibri" w:eastAsia="Calibri" w:hAnsi="Calibri" w:cs="Times New Roman"/>
          <w:b/>
          <w:bCs/>
          <w:lang w:val="en-US"/>
        </w:rPr>
      </w:pPr>
      <w:r>
        <w:rPr>
          <w:rFonts w:ascii="Calibri" w:eastAsia="Calibri" w:hAnsi="Calibri" w:cs="Times New Roman"/>
          <w:b/>
          <w:bCs/>
          <w:lang w:val="en-US"/>
        </w:rPr>
        <w:t xml:space="preserve">JVP </w:t>
      </w:r>
      <w:proofErr w:type="spellStart"/>
      <w:r>
        <w:rPr>
          <w:rFonts w:ascii="Calibri" w:eastAsia="Calibri" w:hAnsi="Calibri" w:cs="Times New Roman"/>
          <w:b/>
          <w:bCs/>
          <w:lang w:val="en-US"/>
        </w:rPr>
        <w:t>Pazin</w:t>
      </w:r>
      <w:proofErr w:type="spellEnd"/>
      <w:r w:rsidR="00574511">
        <w:rPr>
          <w:rFonts w:ascii="Calibri" w:eastAsia="Calibri" w:hAnsi="Calibri" w:cs="Times New Roman"/>
          <w:b/>
          <w:bCs/>
          <w:lang w:val="en-US"/>
        </w:rPr>
        <w:t xml:space="preserve"> </w:t>
      </w:r>
      <w:r w:rsidR="00CC71D8" w:rsidRPr="00CC71D8">
        <w:rPr>
          <w:rFonts w:ascii="Calibri" w:eastAsia="Calibri" w:hAnsi="Calibri" w:cs="Times New Roman"/>
          <w:b/>
          <w:bCs/>
        </w:rPr>
        <w:t>(</w:t>
      </w:r>
      <w:r w:rsidR="00CC71D8" w:rsidRPr="00CC71D8">
        <w:rPr>
          <w:rFonts w:ascii="Calibri" w:eastAsia="Calibri" w:hAnsi="Calibri" w:cs="Times New Roman"/>
          <w:b/>
          <w:bCs/>
          <w:u w:val="single"/>
        </w:rPr>
        <w:t>PRILOG 2.)</w:t>
      </w:r>
    </w:p>
    <w:p w14:paraId="19FA227B" w14:textId="21166A63"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Zapovjedništva i postrojbe vatrogastva, kada u velikim nesrećama i katastrofama djeluju kao operativna snaga sustava civilne zaštite, mobiliziraju se sukladno odredbama posebnih propisa kojima se uređuje područje vatrogastva, </w:t>
      </w:r>
      <w:r w:rsidR="005E7569">
        <w:rPr>
          <w:rFonts w:ascii="Calibri" w:eastAsia="Calibri" w:hAnsi="Calibri" w:cs="Times New Roman"/>
          <w:lang w:eastAsia="hr-HR"/>
        </w:rPr>
        <w:t>Planu djelovanja civilne zaštite</w:t>
      </w:r>
      <w:r w:rsidRPr="00CC71D8">
        <w:rPr>
          <w:rFonts w:ascii="Calibri" w:eastAsia="Calibri" w:hAnsi="Calibri" w:cs="Times New Roman"/>
          <w:lang w:eastAsia="hr-HR"/>
        </w:rPr>
        <w:t xml:space="preserve">, </w:t>
      </w:r>
      <w:r w:rsidRPr="00CC71D8">
        <w:rPr>
          <w:rFonts w:ascii="Calibri" w:eastAsia="Calibri" w:hAnsi="Calibri" w:cs="Times New Roman"/>
          <w:i/>
          <w:iCs/>
          <w:lang w:eastAsia="hr-HR"/>
        </w:rPr>
        <w:t>Zakona</w:t>
      </w:r>
      <w:r w:rsidRPr="00CC71D8">
        <w:rPr>
          <w:rFonts w:ascii="Calibri" w:eastAsia="Calibri" w:hAnsi="Calibri" w:cs="Times New Roman"/>
          <w:lang w:eastAsia="hr-HR"/>
        </w:rPr>
        <w:t>, vlastitih operativnih planova civilne zaštite te nalogu Stožera civilne zaštite.</w:t>
      </w:r>
    </w:p>
    <w:p w14:paraId="2C09902B" w14:textId="5DC47339"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Ako zapovjednik vatrogasne intervencije ocijeni da raspoloživim sredstvima i snagama nije u mogućnosti uspješno obaviti intervenciju, o nastaloj situaciji odmah izvješćuje Županijskog vatrogasnog zapovjednika koji preuzima vođenje intervencije.</w:t>
      </w:r>
    </w:p>
    <w:p w14:paraId="05EC800A" w14:textId="5F538332" w:rsid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bCs/>
          <w:lang w:eastAsia="hr-HR"/>
        </w:rPr>
        <w:t>Obzirom da sukladno članku 92. Zakona o vatrogastvu („Narodne novine“, broj 125/19</w:t>
      </w:r>
      <w:r w:rsidR="00E62B26">
        <w:rPr>
          <w:rFonts w:ascii="Calibri" w:eastAsia="Calibri" w:hAnsi="Calibri" w:cs="Times New Roman"/>
          <w:bCs/>
          <w:lang w:eastAsia="hr-HR"/>
        </w:rPr>
        <w:t>, 114/22</w:t>
      </w:r>
      <w:r w:rsidRPr="00CC71D8">
        <w:rPr>
          <w:rFonts w:ascii="Calibri" w:eastAsia="Calibri" w:hAnsi="Calibri" w:cs="Times New Roman"/>
          <w:bCs/>
          <w:lang w:eastAsia="hr-HR"/>
        </w:rPr>
        <w:t>), zapovjednici imaju javne ovlasti koje su široke potrebno je uspostaviti stalnu komunikaciju sa Stožerom civilne zaštite koji bi intervenirao u slučajevima kada se za to ukaže potreba kako bi se zapovjednicima na terenu pomoglo u izvršavanju zadaća</w:t>
      </w:r>
      <w:r w:rsidRPr="00CC71D8">
        <w:rPr>
          <w:rFonts w:ascii="Calibri" w:eastAsia="Calibri" w:hAnsi="Calibri" w:cs="Times New Roman"/>
          <w:lang w:eastAsia="hr-HR"/>
        </w:rPr>
        <w:t>.</w:t>
      </w:r>
    </w:p>
    <w:p w14:paraId="5CF8BEDF" w14:textId="09721E35" w:rsidR="00CC71D8" w:rsidRPr="00CC71D8" w:rsidRDefault="00D436E3">
      <w:pPr>
        <w:numPr>
          <w:ilvl w:val="0"/>
          <w:numId w:val="55"/>
        </w:numPr>
        <w:spacing w:after="120" w:line="276" w:lineRule="auto"/>
        <w:jc w:val="left"/>
        <w:rPr>
          <w:rFonts w:ascii="Calibri" w:eastAsia="Calibri" w:hAnsi="Calibri" w:cs="Times New Roman"/>
          <w:b/>
          <w:bCs/>
          <w:lang w:val="en-US"/>
        </w:rPr>
      </w:pPr>
      <w:bookmarkStart w:id="307" w:name="_Toc38013564"/>
      <w:r>
        <w:rPr>
          <w:rFonts w:ascii="Calibri" w:eastAsia="Calibri" w:hAnsi="Calibri" w:cs="Times New Roman"/>
          <w:b/>
          <w:bCs/>
          <w:lang w:val="en-US"/>
        </w:rPr>
        <w:t xml:space="preserve">GDCK </w:t>
      </w:r>
      <w:proofErr w:type="spellStart"/>
      <w:r>
        <w:rPr>
          <w:rFonts w:ascii="Calibri" w:eastAsia="Calibri" w:hAnsi="Calibri" w:cs="Times New Roman"/>
          <w:b/>
          <w:bCs/>
          <w:lang w:val="en-US"/>
        </w:rPr>
        <w:t>Pazin</w:t>
      </w:r>
      <w:proofErr w:type="spellEnd"/>
      <w:r w:rsidR="00CC71D8" w:rsidRPr="00CC71D8">
        <w:rPr>
          <w:rFonts w:ascii="Calibri" w:eastAsia="Calibri" w:hAnsi="Calibri" w:cs="Times New Roman"/>
          <w:b/>
          <w:bCs/>
          <w:lang w:val="en-US"/>
        </w:rPr>
        <w:t xml:space="preserve"> </w:t>
      </w:r>
      <w:bookmarkEnd w:id="307"/>
      <w:r w:rsidR="00CC71D8" w:rsidRPr="00CC71D8">
        <w:rPr>
          <w:rFonts w:ascii="Calibri" w:eastAsia="Calibri" w:hAnsi="Calibri" w:cs="Times New Roman"/>
          <w:b/>
          <w:bCs/>
        </w:rPr>
        <w:t>(</w:t>
      </w:r>
      <w:r w:rsidR="00CC71D8" w:rsidRPr="00CC71D8">
        <w:rPr>
          <w:rFonts w:ascii="Calibri" w:eastAsia="Calibri" w:hAnsi="Calibri" w:cs="Times New Roman"/>
          <w:b/>
          <w:bCs/>
          <w:u w:val="single"/>
        </w:rPr>
        <w:t>PRILOG 3.)</w:t>
      </w:r>
    </w:p>
    <w:p w14:paraId="4DBF568A"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Djeluje u skladu s zahtjevima Stožera civilne zaštite i koordinatora na lokaciji temeljem ovog </w:t>
      </w:r>
      <w:r w:rsidRPr="00CC71D8">
        <w:rPr>
          <w:rFonts w:ascii="Calibri" w:eastAsia="Calibri" w:hAnsi="Calibri" w:cs="Times New Roman"/>
          <w:i/>
          <w:iCs/>
          <w:lang w:eastAsia="hr-HR"/>
        </w:rPr>
        <w:t>Plana</w:t>
      </w:r>
      <w:r w:rsidRPr="00CC71D8">
        <w:rPr>
          <w:rFonts w:ascii="Calibri" w:eastAsia="Calibri" w:hAnsi="Calibri" w:cs="Times New Roman"/>
          <w:lang w:eastAsia="hr-HR"/>
        </w:rPr>
        <w:t xml:space="preserve"> i sukladno vlastitom operativnom planu civilne zaštite.</w:t>
      </w:r>
    </w:p>
    <w:p w14:paraId="4067CAB1" w14:textId="177CB473"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Mobilizacija kapaciteta </w:t>
      </w:r>
      <w:r w:rsidR="0021536A">
        <w:rPr>
          <w:rFonts w:ascii="Calibri" w:eastAsia="Calibri" w:hAnsi="Calibri" w:cs="Times New Roman"/>
          <w:lang w:eastAsia="hr-HR"/>
        </w:rPr>
        <w:t>G</w:t>
      </w:r>
      <w:r w:rsidR="00872190">
        <w:rPr>
          <w:rFonts w:ascii="Calibri" w:eastAsia="Calibri" w:hAnsi="Calibri" w:cs="Times New Roman"/>
          <w:lang w:eastAsia="hr-HR"/>
        </w:rPr>
        <w:t>DCK Pazin</w:t>
      </w:r>
      <w:r w:rsidR="0094549D">
        <w:rPr>
          <w:rFonts w:ascii="Calibri" w:eastAsia="Calibri" w:hAnsi="Calibri" w:cs="Times New Roman"/>
          <w:lang w:eastAsia="hr-HR"/>
        </w:rPr>
        <w:t xml:space="preserve"> </w:t>
      </w:r>
      <w:r w:rsidRPr="00CC71D8">
        <w:rPr>
          <w:rFonts w:ascii="Calibri" w:eastAsia="Calibri" w:hAnsi="Calibri" w:cs="Times New Roman"/>
          <w:lang w:eastAsia="hr-HR"/>
        </w:rPr>
        <w:t>za sudjelovanje u provođenju mjera i aktivnosti sustava civilne zaštite u velikim nesrećama i katastrofama provodi se po nalogu načelnika Stožera civilne zaštite, koji im se u pravilu dostavlja putem nadležnog Centra 112.</w:t>
      </w:r>
    </w:p>
    <w:p w14:paraId="26235F18" w14:textId="77777777" w:rsidR="00872190" w:rsidRDefault="00872190">
      <w:pPr>
        <w:numPr>
          <w:ilvl w:val="0"/>
          <w:numId w:val="56"/>
        </w:numPr>
        <w:spacing w:after="120" w:line="276" w:lineRule="auto"/>
        <w:jc w:val="left"/>
        <w:rPr>
          <w:rFonts w:ascii="Calibri" w:eastAsia="Calibri" w:hAnsi="Calibri" w:cs="Times New Roman"/>
          <w:b/>
          <w:bCs/>
          <w:lang w:val="en-US"/>
        </w:rPr>
        <w:sectPr w:rsidR="00872190" w:rsidSect="003E0DB8">
          <w:footerReference w:type="default" r:id="rId21"/>
          <w:pgSz w:w="11906" w:h="16838"/>
          <w:pgMar w:top="1134" w:right="1134" w:bottom="1134" w:left="1418" w:header="709" w:footer="709" w:gutter="284"/>
          <w:cols w:space="708"/>
          <w:docGrid w:linePitch="360"/>
        </w:sectPr>
      </w:pPr>
      <w:bookmarkStart w:id="308" w:name="_Toc38013565"/>
    </w:p>
    <w:p w14:paraId="68D7CAFB" w14:textId="0024A319" w:rsidR="00CC71D8" w:rsidRPr="00CC71D8" w:rsidRDefault="00CC71D8">
      <w:pPr>
        <w:numPr>
          <w:ilvl w:val="0"/>
          <w:numId w:val="56"/>
        </w:numPr>
        <w:spacing w:after="120" w:line="276" w:lineRule="auto"/>
        <w:jc w:val="left"/>
        <w:rPr>
          <w:rFonts w:ascii="Calibri" w:eastAsia="Calibri" w:hAnsi="Calibri" w:cs="Times New Roman"/>
          <w:b/>
          <w:bCs/>
          <w:lang w:val="en-US"/>
        </w:rPr>
      </w:pPr>
      <w:r w:rsidRPr="00CC71D8">
        <w:rPr>
          <w:rFonts w:ascii="Calibri" w:eastAsia="Calibri" w:hAnsi="Calibri" w:cs="Times New Roman"/>
          <w:b/>
          <w:bCs/>
          <w:lang w:val="en-US"/>
        </w:rPr>
        <w:lastRenderedPageBreak/>
        <w:t xml:space="preserve">HGSS – </w:t>
      </w:r>
      <w:proofErr w:type="spellStart"/>
      <w:r w:rsidR="001617A9">
        <w:rPr>
          <w:rFonts w:ascii="Calibri" w:eastAsia="Calibri" w:hAnsi="Calibri" w:cs="Times New Roman"/>
          <w:b/>
          <w:bCs/>
          <w:lang w:val="en-US"/>
        </w:rPr>
        <w:t>Stanica</w:t>
      </w:r>
      <w:proofErr w:type="spellEnd"/>
      <w:r w:rsidR="001617A9">
        <w:rPr>
          <w:rFonts w:ascii="Calibri" w:eastAsia="Calibri" w:hAnsi="Calibri" w:cs="Times New Roman"/>
          <w:b/>
          <w:bCs/>
          <w:lang w:val="en-US"/>
        </w:rPr>
        <w:t xml:space="preserve"> </w:t>
      </w:r>
      <w:proofErr w:type="spellStart"/>
      <w:r w:rsidR="001617A9">
        <w:rPr>
          <w:rFonts w:ascii="Calibri" w:eastAsia="Calibri" w:hAnsi="Calibri" w:cs="Times New Roman"/>
          <w:b/>
          <w:bCs/>
          <w:lang w:val="en-US"/>
        </w:rPr>
        <w:t>Istra</w:t>
      </w:r>
      <w:proofErr w:type="spellEnd"/>
      <w:r w:rsidRPr="00CC71D8">
        <w:rPr>
          <w:rFonts w:ascii="Calibri" w:eastAsia="Calibri" w:hAnsi="Calibri" w:cs="Times New Roman"/>
          <w:b/>
          <w:bCs/>
          <w:lang w:val="en-US"/>
        </w:rPr>
        <w:t xml:space="preserve"> </w:t>
      </w:r>
      <w:bookmarkEnd w:id="308"/>
      <w:r w:rsidRPr="00CC71D8">
        <w:rPr>
          <w:rFonts w:ascii="Calibri" w:eastAsia="Calibri" w:hAnsi="Calibri" w:cs="Times New Roman"/>
          <w:b/>
          <w:bCs/>
        </w:rPr>
        <w:t>(</w:t>
      </w:r>
      <w:r w:rsidRPr="00CC71D8">
        <w:rPr>
          <w:rFonts w:ascii="Calibri" w:eastAsia="Calibri" w:hAnsi="Calibri" w:cs="Times New Roman"/>
          <w:b/>
          <w:bCs/>
          <w:u w:val="single"/>
        </w:rPr>
        <w:t>PRILOG 4.)</w:t>
      </w:r>
    </w:p>
    <w:p w14:paraId="3992E17D"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Djeluje u skladu s zahtjevima Stožera civilne zaštite i koordinatora na lokaciji temeljem ovog </w:t>
      </w:r>
      <w:r w:rsidRPr="00CC71D8">
        <w:rPr>
          <w:rFonts w:ascii="Calibri" w:eastAsia="Calibri" w:hAnsi="Calibri" w:cs="Times New Roman"/>
          <w:i/>
          <w:iCs/>
          <w:lang w:eastAsia="hr-HR"/>
        </w:rPr>
        <w:t>Plana</w:t>
      </w:r>
      <w:r w:rsidRPr="00CC71D8">
        <w:rPr>
          <w:rFonts w:ascii="Calibri" w:eastAsia="Calibri" w:hAnsi="Calibri" w:cs="Times New Roman"/>
          <w:lang w:eastAsia="hr-HR"/>
        </w:rPr>
        <w:t xml:space="preserve"> i sukladno vlastitom operativnom planu civilne zaštite.</w:t>
      </w:r>
    </w:p>
    <w:p w14:paraId="52E15E3D"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Mobilizacija kapaciteta HGSS-a za sudjelovanje u provođenju mjera i aktivnosti sustava civilne zaštite u velikim nesrećama i katastrofama provodi se po nalogu načelnika Stožera civilne zaštite, koji im se u pravilu dostavlja putem nadležnog Županijskog centra 112.</w:t>
      </w:r>
    </w:p>
    <w:p w14:paraId="2AE91E3B" w14:textId="77777777" w:rsidR="00CC71D8" w:rsidRPr="00CC71D8" w:rsidRDefault="00CC71D8">
      <w:pPr>
        <w:numPr>
          <w:ilvl w:val="0"/>
          <w:numId w:val="56"/>
        </w:numPr>
        <w:spacing w:after="120" w:line="276" w:lineRule="auto"/>
        <w:jc w:val="left"/>
        <w:rPr>
          <w:rFonts w:ascii="Calibri" w:eastAsia="Calibri" w:hAnsi="Calibri" w:cs="Times New Roman"/>
          <w:b/>
          <w:bCs/>
          <w:lang w:val="en-US"/>
        </w:rPr>
      </w:pPr>
      <w:proofErr w:type="spellStart"/>
      <w:r w:rsidRPr="00CC71D8">
        <w:rPr>
          <w:rFonts w:ascii="Calibri" w:eastAsia="Calibri" w:hAnsi="Calibri" w:cs="Times New Roman"/>
          <w:b/>
          <w:bCs/>
          <w:lang w:val="en-US"/>
        </w:rPr>
        <w:t>Udruge</w:t>
      </w:r>
      <w:proofErr w:type="spellEnd"/>
      <w:r w:rsidRPr="00CC71D8">
        <w:rPr>
          <w:rFonts w:ascii="Calibri" w:eastAsia="Calibri" w:hAnsi="Calibri" w:cs="Times New Roman"/>
          <w:b/>
          <w:bCs/>
          <w:lang w:val="en-US"/>
        </w:rPr>
        <w:t xml:space="preserve"> </w:t>
      </w:r>
      <w:r w:rsidRPr="00CC71D8">
        <w:rPr>
          <w:rFonts w:ascii="Calibri" w:eastAsia="Calibri" w:hAnsi="Calibri" w:cs="Times New Roman"/>
          <w:b/>
          <w:bCs/>
        </w:rPr>
        <w:t>(</w:t>
      </w:r>
      <w:r w:rsidRPr="00CC71D8">
        <w:rPr>
          <w:rFonts w:ascii="Calibri" w:eastAsia="Calibri" w:hAnsi="Calibri" w:cs="Times New Roman"/>
          <w:b/>
          <w:bCs/>
          <w:u w:val="single"/>
        </w:rPr>
        <w:t>PRILOG 5.)</w:t>
      </w:r>
    </w:p>
    <w:p w14:paraId="4C398FA1" w14:textId="4AA9417A" w:rsid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Članovi udruga mobiliziraju se na temelju naloga, zahtjeva i uputa Stožera civilne zaštite i koordinatora na lokaciji.</w:t>
      </w:r>
    </w:p>
    <w:p w14:paraId="77C5EB48" w14:textId="2E2CF110" w:rsidR="00CC71D8" w:rsidRPr="00CC71D8" w:rsidRDefault="00CC71D8">
      <w:pPr>
        <w:numPr>
          <w:ilvl w:val="0"/>
          <w:numId w:val="57"/>
        </w:numPr>
        <w:spacing w:after="120" w:line="276" w:lineRule="auto"/>
        <w:jc w:val="left"/>
        <w:rPr>
          <w:rFonts w:ascii="Calibri" w:eastAsia="Calibri" w:hAnsi="Calibri" w:cs="Times New Roman"/>
          <w:b/>
          <w:bCs/>
          <w:lang w:val="en-US"/>
        </w:rPr>
      </w:pPr>
      <w:proofErr w:type="spellStart"/>
      <w:r w:rsidRPr="00CC71D8">
        <w:rPr>
          <w:rFonts w:ascii="Calibri" w:eastAsia="Calibri" w:hAnsi="Calibri" w:cs="Times New Roman"/>
          <w:b/>
          <w:bCs/>
          <w:lang w:val="en-US"/>
        </w:rPr>
        <w:t>Povjerenici</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civilne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zaštite</w:t>
      </w:r>
      <w:proofErr w:type="spellEnd"/>
      <w:r w:rsidRPr="00CC71D8">
        <w:rPr>
          <w:rFonts w:ascii="Calibri" w:eastAsia="Calibri" w:hAnsi="Calibri" w:cs="Times New Roman"/>
          <w:b/>
          <w:bCs/>
          <w:lang w:val="en-US"/>
        </w:rPr>
        <w:t xml:space="preserve"> </w:t>
      </w:r>
      <w:r w:rsidRPr="00CC71D8">
        <w:rPr>
          <w:rFonts w:ascii="Calibri" w:eastAsia="Calibri" w:hAnsi="Calibri" w:cs="Times New Roman"/>
          <w:b/>
          <w:bCs/>
        </w:rPr>
        <w:t>(</w:t>
      </w:r>
      <w:r w:rsidRPr="00CC71D8">
        <w:rPr>
          <w:rFonts w:ascii="Calibri" w:eastAsia="Calibri" w:hAnsi="Calibri" w:cs="Times New Roman"/>
          <w:b/>
          <w:bCs/>
          <w:u w:val="single"/>
        </w:rPr>
        <w:t xml:space="preserve">PRILOG </w:t>
      </w:r>
      <w:r w:rsidR="00160A2A">
        <w:rPr>
          <w:rFonts w:ascii="Calibri" w:eastAsia="Calibri" w:hAnsi="Calibri" w:cs="Times New Roman"/>
          <w:b/>
          <w:bCs/>
          <w:u w:val="single"/>
        </w:rPr>
        <w:t>6</w:t>
      </w:r>
      <w:r w:rsidRPr="00CC71D8">
        <w:rPr>
          <w:rFonts w:ascii="Calibri" w:eastAsia="Calibri" w:hAnsi="Calibri" w:cs="Times New Roman"/>
          <w:b/>
          <w:bCs/>
          <w:u w:val="single"/>
        </w:rPr>
        <w:t>.)</w:t>
      </w:r>
    </w:p>
    <w:p w14:paraId="7EE0295B" w14:textId="6F200F81"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Pozivanje i aktiviranje povjerenika civilne zaštite nalaže </w:t>
      </w:r>
      <w:r w:rsidR="0057319D">
        <w:rPr>
          <w:rFonts w:ascii="Calibri" w:eastAsia="Calibri" w:hAnsi="Calibri" w:cs="Times New Roman"/>
          <w:lang w:eastAsia="hr-HR"/>
        </w:rPr>
        <w:t>općinsk</w:t>
      </w:r>
      <w:r w:rsidR="00D37538">
        <w:rPr>
          <w:rFonts w:ascii="Calibri" w:eastAsia="Calibri" w:hAnsi="Calibri" w:cs="Times New Roman"/>
          <w:lang w:eastAsia="hr-HR"/>
        </w:rPr>
        <w:t>i načelnik</w:t>
      </w:r>
      <w:r w:rsidRPr="00CC71D8">
        <w:rPr>
          <w:rFonts w:ascii="Calibri" w:eastAsia="Calibri" w:hAnsi="Calibri" w:cs="Times New Roman"/>
          <w:lang w:eastAsia="hr-HR"/>
        </w:rPr>
        <w:t xml:space="preserve"> u dogovoru sa Stožerom civilne zaštite temeljem naloga za mobilizaciju </w:t>
      </w:r>
      <w:r w:rsidRPr="00CA5890">
        <w:rPr>
          <w:rFonts w:ascii="Calibri" w:eastAsia="Calibri" w:hAnsi="Calibri" w:cs="Times New Roman"/>
          <w:b/>
          <w:bCs/>
          <w:u w:val="single"/>
          <w:lang w:eastAsia="hr-HR"/>
        </w:rPr>
        <w:t xml:space="preserve">(PRILOG </w:t>
      </w:r>
      <w:r w:rsidR="00B7280F">
        <w:rPr>
          <w:rFonts w:ascii="Calibri" w:eastAsia="Calibri" w:hAnsi="Calibri" w:cs="Times New Roman"/>
          <w:b/>
          <w:bCs/>
          <w:u w:val="single"/>
          <w:lang w:eastAsia="hr-HR"/>
        </w:rPr>
        <w:t>29</w:t>
      </w:r>
      <w:r w:rsidRPr="00CA5890">
        <w:rPr>
          <w:rFonts w:ascii="Calibri" w:eastAsia="Calibri" w:hAnsi="Calibri" w:cs="Times New Roman"/>
          <w:b/>
          <w:bCs/>
          <w:u w:val="single"/>
          <w:lang w:eastAsia="hr-HR"/>
        </w:rPr>
        <w:t>.)</w:t>
      </w:r>
      <w:r w:rsidRPr="00CA5890">
        <w:rPr>
          <w:rFonts w:ascii="Calibri" w:eastAsia="Calibri" w:hAnsi="Calibri" w:cs="Times New Roman"/>
          <w:u w:val="single"/>
          <w:lang w:eastAsia="hr-HR"/>
        </w:rPr>
        <w:t>,</w:t>
      </w:r>
      <w:r w:rsidRPr="00CA5890">
        <w:rPr>
          <w:rFonts w:ascii="Calibri" w:eastAsia="Calibri" w:hAnsi="Calibri" w:cs="Times New Roman"/>
          <w:lang w:eastAsia="hr-HR"/>
        </w:rPr>
        <w:t xml:space="preserve"> </w:t>
      </w:r>
      <w:r w:rsidRPr="00CC71D8">
        <w:rPr>
          <w:rFonts w:ascii="Calibri" w:eastAsia="Calibri" w:hAnsi="Calibri" w:cs="Times New Roman"/>
          <w:lang w:eastAsia="hr-HR"/>
        </w:rPr>
        <w:t>putem telefonskih/ mobilnih veza ili korištenjem teklićkog sustava.</w:t>
      </w:r>
    </w:p>
    <w:p w14:paraId="5523DC61" w14:textId="6E5495F6" w:rsidR="004C7C0E" w:rsidRPr="00CC71D8" w:rsidRDefault="004C7C0E">
      <w:pPr>
        <w:numPr>
          <w:ilvl w:val="0"/>
          <w:numId w:val="58"/>
        </w:numPr>
        <w:spacing w:after="120" w:line="276" w:lineRule="auto"/>
        <w:jc w:val="left"/>
        <w:rPr>
          <w:rFonts w:ascii="Calibri" w:eastAsia="Calibri" w:hAnsi="Calibri" w:cs="Times New Roman"/>
          <w:b/>
          <w:bCs/>
          <w:lang w:val="en-US"/>
        </w:rPr>
      </w:pPr>
      <w:bookmarkStart w:id="309" w:name="_Toc38013568"/>
      <w:bookmarkStart w:id="310" w:name="_Toc38013567"/>
      <w:proofErr w:type="spellStart"/>
      <w:r w:rsidRPr="00CC71D8">
        <w:rPr>
          <w:rFonts w:ascii="Calibri" w:eastAsia="Calibri" w:hAnsi="Calibri" w:cs="Times New Roman"/>
          <w:b/>
          <w:bCs/>
          <w:lang w:val="en-US"/>
        </w:rPr>
        <w:t>Pravne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osobe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od</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interesa</w:t>
      </w:r>
      <w:proofErr w:type="spellEnd"/>
      <w:r w:rsidRPr="00CC71D8">
        <w:rPr>
          <w:rFonts w:ascii="Calibri" w:eastAsia="Calibri" w:hAnsi="Calibri" w:cs="Times New Roman"/>
          <w:b/>
          <w:bCs/>
          <w:lang w:val="en-US"/>
        </w:rPr>
        <w:t xml:space="preserve"> za </w:t>
      </w:r>
      <w:proofErr w:type="spellStart"/>
      <w:r w:rsidRPr="00CC71D8">
        <w:rPr>
          <w:rFonts w:ascii="Calibri" w:eastAsia="Calibri" w:hAnsi="Calibri" w:cs="Times New Roman"/>
          <w:b/>
          <w:bCs/>
          <w:lang w:val="en-US"/>
        </w:rPr>
        <w:t>sustav</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civilne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zaštite</w:t>
      </w:r>
      <w:bookmarkEnd w:id="309"/>
      <w:proofErr w:type="spellEnd"/>
      <w:r w:rsidRPr="00CC71D8">
        <w:rPr>
          <w:rFonts w:ascii="Calibri" w:eastAsia="Calibri" w:hAnsi="Calibri" w:cs="Times New Roman"/>
          <w:b/>
          <w:bCs/>
          <w:lang w:val="en-US"/>
        </w:rPr>
        <w:t xml:space="preserve"> </w:t>
      </w:r>
      <w:r w:rsidRPr="00CC71D8">
        <w:rPr>
          <w:rFonts w:ascii="Calibri" w:eastAsia="Calibri" w:hAnsi="Calibri" w:cs="Times New Roman"/>
          <w:b/>
          <w:bCs/>
        </w:rPr>
        <w:t>(</w:t>
      </w:r>
      <w:r w:rsidRPr="00CC71D8">
        <w:rPr>
          <w:rFonts w:ascii="Calibri" w:eastAsia="Calibri" w:hAnsi="Calibri" w:cs="Times New Roman"/>
          <w:b/>
          <w:bCs/>
          <w:u w:val="single"/>
        </w:rPr>
        <w:t xml:space="preserve">PRILOG </w:t>
      </w:r>
      <w:r w:rsidR="00160A2A">
        <w:rPr>
          <w:rFonts w:ascii="Calibri" w:eastAsia="Calibri" w:hAnsi="Calibri" w:cs="Times New Roman"/>
          <w:b/>
          <w:bCs/>
          <w:u w:val="single"/>
        </w:rPr>
        <w:t>7</w:t>
      </w:r>
      <w:r w:rsidRPr="00CC71D8">
        <w:rPr>
          <w:rFonts w:ascii="Calibri" w:eastAsia="Calibri" w:hAnsi="Calibri" w:cs="Times New Roman"/>
          <w:b/>
          <w:bCs/>
          <w:u w:val="single"/>
        </w:rPr>
        <w:t>.)</w:t>
      </w:r>
    </w:p>
    <w:p w14:paraId="5BCA5D3D" w14:textId="5A10A360" w:rsidR="004C7C0E" w:rsidRPr="00CC71D8" w:rsidRDefault="004C7C0E" w:rsidP="004C7C0E">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Pravne osobe za potrebe sustava civilne zaštite mobiliziraju se na temelju naloga </w:t>
      </w:r>
      <w:r w:rsidR="00293261">
        <w:rPr>
          <w:rFonts w:ascii="Calibri" w:eastAsia="Calibri" w:hAnsi="Calibri" w:cs="Times New Roman"/>
          <w:lang w:eastAsia="hr-HR"/>
        </w:rPr>
        <w:t xml:space="preserve"> za </w:t>
      </w:r>
      <w:r w:rsidR="00293261" w:rsidRPr="0037193E">
        <w:rPr>
          <w:rFonts w:ascii="Calibri" w:eastAsia="Calibri" w:hAnsi="Calibri" w:cs="Times New Roman"/>
          <w:lang w:eastAsia="hr-HR"/>
        </w:rPr>
        <w:t xml:space="preserve">mobilizaciju </w:t>
      </w:r>
      <w:r w:rsidRPr="0037193E">
        <w:rPr>
          <w:rFonts w:ascii="Calibri" w:eastAsia="Calibri" w:hAnsi="Calibri" w:cs="Times New Roman"/>
          <w:b/>
          <w:bCs/>
          <w:u w:val="single"/>
          <w:lang w:eastAsia="hr-HR"/>
        </w:rPr>
        <w:t xml:space="preserve">(PRILOG </w:t>
      </w:r>
      <w:r w:rsidR="001617A9" w:rsidRPr="0037193E">
        <w:rPr>
          <w:rFonts w:ascii="Calibri" w:eastAsia="Calibri" w:hAnsi="Calibri" w:cs="Times New Roman"/>
          <w:b/>
          <w:bCs/>
          <w:u w:val="single"/>
          <w:lang w:eastAsia="hr-HR"/>
        </w:rPr>
        <w:t>2</w:t>
      </w:r>
      <w:r w:rsidR="002314D3" w:rsidRPr="0037193E">
        <w:rPr>
          <w:rFonts w:ascii="Calibri" w:eastAsia="Calibri" w:hAnsi="Calibri" w:cs="Times New Roman"/>
          <w:b/>
          <w:bCs/>
          <w:u w:val="single"/>
          <w:lang w:eastAsia="hr-HR"/>
        </w:rPr>
        <w:t>7</w:t>
      </w:r>
      <w:r w:rsidRPr="0037193E">
        <w:rPr>
          <w:rFonts w:ascii="Calibri" w:eastAsia="Calibri" w:hAnsi="Calibri" w:cs="Times New Roman"/>
          <w:b/>
          <w:bCs/>
          <w:u w:val="single"/>
          <w:lang w:eastAsia="hr-HR"/>
        </w:rPr>
        <w:t>.)</w:t>
      </w:r>
      <w:r w:rsidRPr="0037193E">
        <w:rPr>
          <w:rFonts w:ascii="Calibri" w:eastAsia="Calibri" w:hAnsi="Calibri" w:cs="Times New Roman"/>
          <w:lang w:eastAsia="hr-HR"/>
        </w:rPr>
        <w:t>, a sukladno</w:t>
      </w:r>
      <w:r w:rsidRPr="00CC71D8">
        <w:rPr>
          <w:rFonts w:ascii="Calibri" w:eastAsia="Calibri" w:hAnsi="Calibri" w:cs="Times New Roman"/>
          <w:lang w:eastAsia="hr-HR"/>
        </w:rPr>
        <w:t xml:space="preserve"> </w:t>
      </w:r>
      <w:r w:rsidRPr="00CC71D8">
        <w:rPr>
          <w:rFonts w:ascii="Calibri" w:eastAsia="Calibri" w:hAnsi="Calibri" w:cs="Times New Roman"/>
          <w:i/>
          <w:iCs/>
          <w:lang w:eastAsia="hr-HR"/>
        </w:rPr>
        <w:t xml:space="preserve">Planu, </w:t>
      </w:r>
      <w:r w:rsidRPr="00CC71D8">
        <w:rPr>
          <w:rFonts w:ascii="Calibri" w:eastAsia="Calibri" w:hAnsi="Calibri" w:cs="Times New Roman"/>
          <w:lang w:eastAsia="hr-HR"/>
        </w:rPr>
        <w:t>Odluci o određivanju pravnih osoba od interesa za sustav civilne zaštite te operativnim planovima civilne zaštite pravnih osoba.</w:t>
      </w:r>
    </w:p>
    <w:p w14:paraId="7D67CB7E" w14:textId="57BC2168" w:rsidR="004C7C0E" w:rsidRPr="00CC71D8" w:rsidRDefault="004C7C0E" w:rsidP="004C7C0E">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Čelnik pravne osobe od interesa za sustav civilne zaštite dužan je izvijestiti </w:t>
      </w:r>
      <w:r>
        <w:rPr>
          <w:rFonts w:ascii="Calibri" w:eastAsia="Calibri" w:hAnsi="Calibri" w:cs="Times New Roman"/>
          <w:lang w:eastAsia="hr-HR"/>
        </w:rPr>
        <w:t>općinsk</w:t>
      </w:r>
      <w:r w:rsidR="00D37538">
        <w:rPr>
          <w:rFonts w:ascii="Calibri" w:eastAsia="Calibri" w:hAnsi="Calibri" w:cs="Times New Roman"/>
          <w:lang w:eastAsia="hr-HR"/>
        </w:rPr>
        <w:t>og načelnika</w:t>
      </w:r>
      <w:r w:rsidRPr="00CC71D8">
        <w:rPr>
          <w:rFonts w:ascii="Calibri" w:eastAsia="Calibri" w:hAnsi="Calibri" w:cs="Times New Roman"/>
          <w:lang w:eastAsia="hr-HR"/>
        </w:rPr>
        <w:t xml:space="preserve"> o mogućnostima za stavljanje na raspolaganje operativnih ljudskih i materijalno-tehničkih sredstava za provođenje mjera iz </w:t>
      </w:r>
      <w:r w:rsidRPr="00CC71D8">
        <w:rPr>
          <w:rFonts w:ascii="Calibri" w:eastAsia="Calibri" w:hAnsi="Calibri" w:cs="Times New Roman"/>
          <w:i/>
          <w:iCs/>
          <w:lang w:eastAsia="hr-HR"/>
        </w:rPr>
        <w:t>Plana</w:t>
      </w:r>
      <w:r w:rsidRPr="00CC71D8">
        <w:rPr>
          <w:rFonts w:ascii="Calibri" w:eastAsia="Calibri" w:hAnsi="Calibri" w:cs="Times New Roman"/>
          <w:lang w:eastAsia="hr-HR"/>
        </w:rPr>
        <w:t>.</w:t>
      </w:r>
    </w:p>
    <w:p w14:paraId="789F802A" w14:textId="1FFF3E38" w:rsidR="00CC71D8" w:rsidRPr="00CC71D8" w:rsidRDefault="00CC71D8">
      <w:pPr>
        <w:numPr>
          <w:ilvl w:val="0"/>
          <w:numId w:val="57"/>
        </w:numPr>
        <w:spacing w:after="120" w:line="276" w:lineRule="auto"/>
        <w:jc w:val="left"/>
        <w:rPr>
          <w:rFonts w:ascii="Calibri" w:eastAsia="Calibri" w:hAnsi="Calibri" w:cs="Times New Roman"/>
          <w:b/>
          <w:bCs/>
          <w:lang w:val="en-US"/>
        </w:rPr>
      </w:pPr>
      <w:proofErr w:type="spellStart"/>
      <w:r w:rsidRPr="00CC71D8">
        <w:rPr>
          <w:rFonts w:ascii="Calibri" w:eastAsia="Calibri" w:hAnsi="Calibri" w:cs="Times New Roman"/>
          <w:b/>
          <w:bCs/>
          <w:lang w:val="en-US"/>
        </w:rPr>
        <w:t>Koordinator</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na</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lokaciji</w:t>
      </w:r>
      <w:bookmarkEnd w:id="310"/>
      <w:proofErr w:type="spellEnd"/>
      <w:r w:rsidR="007A3C45">
        <w:rPr>
          <w:rFonts w:ascii="Calibri" w:eastAsia="Calibri" w:hAnsi="Calibri" w:cs="Times New Roman"/>
          <w:b/>
          <w:bCs/>
          <w:lang w:val="en-US"/>
        </w:rPr>
        <w:t xml:space="preserve"> </w:t>
      </w:r>
      <w:bookmarkStart w:id="311" w:name="_Hlk62544023"/>
      <w:r w:rsidR="007A3C45" w:rsidRPr="00111BB1">
        <w:rPr>
          <w:rFonts w:ascii="Calibri" w:eastAsia="Calibri" w:hAnsi="Calibri" w:cs="Times New Roman"/>
          <w:b/>
          <w:bCs/>
          <w:lang w:eastAsia="hr-HR"/>
        </w:rPr>
        <w:t>(</w:t>
      </w:r>
      <w:r w:rsidR="007A3C45" w:rsidRPr="00111BB1">
        <w:rPr>
          <w:rFonts w:ascii="Calibri" w:eastAsia="Calibri" w:hAnsi="Calibri" w:cs="Times New Roman"/>
          <w:b/>
          <w:bCs/>
          <w:u w:val="single"/>
          <w:lang w:eastAsia="hr-HR"/>
        </w:rPr>
        <w:t>PRILOG</w:t>
      </w:r>
      <w:r w:rsidR="004C7C0E">
        <w:rPr>
          <w:rFonts w:ascii="Calibri" w:eastAsia="Calibri" w:hAnsi="Calibri" w:cs="Times New Roman"/>
          <w:b/>
          <w:bCs/>
          <w:u w:val="single"/>
          <w:lang w:eastAsia="hr-HR"/>
        </w:rPr>
        <w:t xml:space="preserve"> </w:t>
      </w:r>
      <w:r w:rsidR="00160A2A">
        <w:rPr>
          <w:rFonts w:ascii="Calibri" w:eastAsia="Calibri" w:hAnsi="Calibri" w:cs="Times New Roman"/>
          <w:b/>
          <w:bCs/>
          <w:u w:val="single"/>
          <w:lang w:eastAsia="hr-HR"/>
        </w:rPr>
        <w:t>8</w:t>
      </w:r>
      <w:r w:rsidR="007A3C45" w:rsidRPr="00111BB1">
        <w:rPr>
          <w:rFonts w:ascii="Calibri" w:eastAsia="Calibri" w:hAnsi="Calibri" w:cs="Times New Roman"/>
          <w:b/>
          <w:bCs/>
          <w:u w:val="single"/>
          <w:lang w:eastAsia="hr-HR"/>
        </w:rPr>
        <w:t>.)</w:t>
      </w:r>
      <w:bookmarkEnd w:id="311"/>
    </w:p>
    <w:p w14:paraId="1A04D20E"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Koordinatora na lokaciji Stožer civilne zaštite, nakon zaprimanja obavijesti o velikoj nesreći ili katastrofi, mobilizira odmah po saznanju i upućuje ga na mjesto incidenta prije dolaska operativnih snaga.</w:t>
      </w:r>
    </w:p>
    <w:p w14:paraId="50713CB5" w14:textId="77777777" w:rsidR="006C0F7E" w:rsidRPr="006C0F7E" w:rsidRDefault="006C0F7E" w:rsidP="006C0F7E">
      <w:pPr>
        <w:pStyle w:val="Naslov3"/>
        <w:rPr>
          <w:rFonts w:eastAsia="Calibri"/>
        </w:rPr>
      </w:pPr>
      <w:bookmarkStart w:id="312" w:name="_Toc48739921"/>
      <w:bookmarkStart w:id="313" w:name="_Toc48894022"/>
      <w:bookmarkStart w:id="314" w:name="_Toc62129446"/>
      <w:bookmarkStart w:id="315" w:name="_Toc85798506"/>
      <w:bookmarkStart w:id="316" w:name="_Toc134180497"/>
      <w:r w:rsidRPr="006C0F7E">
        <w:rPr>
          <w:rFonts w:eastAsia="Calibri"/>
        </w:rPr>
        <w:t>Vrijeme pripravnosti i mobilizacije operativnih snaga</w:t>
      </w:r>
      <w:bookmarkEnd w:id="312"/>
      <w:bookmarkEnd w:id="313"/>
      <w:bookmarkEnd w:id="314"/>
      <w:bookmarkEnd w:id="315"/>
      <w:bookmarkEnd w:id="316"/>
    </w:p>
    <w:p w14:paraId="2332D062" w14:textId="77777777" w:rsidR="006C0F7E" w:rsidRPr="00FF5A55" w:rsidRDefault="006C0F7E" w:rsidP="006C0F7E">
      <w:pPr>
        <w:spacing w:after="120" w:line="276" w:lineRule="auto"/>
        <w:rPr>
          <w:rFonts w:ascii="Calibri" w:eastAsia="Calibri" w:hAnsi="Calibri" w:cs="Calibri"/>
          <w:szCs w:val="24"/>
        </w:rPr>
      </w:pPr>
      <w:r w:rsidRPr="00FF5A55">
        <w:rPr>
          <w:rFonts w:ascii="Calibri" w:eastAsia="Calibri" w:hAnsi="Calibri" w:cs="Calibri"/>
          <w:szCs w:val="24"/>
        </w:rPr>
        <w:t xml:space="preserve">Gotove snage se mogu odmah uključiti u provedbu mjera civilne zaštite, a za ostale snage teče vrijeme pripreme za mobilizaciju, u kojem se obavljaju neophodne radnje popune potrebnim sredstvima za uspješnu provedbu mjera i aktivnosti sustava civilne zaštite. </w:t>
      </w:r>
    </w:p>
    <w:p w14:paraId="16F7DA3F" w14:textId="4D8933A8" w:rsidR="006416A7" w:rsidRDefault="00E93C78" w:rsidP="006416A7">
      <w:pPr>
        <w:spacing w:after="120" w:line="276" w:lineRule="auto"/>
        <w:rPr>
          <w:rFonts w:ascii="Calibri" w:eastAsia="MinionPro-Cn" w:hAnsi="Calibri" w:cs="Calibri"/>
          <w:szCs w:val="24"/>
          <w:lang w:eastAsia="hr-HR"/>
        </w:rPr>
      </w:pPr>
      <w:r w:rsidRPr="00E93C78">
        <w:rPr>
          <w:rFonts w:ascii="Calibri" w:eastAsia="MinionPro-Cn" w:hAnsi="Calibri" w:cs="Calibri"/>
          <w:szCs w:val="24"/>
        </w:rPr>
        <w:t xml:space="preserve">Procjenom rizika od velikih nesreća za </w:t>
      </w:r>
      <w:r w:rsidR="009B3A90">
        <w:rPr>
          <w:rFonts w:ascii="Calibri" w:eastAsia="MinionPro-Cn" w:hAnsi="Calibri" w:cs="Calibri"/>
          <w:szCs w:val="24"/>
        </w:rPr>
        <w:t xml:space="preserve">Općinu </w:t>
      </w:r>
      <w:proofErr w:type="spellStart"/>
      <w:r w:rsidR="00CA6421">
        <w:rPr>
          <w:rFonts w:ascii="Calibri" w:eastAsia="MinionPro-Cn" w:hAnsi="Calibri" w:cs="Calibri"/>
          <w:szCs w:val="24"/>
        </w:rPr>
        <w:t>Cerovlje</w:t>
      </w:r>
      <w:proofErr w:type="spellEnd"/>
      <w:r w:rsidRPr="00E93C78">
        <w:rPr>
          <w:rFonts w:ascii="Calibri" w:eastAsia="MinionPro-Cn" w:hAnsi="Calibri" w:cs="Calibri"/>
          <w:szCs w:val="24"/>
        </w:rPr>
        <w:t xml:space="preserve"> izdvojene su sljedeće ugroze:</w:t>
      </w:r>
      <w:r w:rsidR="006416A7">
        <w:rPr>
          <w:rFonts w:ascii="Calibri" w:eastAsia="MinionPro-Cn" w:hAnsi="Calibri" w:cs="Calibri"/>
          <w:szCs w:val="24"/>
        </w:rPr>
        <w:t xml:space="preserve"> </w:t>
      </w:r>
      <w:r w:rsidR="006416A7" w:rsidRPr="00E93C78">
        <w:rPr>
          <w:rFonts w:ascii="Calibri" w:eastAsia="MinionPro-Cn" w:hAnsi="Calibri" w:cs="Calibri"/>
          <w:szCs w:val="24"/>
          <w:lang w:eastAsia="hr-HR"/>
        </w:rPr>
        <w:t>potresi</w:t>
      </w:r>
      <w:r w:rsidR="006416A7">
        <w:rPr>
          <w:rFonts w:ascii="Calibri" w:eastAsia="MinionPro-Cn" w:hAnsi="Calibri" w:cs="Calibri"/>
          <w:szCs w:val="24"/>
          <w:lang w:eastAsia="hr-HR"/>
        </w:rPr>
        <w:t xml:space="preserve">, </w:t>
      </w:r>
      <w:r w:rsidR="006416A7" w:rsidRPr="00E93C78">
        <w:rPr>
          <w:rFonts w:ascii="Calibri" w:eastAsia="MinionPro-Cn" w:hAnsi="Calibri" w:cs="Calibri"/>
          <w:szCs w:val="24"/>
          <w:lang w:eastAsia="hr-HR"/>
        </w:rPr>
        <w:t>epidemije i pandemije</w:t>
      </w:r>
      <w:r w:rsidR="006416A7">
        <w:rPr>
          <w:rFonts w:ascii="Calibri" w:eastAsia="MinionPro-Cn" w:hAnsi="Calibri" w:cs="Calibri"/>
          <w:szCs w:val="24"/>
          <w:lang w:eastAsia="hr-HR"/>
        </w:rPr>
        <w:t xml:space="preserve">, </w:t>
      </w:r>
      <w:r w:rsidR="006416A7" w:rsidRPr="00E93C78">
        <w:rPr>
          <w:rFonts w:ascii="Calibri" w:eastAsia="Times New Roman" w:hAnsi="Calibri" w:cs="Calibri"/>
          <w:szCs w:val="24"/>
          <w:lang w:eastAsia="hr-HR"/>
        </w:rPr>
        <w:t>ekstremne temperature</w:t>
      </w:r>
      <w:r w:rsidR="006416A7">
        <w:rPr>
          <w:rFonts w:ascii="Calibri" w:eastAsia="Times New Roman" w:hAnsi="Calibri" w:cs="Calibri"/>
          <w:szCs w:val="24"/>
          <w:lang w:eastAsia="hr-HR"/>
        </w:rPr>
        <w:t>, tuča,</w:t>
      </w:r>
      <w:r w:rsidR="007E248D">
        <w:rPr>
          <w:rFonts w:ascii="Calibri" w:eastAsia="Times New Roman" w:hAnsi="Calibri" w:cs="Calibri"/>
          <w:szCs w:val="24"/>
          <w:lang w:eastAsia="hr-HR"/>
        </w:rPr>
        <w:t xml:space="preserve"> vjetar,</w:t>
      </w:r>
      <w:r w:rsidR="006416A7">
        <w:rPr>
          <w:rFonts w:ascii="Calibri" w:eastAsia="Times New Roman" w:hAnsi="Calibri" w:cs="Calibri"/>
          <w:szCs w:val="24"/>
          <w:lang w:eastAsia="hr-HR"/>
        </w:rPr>
        <w:t xml:space="preserve"> </w:t>
      </w:r>
      <w:r w:rsidR="007E248D">
        <w:rPr>
          <w:rFonts w:ascii="Calibri" w:eastAsia="Times New Roman" w:hAnsi="Calibri" w:cs="Calibri"/>
          <w:szCs w:val="24"/>
          <w:lang w:eastAsia="hr-HR"/>
        </w:rPr>
        <w:t xml:space="preserve">požari otvorenog tipa, klizišta, </w:t>
      </w:r>
      <w:r w:rsidR="00D436E3">
        <w:rPr>
          <w:rFonts w:ascii="Calibri" w:eastAsia="Times New Roman" w:hAnsi="Calibri" w:cs="Calibri"/>
          <w:szCs w:val="24"/>
          <w:lang w:eastAsia="hr-HR"/>
        </w:rPr>
        <w:t>industrijske nesreće</w:t>
      </w:r>
      <w:r w:rsidR="007E248D">
        <w:rPr>
          <w:rFonts w:ascii="Calibri" w:eastAsia="Times New Roman" w:hAnsi="Calibri" w:cs="Calibri"/>
          <w:szCs w:val="24"/>
          <w:lang w:eastAsia="hr-HR"/>
        </w:rPr>
        <w:t xml:space="preserve"> </w:t>
      </w:r>
      <w:r w:rsidR="006416A7">
        <w:rPr>
          <w:rFonts w:ascii="Calibri" w:eastAsia="MinionPro-Cn" w:hAnsi="Calibri" w:cs="Calibri"/>
          <w:szCs w:val="24"/>
          <w:lang w:eastAsia="hr-HR"/>
        </w:rPr>
        <w:t>i suša.</w:t>
      </w:r>
    </w:p>
    <w:p w14:paraId="5ED4DD03" w14:textId="77777777" w:rsidR="00846DC8" w:rsidRDefault="00E93C78" w:rsidP="006416A7">
      <w:pPr>
        <w:spacing w:after="120" w:line="276" w:lineRule="auto"/>
        <w:rPr>
          <w:rFonts w:ascii="Calibri" w:eastAsia="Times New Roman" w:hAnsi="Calibri" w:cs="Calibri"/>
          <w:szCs w:val="24"/>
          <w:lang w:eastAsia="hr-HR"/>
        </w:rPr>
        <w:sectPr w:rsidR="00846DC8" w:rsidSect="003E0DB8">
          <w:pgSz w:w="11906" w:h="16838"/>
          <w:pgMar w:top="1134" w:right="1134" w:bottom="1134" w:left="1418" w:header="709" w:footer="709" w:gutter="284"/>
          <w:cols w:space="708"/>
          <w:docGrid w:linePitch="360"/>
        </w:sectPr>
      </w:pPr>
      <w:r w:rsidRPr="003B17FB">
        <w:rPr>
          <w:rFonts w:ascii="Calibri" w:eastAsia="Times New Roman" w:hAnsi="Calibri" w:cs="Calibri"/>
          <w:szCs w:val="24"/>
          <w:lang w:eastAsia="hr-HR"/>
        </w:rPr>
        <w:t>Vrijeme pripravnosti i mobilizacije prema pojedinim ugrozama navedeni su u</w:t>
      </w:r>
      <w:r w:rsidR="009B3A90" w:rsidRPr="003B17FB">
        <w:rPr>
          <w:rFonts w:ascii="Calibri" w:eastAsia="Times New Roman" w:hAnsi="Calibri" w:cs="Calibri"/>
          <w:szCs w:val="24"/>
          <w:lang w:eastAsia="hr-HR"/>
        </w:rPr>
        <w:t xml:space="preserve"> nastavku.</w:t>
      </w:r>
      <w:r w:rsidR="009B3A90">
        <w:rPr>
          <w:rFonts w:ascii="Calibri" w:eastAsia="Times New Roman" w:hAnsi="Calibri" w:cs="Calibri"/>
          <w:szCs w:val="24"/>
          <w:lang w:eastAsia="hr-HR"/>
        </w:rPr>
        <w:t xml:space="preserve"> </w:t>
      </w:r>
    </w:p>
    <w:p w14:paraId="317AD482" w14:textId="33D736B6" w:rsidR="006835EA" w:rsidRDefault="006835EA" w:rsidP="006835EA">
      <w:pPr>
        <w:pStyle w:val="Opisslike"/>
        <w:keepNext/>
        <w:spacing w:line="276" w:lineRule="auto"/>
      </w:pPr>
      <w:bookmarkStart w:id="317" w:name="_Toc85798838"/>
      <w:bookmarkStart w:id="318" w:name="_Toc134180537"/>
      <w:r>
        <w:lastRenderedPageBreak/>
        <w:t xml:space="preserve">Tablica </w:t>
      </w:r>
      <w:r w:rsidR="00A33DF4">
        <w:fldChar w:fldCharType="begin"/>
      </w:r>
      <w:r>
        <w:instrText xml:space="preserve"> SEQ Tablica \* ARABIC </w:instrText>
      </w:r>
      <w:r w:rsidR="00A33DF4">
        <w:fldChar w:fldCharType="separate"/>
      </w:r>
      <w:r w:rsidR="007418FF">
        <w:rPr>
          <w:noProof/>
        </w:rPr>
        <w:t>11</w:t>
      </w:r>
      <w:r w:rsidR="00A33DF4">
        <w:rPr>
          <w:noProof/>
        </w:rPr>
        <w:fldChar w:fldCharType="end"/>
      </w:r>
      <w:r>
        <w:t xml:space="preserve">. </w:t>
      </w:r>
      <w:r w:rsidRPr="00A0245B">
        <w:t xml:space="preserve">Vrijeme pripravnosti i mobilizacije u slučaju </w:t>
      </w:r>
      <w:bookmarkEnd w:id="317"/>
      <w:r w:rsidR="003B17FB">
        <w:t>potresa</w:t>
      </w:r>
      <w:bookmarkEnd w:id="318"/>
    </w:p>
    <w:tbl>
      <w:tblPr>
        <w:tblW w:w="49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3639"/>
        <w:gridCol w:w="1409"/>
        <w:gridCol w:w="3198"/>
      </w:tblGrid>
      <w:tr w:rsidR="006835EA" w:rsidRPr="00292609" w14:paraId="2E1E6335" w14:textId="77777777" w:rsidTr="006D7785">
        <w:trPr>
          <w:trHeight w:val="728"/>
          <w:tblHeader/>
          <w:jc w:val="center"/>
        </w:trPr>
        <w:tc>
          <w:tcPr>
            <w:tcW w:w="389" w:type="pct"/>
            <w:shd w:val="clear" w:color="auto" w:fill="auto"/>
            <w:vAlign w:val="center"/>
          </w:tcPr>
          <w:p w14:paraId="50375C10" w14:textId="77777777" w:rsidR="006835EA" w:rsidRPr="00292609" w:rsidRDefault="006835EA" w:rsidP="007F4779">
            <w:pPr>
              <w:spacing w:after="0" w:line="240" w:lineRule="auto"/>
              <w:jc w:val="center"/>
              <w:rPr>
                <w:rFonts w:ascii="Calibri" w:eastAsia="Times New Roman" w:hAnsi="Calibri" w:cs="Times New Roman"/>
                <w:b/>
                <w:bCs/>
                <w:sz w:val="20"/>
              </w:rPr>
            </w:pPr>
            <w:bookmarkStart w:id="319" w:name="_Hlk26514037"/>
            <w:r w:rsidRPr="00292609">
              <w:rPr>
                <w:rFonts w:ascii="Calibri" w:eastAsia="Times New Roman" w:hAnsi="Calibri" w:cs="Times New Roman"/>
                <w:b/>
                <w:bCs/>
                <w:sz w:val="20"/>
              </w:rPr>
              <w:t>R.BR.</w:t>
            </w:r>
          </w:p>
        </w:tc>
        <w:tc>
          <w:tcPr>
            <w:tcW w:w="2035" w:type="pct"/>
            <w:shd w:val="clear" w:color="auto" w:fill="auto"/>
            <w:vAlign w:val="center"/>
          </w:tcPr>
          <w:p w14:paraId="76D3ADAC" w14:textId="77777777" w:rsidR="006835EA" w:rsidRPr="00292609" w:rsidRDefault="006835EA"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31BA93D9" w14:textId="77777777" w:rsidR="006835EA" w:rsidRPr="00292609" w:rsidRDefault="006835EA" w:rsidP="007F4779">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5DC6C91E" w14:textId="77777777" w:rsidR="006835EA" w:rsidRPr="00292609" w:rsidRDefault="006835EA"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6835EA" w:rsidRPr="00292609" w14:paraId="34EE9D26" w14:textId="77777777" w:rsidTr="006D7785">
        <w:trPr>
          <w:trHeight w:val="302"/>
          <w:jc w:val="center"/>
        </w:trPr>
        <w:tc>
          <w:tcPr>
            <w:tcW w:w="389" w:type="pct"/>
            <w:shd w:val="clear" w:color="auto" w:fill="FFFFFF"/>
            <w:vAlign w:val="center"/>
          </w:tcPr>
          <w:p w14:paraId="5ED0C3E4" w14:textId="77777777" w:rsidR="006835EA" w:rsidRPr="00292609" w:rsidRDefault="006835EA">
            <w:pPr>
              <w:numPr>
                <w:ilvl w:val="0"/>
                <w:numId w:val="16"/>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09F7E14A"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058A9719"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30D34AF0"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potresa</w:t>
            </w:r>
          </w:p>
        </w:tc>
      </w:tr>
      <w:tr w:rsidR="006835EA" w:rsidRPr="00292609" w14:paraId="0AEE85E2" w14:textId="77777777" w:rsidTr="006D7785">
        <w:trPr>
          <w:trHeight w:val="485"/>
          <w:jc w:val="center"/>
        </w:trPr>
        <w:tc>
          <w:tcPr>
            <w:tcW w:w="389" w:type="pct"/>
            <w:shd w:val="clear" w:color="auto" w:fill="FFFFFF"/>
            <w:vAlign w:val="center"/>
          </w:tcPr>
          <w:p w14:paraId="410F8AFA" w14:textId="77777777" w:rsidR="006835EA" w:rsidRPr="00292609" w:rsidRDefault="006835EA">
            <w:pPr>
              <w:numPr>
                <w:ilvl w:val="0"/>
                <w:numId w:val="16"/>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0C53804D" w14:textId="1DCD30DA" w:rsidR="006835EA" w:rsidRPr="00292609" w:rsidRDefault="00F9580F"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JVP Pazin</w:t>
            </w:r>
          </w:p>
        </w:tc>
        <w:tc>
          <w:tcPr>
            <w:tcW w:w="788" w:type="pct"/>
            <w:shd w:val="clear" w:color="auto" w:fill="FFFFFF"/>
            <w:vAlign w:val="center"/>
          </w:tcPr>
          <w:p w14:paraId="7A6DB787"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5E26A0AA"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6835EA" w:rsidRPr="00292609" w14:paraId="73BD84B5" w14:textId="77777777" w:rsidTr="006D7785">
        <w:trPr>
          <w:trHeight w:val="500"/>
          <w:jc w:val="center"/>
        </w:trPr>
        <w:tc>
          <w:tcPr>
            <w:tcW w:w="389" w:type="pct"/>
            <w:shd w:val="clear" w:color="auto" w:fill="FFFFFF"/>
            <w:vAlign w:val="center"/>
          </w:tcPr>
          <w:p w14:paraId="7B92E6B2" w14:textId="77777777" w:rsidR="006835EA" w:rsidRPr="00292609" w:rsidRDefault="006835EA">
            <w:pPr>
              <w:numPr>
                <w:ilvl w:val="0"/>
                <w:numId w:val="16"/>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4DA93253" w14:textId="6E758F39" w:rsidR="006835EA" w:rsidRPr="00394D67" w:rsidRDefault="007E248D"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PU Istarska</w:t>
            </w:r>
            <w:r w:rsidR="009B3A90" w:rsidRPr="00394D67">
              <w:rPr>
                <w:rFonts w:ascii="Calibri" w:eastAsia="Times New Roman" w:hAnsi="Calibri" w:cs="Calibri"/>
                <w:sz w:val="20"/>
                <w:szCs w:val="20"/>
                <w:lang w:eastAsia="hr-HR"/>
              </w:rPr>
              <w:t xml:space="preserve"> </w:t>
            </w:r>
            <w:r w:rsidR="006835EA" w:rsidRPr="00394D67">
              <w:rPr>
                <w:rFonts w:ascii="Calibri" w:eastAsia="Times New Roman" w:hAnsi="Calibri" w:cs="Calibri"/>
                <w:sz w:val="20"/>
                <w:szCs w:val="20"/>
                <w:lang w:eastAsia="hr-HR"/>
              </w:rPr>
              <w:t xml:space="preserve">– </w:t>
            </w:r>
            <w:r w:rsidR="005316EB">
              <w:rPr>
                <w:rFonts w:ascii="Calibri" w:eastAsia="Times New Roman" w:hAnsi="Calibri" w:cs="Calibri"/>
                <w:sz w:val="20"/>
                <w:szCs w:val="20"/>
                <w:lang w:eastAsia="hr-HR"/>
              </w:rPr>
              <w:t>PP Pazin</w:t>
            </w:r>
            <w:r w:rsidR="006835EA" w:rsidRPr="00394D67">
              <w:rPr>
                <w:rFonts w:ascii="Calibri" w:eastAsia="Times New Roman" w:hAnsi="Calibri" w:cs="Calibri"/>
                <w:sz w:val="20"/>
                <w:szCs w:val="20"/>
                <w:lang w:eastAsia="hr-HR"/>
              </w:rPr>
              <w:t xml:space="preserve"> </w:t>
            </w:r>
          </w:p>
        </w:tc>
        <w:tc>
          <w:tcPr>
            <w:tcW w:w="788" w:type="pct"/>
            <w:shd w:val="clear" w:color="auto" w:fill="FFFFFF"/>
            <w:vAlign w:val="center"/>
          </w:tcPr>
          <w:p w14:paraId="6EFC7723" w14:textId="77777777" w:rsidR="006835EA" w:rsidRPr="00394D67" w:rsidRDefault="006835EA" w:rsidP="007F4779">
            <w:pPr>
              <w:spacing w:after="0" w:line="240" w:lineRule="auto"/>
              <w:jc w:val="center"/>
              <w:rPr>
                <w:rFonts w:ascii="Calibri" w:eastAsia="Times New Roman" w:hAnsi="Calibri" w:cs="Calibri"/>
                <w:sz w:val="20"/>
                <w:szCs w:val="20"/>
                <w:lang w:eastAsia="hr-HR"/>
              </w:rPr>
            </w:pPr>
            <w:r w:rsidRPr="00394D67">
              <w:rPr>
                <w:rFonts w:cstheme="minorHAnsi"/>
                <w:sz w:val="20"/>
                <w:szCs w:val="20"/>
                <w:lang w:eastAsia="hr-HR"/>
              </w:rPr>
              <w:t>odmah do 1 h</w:t>
            </w:r>
          </w:p>
        </w:tc>
        <w:tc>
          <w:tcPr>
            <w:tcW w:w="1789" w:type="pct"/>
            <w:shd w:val="clear" w:color="auto" w:fill="FFFFFF"/>
            <w:vAlign w:val="center"/>
          </w:tcPr>
          <w:p w14:paraId="66736383"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6835EA" w:rsidRPr="00292609" w14:paraId="609C126A" w14:textId="77777777" w:rsidTr="006D7785">
        <w:trPr>
          <w:trHeight w:val="485"/>
          <w:jc w:val="center"/>
        </w:trPr>
        <w:tc>
          <w:tcPr>
            <w:tcW w:w="389" w:type="pct"/>
            <w:shd w:val="clear" w:color="auto" w:fill="FFFFFF"/>
            <w:vAlign w:val="center"/>
          </w:tcPr>
          <w:p w14:paraId="48991814" w14:textId="77777777" w:rsidR="006835EA" w:rsidRPr="00292609" w:rsidRDefault="006835EA">
            <w:pPr>
              <w:numPr>
                <w:ilvl w:val="0"/>
                <w:numId w:val="16"/>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343D88B7" w14:textId="61FD11AA" w:rsidR="006835EA" w:rsidRPr="00292609" w:rsidRDefault="003B17FB" w:rsidP="007F4779">
            <w:pPr>
              <w:spacing w:after="0" w:line="240" w:lineRule="auto"/>
              <w:jc w:val="left"/>
              <w:rPr>
                <w:rFonts w:ascii="Calibri" w:eastAsia="Times New Roman" w:hAnsi="Calibri" w:cs="Calibri"/>
                <w:sz w:val="20"/>
                <w:szCs w:val="20"/>
                <w:lang w:eastAsia="hr-HR"/>
              </w:rPr>
            </w:pPr>
            <w:r w:rsidRPr="003B17FB">
              <w:rPr>
                <w:rFonts w:ascii="Calibri" w:eastAsia="Times New Roman" w:hAnsi="Calibri" w:cs="Calibri"/>
                <w:sz w:val="20"/>
                <w:szCs w:val="20"/>
                <w:lang w:eastAsia="hr-HR"/>
              </w:rPr>
              <w:t>Pravne osobe od interesa za sustav civilne zaštite s građevinskom mehanizacijom</w:t>
            </w:r>
          </w:p>
        </w:tc>
        <w:tc>
          <w:tcPr>
            <w:tcW w:w="788" w:type="pct"/>
            <w:shd w:val="clear" w:color="auto" w:fill="FFFFFF"/>
            <w:vAlign w:val="center"/>
          </w:tcPr>
          <w:p w14:paraId="37B298F7"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59A31651"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potresa</w:t>
            </w:r>
          </w:p>
        </w:tc>
      </w:tr>
      <w:tr w:rsidR="006835EA" w:rsidRPr="00292609" w14:paraId="49F0450C" w14:textId="77777777" w:rsidTr="006D7785">
        <w:trPr>
          <w:trHeight w:val="242"/>
          <w:jc w:val="center"/>
        </w:trPr>
        <w:tc>
          <w:tcPr>
            <w:tcW w:w="389" w:type="pct"/>
            <w:shd w:val="clear" w:color="auto" w:fill="FFFFFF"/>
            <w:vAlign w:val="center"/>
          </w:tcPr>
          <w:p w14:paraId="5E7B6969" w14:textId="77777777" w:rsidR="006835EA" w:rsidRPr="00292609" w:rsidRDefault="006835EA">
            <w:pPr>
              <w:numPr>
                <w:ilvl w:val="0"/>
                <w:numId w:val="16"/>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3F87D97B"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Komunalno poduzeće</w:t>
            </w:r>
          </w:p>
        </w:tc>
        <w:tc>
          <w:tcPr>
            <w:tcW w:w="788" w:type="pct"/>
            <w:shd w:val="clear" w:color="auto" w:fill="FFFFFF"/>
            <w:vAlign w:val="center"/>
          </w:tcPr>
          <w:p w14:paraId="59AF1295"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3 h</w:t>
            </w:r>
          </w:p>
        </w:tc>
        <w:tc>
          <w:tcPr>
            <w:tcW w:w="1789" w:type="pct"/>
            <w:shd w:val="clear" w:color="auto" w:fill="FFFFFF"/>
            <w:vAlign w:val="center"/>
          </w:tcPr>
          <w:p w14:paraId="2C68C23C"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6835EA" w:rsidRPr="00292609" w14:paraId="297954A0" w14:textId="77777777" w:rsidTr="006D7785">
        <w:trPr>
          <w:trHeight w:val="485"/>
          <w:jc w:val="center"/>
        </w:trPr>
        <w:tc>
          <w:tcPr>
            <w:tcW w:w="389" w:type="pct"/>
            <w:shd w:val="clear" w:color="auto" w:fill="FFFFFF"/>
            <w:vAlign w:val="center"/>
          </w:tcPr>
          <w:p w14:paraId="2195C19E" w14:textId="77777777" w:rsidR="006835EA" w:rsidRPr="00292609" w:rsidRDefault="006835EA">
            <w:pPr>
              <w:numPr>
                <w:ilvl w:val="0"/>
                <w:numId w:val="16"/>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09317F3A" w14:textId="42443144"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proofErr w:type="spellStart"/>
            <w:r w:rsidR="007E248D">
              <w:rPr>
                <w:rFonts w:ascii="Calibri" w:eastAsia="Times New Roman" w:hAnsi="Calibri" w:cs="Calibri"/>
                <w:sz w:val="20"/>
                <w:szCs w:val="20"/>
                <w:lang w:eastAsia="hr-HR"/>
              </w:rPr>
              <w:t>Elektroistra</w:t>
            </w:r>
            <w:proofErr w:type="spellEnd"/>
            <w:r w:rsidR="007E248D">
              <w:rPr>
                <w:rFonts w:ascii="Calibri" w:eastAsia="Times New Roman" w:hAnsi="Calibri" w:cs="Calibri"/>
                <w:sz w:val="20"/>
                <w:szCs w:val="20"/>
                <w:lang w:eastAsia="hr-HR"/>
              </w:rPr>
              <w:t xml:space="preserve"> Pula</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4AEA89B8"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2B233C8"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6835EA" w:rsidRPr="00292609" w14:paraId="11C816AA" w14:textId="77777777" w:rsidTr="006D7785">
        <w:trPr>
          <w:trHeight w:val="135"/>
          <w:jc w:val="center"/>
        </w:trPr>
        <w:tc>
          <w:tcPr>
            <w:tcW w:w="389" w:type="pct"/>
            <w:shd w:val="clear" w:color="auto" w:fill="FFFFFF"/>
            <w:vAlign w:val="center"/>
          </w:tcPr>
          <w:p w14:paraId="2EB05737" w14:textId="77777777" w:rsidR="006835EA" w:rsidRPr="00C06DB7" w:rsidRDefault="006835EA">
            <w:pPr>
              <w:numPr>
                <w:ilvl w:val="0"/>
                <w:numId w:val="16"/>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3E0EB1B2" w14:textId="128D8653" w:rsidR="006835EA" w:rsidRPr="00C06DB7" w:rsidRDefault="00D436E3"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Ordinacija opće medicine</w:t>
            </w:r>
            <w:r w:rsidR="004A256C" w:rsidRPr="004A256C">
              <w:rPr>
                <w:rFonts w:eastAsia="Times New Roman" w:cs="Calibri"/>
                <w:sz w:val="20"/>
                <w:szCs w:val="20"/>
                <w:lang w:eastAsia="hr-HR"/>
              </w:rPr>
              <w:t xml:space="preserve"> </w:t>
            </w:r>
          </w:p>
        </w:tc>
        <w:tc>
          <w:tcPr>
            <w:tcW w:w="788" w:type="pct"/>
            <w:shd w:val="clear" w:color="auto" w:fill="FFFFFF"/>
            <w:vAlign w:val="center"/>
          </w:tcPr>
          <w:p w14:paraId="54C3D5E6" w14:textId="77777777" w:rsidR="006835EA" w:rsidRPr="00C06DB7" w:rsidRDefault="006835EA" w:rsidP="007F4779">
            <w:pPr>
              <w:spacing w:after="0" w:line="240" w:lineRule="auto"/>
              <w:jc w:val="center"/>
              <w:rPr>
                <w:rFonts w:ascii="Calibri" w:eastAsia="Times New Roman" w:hAnsi="Calibri" w:cs="Calibri"/>
                <w:sz w:val="20"/>
                <w:szCs w:val="20"/>
                <w:lang w:eastAsia="hr-HR"/>
              </w:rPr>
            </w:pPr>
            <w:r w:rsidRPr="00C06DB7">
              <w:rPr>
                <w:rFonts w:ascii="Calibri" w:eastAsia="Times New Roman" w:hAnsi="Calibri" w:cs="Calibri"/>
                <w:sz w:val="20"/>
                <w:szCs w:val="20"/>
                <w:lang w:eastAsia="hr-HR"/>
              </w:rPr>
              <w:t>1 h</w:t>
            </w:r>
          </w:p>
        </w:tc>
        <w:tc>
          <w:tcPr>
            <w:tcW w:w="1789" w:type="pct"/>
            <w:shd w:val="clear" w:color="auto" w:fill="FFFFFF"/>
            <w:vAlign w:val="center"/>
          </w:tcPr>
          <w:p w14:paraId="77F1C965" w14:textId="77777777" w:rsidR="006835EA" w:rsidRPr="00C06DB7" w:rsidRDefault="006835EA" w:rsidP="007F4779">
            <w:pPr>
              <w:spacing w:after="0" w:line="240" w:lineRule="auto"/>
              <w:jc w:val="left"/>
              <w:rPr>
                <w:rFonts w:ascii="Calibri" w:eastAsia="Times New Roman" w:hAnsi="Calibri" w:cs="Calibri"/>
                <w:sz w:val="20"/>
                <w:szCs w:val="20"/>
                <w:lang w:eastAsia="hr-HR"/>
              </w:rPr>
            </w:pPr>
            <w:r w:rsidRPr="00C06DB7">
              <w:rPr>
                <w:rFonts w:ascii="Calibri" w:eastAsia="Times New Roman" w:hAnsi="Calibri" w:cs="Calibri"/>
                <w:sz w:val="20"/>
                <w:szCs w:val="20"/>
                <w:lang w:eastAsia="hr-HR"/>
              </w:rPr>
              <w:t>ODMAH nakon potresa</w:t>
            </w:r>
          </w:p>
        </w:tc>
      </w:tr>
      <w:tr w:rsidR="006835EA" w:rsidRPr="00292609" w14:paraId="0E5BCAE6" w14:textId="77777777" w:rsidTr="006D7785">
        <w:trPr>
          <w:trHeight w:val="485"/>
          <w:jc w:val="center"/>
        </w:trPr>
        <w:tc>
          <w:tcPr>
            <w:tcW w:w="389" w:type="pct"/>
            <w:shd w:val="clear" w:color="auto" w:fill="FFFFFF"/>
            <w:vAlign w:val="center"/>
          </w:tcPr>
          <w:p w14:paraId="441A2BAF" w14:textId="77777777" w:rsidR="006835EA" w:rsidRPr="00292609" w:rsidRDefault="006835EA">
            <w:pPr>
              <w:numPr>
                <w:ilvl w:val="0"/>
                <w:numId w:val="16"/>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3B0AADB2" w14:textId="57B01E3D" w:rsidR="006835EA" w:rsidRPr="00292609" w:rsidRDefault="00D436E3"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Pazin</w:t>
            </w:r>
          </w:p>
        </w:tc>
        <w:tc>
          <w:tcPr>
            <w:tcW w:w="788" w:type="pct"/>
            <w:shd w:val="clear" w:color="auto" w:fill="FFFFFF"/>
            <w:vAlign w:val="center"/>
          </w:tcPr>
          <w:p w14:paraId="23B64654"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2B4D4FE"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6835EA" w:rsidRPr="00292609" w14:paraId="629245DD" w14:textId="77777777" w:rsidTr="006D7785">
        <w:trPr>
          <w:trHeight w:val="485"/>
          <w:jc w:val="center"/>
        </w:trPr>
        <w:tc>
          <w:tcPr>
            <w:tcW w:w="389" w:type="pct"/>
            <w:shd w:val="clear" w:color="auto" w:fill="FFFFFF"/>
            <w:vAlign w:val="center"/>
          </w:tcPr>
          <w:p w14:paraId="72839CFD" w14:textId="77777777" w:rsidR="006835EA" w:rsidRPr="006C0F7E" w:rsidRDefault="006835EA">
            <w:pPr>
              <w:numPr>
                <w:ilvl w:val="0"/>
                <w:numId w:val="16"/>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3E2A8208" w14:textId="1BF39AD1" w:rsidR="009A6330" w:rsidRPr="006C0F7E" w:rsidRDefault="00D436E3" w:rsidP="007E248D">
            <w:pPr>
              <w:spacing w:after="0" w:line="240" w:lineRule="auto"/>
              <w:jc w:val="left"/>
              <w:rPr>
                <w:rFonts w:ascii="Calibri" w:eastAsia="Times New Roman" w:hAnsi="Calibri" w:cs="Calibri"/>
                <w:sz w:val="20"/>
                <w:szCs w:val="20"/>
                <w:lang w:eastAsia="hr-HR"/>
              </w:rPr>
            </w:pPr>
            <w:r w:rsidRPr="00D436E3">
              <w:rPr>
                <w:rFonts w:eastAsia="Times New Roman" w:cs="Calibri"/>
                <w:sz w:val="20"/>
                <w:szCs w:val="20"/>
                <w:lang w:eastAsia="hr-HR"/>
              </w:rPr>
              <w:t xml:space="preserve">Veterinarska ambulanta </w:t>
            </w:r>
            <w:r w:rsidR="00D334CB">
              <w:rPr>
                <w:rFonts w:eastAsia="Times New Roman" w:cs="Calibri"/>
                <w:sz w:val="20"/>
                <w:szCs w:val="20"/>
                <w:lang w:eastAsia="hr-HR"/>
              </w:rPr>
              <w:t>Pazin</w:t>
            </w:r>
            <w:r w:rsidR="00D334CB" w:rsidRPr="00D436E3">
              <w:rPr>
                <w:rFonts w:eastAsia="Times New Roman" w:cs="Calibri"/>
                <w:sz w:val="20"/>
                <w:szCs w:val="20"/>
                <w:lang w:eastAsia="hr-HR"/>
              </w:rPr>
              <w:t xml:space="preserve"> </w:t>
            </w:r>
            <w:r w:rsidRPr="00D436E3">
              <w:rPr>
                <w:rFonts w:eastAsia="Times New Roman" w:cs="Calibri"/>
                <w:sz w:val="20"/>
                <w:szCs w:val="20"/>
                <w:lang w:eastAsia="hr-HR"/>
              </w:rPr>
              <w:t>d.o.o.</w:t>
            </w:r>
            <w:r>
              <w:rPr>
                <w:rFonts w:eastAsia="Times New Roman" w:cs="Calibri"/>
                <w:sz w:val="20"/>
                <w:szCs w:val="20"/>
                <w:lang w:eastAsia="hr-HR"/>
              </w:rPr>
              <w:t xml:space="preserve"> </w:t>
            </w:r>
          </w:p>
        </w:tc>
        <w:tc>
          <w:tcPr>
            <w:tcW w:w="788" w:type="pct"/>
            <w:shd w:val="clear" w:color="auto" w:fill="FFFFFF"/>
            <w:vAlign w:val="center"/>
          </w:tcPr>
          <w:p w14:paraId="7FCB4AF0"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506D7D1"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6835EA" w:rsidRPr="00292609" w14:paraId="032C4596" w14:textId="77777777" w:rsidTr="006D7785">
        <w:trPr>
          <w:trHeight w:val="485"/>
          <w:jc w:val="center"/>
        </w:trPr>
        <w:tc>
          <w:tcPr>
            <w:tcW w:w="389" w:type="pct"/>
            <w:shd w:val="clear" w:color="auto" w:fill="FFFFFF"/>
            <w:vAlign w:val="center"/>
          </w:tcPr>
          <w:p w14:paraId="208F206E" w14:textId="77777777" w:rsidR="006835EA" w:rsidRPr="00292609" w:rsidRDefault="006835EA">
            <w:pPr>
              <w:numPr>
                <w:ilvl w:val="0"/>
                <w:numId w:val="16"/>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2DDBDA14" w14:textId="5DE25E99"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w:t>
            </w:r>
            <w:r w:rsidR="0006129B">
              <w:rPr>
                <w:rFonts w:ascii="Calibri" w:eastAsia="Times New Roman" w:hAnsi="Calibri" w:cs="Calibri"/>
                <w:sz w:val="20"/>
                <w:szCs w:val="20"/>
                <w:lang w:eastAsia="hr-HR"/>
              </w:rPr>
              <w:t>–</w:t>
            </w:r>
            <w:r w:rsidRPr="00292609">
              <w:rPr>
                <w:rFonts w:ascii="Calibri" w:eastAsia="Times New Roman" w:hAnsi="Calibri" w:cs="Calibri"/>
                <w:sz w:val="20"/>
                <w:szCs w:val="20"/>
                <w:lang w:eastAsia="hr-HR"/>
              </w:rPr>
              <w:t xml:space="preserve"> </w:t>
            </w:r>
            <w:r w:rsidR="001617A9">
              <w:rPr>
                <w:rFonts w:ascii="Calibri" w:eastAsia="Times New Roman" w:hAnsi="Calibri" w:cs="Calibri"/>
                <w:sz w:val="20"/>
                <w:szCs w:val="20"/>
                <w:lang w:eastAsia="hr-HR"/>
              </w:rPr>
              <w:t>Stanica Istra</w:t>
            </w:r>
          </w:p>
        </w:tc>
        <w:tc>
          <w:tcPr>
            <w:tcW w:w="788" w:type="pct"/>
            <w:shd w:val="clear" w:color="auto" w:fill="FFFFFF"/>
            <w:vAlign w:val="center"/>
          </w:tcPr>
          <w:p w14:paraId="6649FAFE"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3F2ED849"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C06DB7" w:rsidRPr="00292609" w14:paraId="70D4293A" w14:textId="77777777" w:rsidTr="006D7785">
        <w:trPr>
          <w:trHeight w:val="242"/>
          <w:jc w:val="center"/>
        </w:trPr>
        <w:tc>
          <w:tcPr>
            <w:tcW w:w="389" w:type="pct"/>
            <w:shd w:val="clear" w:color="auto" w:fill="FFFFFF"/>
            <w:vAlign w:val="center"/>
          </w:tcPr>
          <w:p w14:paraId="5BDCB81F" w14:textId="77777777" w:rsidR="00C06DB7" w:rsidRPr="00292609" w:rsidRDefault="00C06DB7">
            <w:pPr>
              <w:numPr>
                <w:ilvl w:val="0"/>
                <w:numId w:val="16"/>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3D9054EE" w14:textId="77777777" w:rsidR="00C06DB7" w:rsidRPr="00292609" w:rsidRDefault="00C06DB7" w:rsidP="00C06DB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6516F5DE" w14:textId="77777777" w:rsidR="00C06DB7" w:rsidRPr="00292609" w:rsidRDefault="00C06DB7" w:rsidP="00C06DB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3CE32376" w14:textId="77777777" w:rsidR="00C06DB7" w:rsidRPr="00292609" w:rsidRDefault="00C06DB7" w:rsidP="00C06DB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nakon potresa</w:t>
            </w:r>
          </w:p>
        </w:tc>
      </w:tr>
      <w:tr w:rsidR="00C06DB7" w:rsidRPr="00292609" w14:paraId="2171D3DD" w14:textId="77777777" w:rsidTr="006D7785">
        <w:trPr>
          <w:trHeight w:val="986"/>
          <w:jc w:val="center"/>
        </w:trPr>
        <w:tc>
          <w:tcPr>
            <w:tcW w:w="389" w:type="pct"/>
            <w:shd w:val="clear" w:color="auto" w:fill="FFFFFF"/>
            <w:vAlign w:val="center"/>
          </w:tcPr>
          <w:p w14:paraId="163E7B3A" w14:textId="77777777" w:rsidR="00C06DB7" w:rsidRPr="00292609" w:rsidRDefault="00C06DB7">
            <w:pPr>
              <w:numPr>
                <w:ilvl w:val="0"/>
                <w:numId w:val="16"/>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760A1BEF" w14:textId="77777777" w:rsidR="00C06DB7" w:rsidRPr="00292609" w:rsidRDefault="00C06DB7" w:rsidP="00C06DB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7CDEA50B" w14:textId="77777777" w:rsidR="00C06DB7" w:rsidRPr="00292609" w:rsidRDefault="00C06DB7" w:rsidP="00C06DB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046E95B4" w14:textId="251782A2" w:rsidR="00C06DB7" w:rsidRPr="00292609" w:rsidRDefault="00C06DB7" w:rsidP="00C06DB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sidR="00046283" w:rsidRPr="00046283">
              <w:rPr>
                <w:rFonts w:ascii="Calibri" w:eastAsia="Times New Roman" w:hAnsi="Calibri" w:cs="Calibri"/>
                <w:sz w:val="20"/>
                <w:szCs w:val="20"/>
                <w:lang w:eastAsia="hr-HR"/>
              </w:rPr>
              <w:t xml:space="preserve">općinskog načelnika </w:t>
            </w:r>
            <w:r w:rsidRPr="00292609">
              <w:rPr>
                <w:rFonts w:ascii="Calibri" w:eastAsia="Times New Roman" w:hAnsi="Calibri" w:cs="Calibri"/>
                <w:sz w:val="20"/>
                <w:szCs w:val="20"/>
                <w:lang w:eastAsia="hr-HR"/>
              </w:rPr>
              <w:t>ili</w:t>
            </w:r>
            <w:r w:rsidR="006940BB">
              <w:rPr>
                <w:rFonts w:ascii="Calibri" w:eastAsia="Times New Roman" w:hAnsi="Calibri" w:cs="Calibri"/>
                <w:sz w:val="20"/>
                <w:szCs w:val="20"/>
                <w:lang w:eastAsia="hr-HR"/>
              </w:rPr>
              <w:t xml:space="preserve"> </w:t>
            </w:r>
            <w:r w:rsidR="007E248D">
              <w:rPr>
                <w:rFonts w:ascii="Calibri" w:eastAsia="Times New Roman" w:hAnsi="Calibri" w:cs="Calibri"/>
                <w:sz w:val="20"/>
                <w:szCs w:val="20"/>
                <w:lang w:eastAsia="hr-HR"/>
              </w:rPr>
              <w:t>voditelja Službe civilne zaštite Pazin</w:t>
            </w:r>
          </w:p>
        </w:tc>
      </w:tr>
      <w:tr w:rsidR="00C06DB7" w:rsidRPr="00292609" w14:paraId="51BF9309" w14:textId="77777777" w:rsidTr="006D7785">
        <w:trPr>
          <w:trHeight w:val="317"/>
          <w:jc w:val="center"/>
        </w:trPr>
        <w:tc>
          <w:tcPr>
            <w:tcW w:w="389" w:type="pct"/>
            <w:shd w:val="clear" w:color="auto" w:fill="FFFFFF"/>
            <w:vAlign w:val="center"/>
          </w:tcPr>
          <w:p w14:paraId="26D984FA" w14:textId="77777777" w:rsidR="00C06DB7" w:rsidRPr="00292609" w:rsidRDefault="00C06DB7">
            <w:pPr>
              <w:numPr>
                <w:ilvl w:val="0"/>
                <w:numId w:val="16"/>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01CF2D70" w14:textId="77777777" w:rsidR="00C06DB7" w:rsidRPr="00292609" w:rsidRDefault="00C06DB7" w:rsidP="00C06DB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040EC129" w14:textId="77777777" w:rsidR="00C06DB7" w:rsidRPr="00292609" w:rsidRDefault="00C06DB7" w:rsidP="00C06DB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45150076" w14:textId="77777777" w:rsidR="00C06DB7" w:rsidRPr="00292609" w:rsidRDefault="00C06DB7" w:rsidP="00C06DB7">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ODMAH nakon potresa</w:t>
            </w:r>
          </w:p>
        </w:tc>
      </w:tr>
      <w:tr w:rsidR="00C06DB7" w:rsidRPr="00292609" w14:paraId="4FAF6888" w14:textId="77777777" w:rsidTr="006D7785">
        <w:trPr>
          <w:trHeight w:val="317"/>
          <w:jc w:val="center"/>
        </w:trPr>
        <w:tc>
          <w:tcPr>
            <w:tcW w:w="389" w:type="pct"/>
            <w:shd w:val="clear" w:color="auto" w:fill="FFFFFF"/>
            <w:vAlign w:val="center"/>
          </w:tcPr>
          <w:p w14:paraId="3D78AB91" w14:textId="77777777" w:rsidR="00C06DB7" w:rsidRPr="00292609" w:rsidRDefault="00C06DB7">
            <w:pPr>
              <w:numPr>
                <w:ilvl w:val="0"/>
                <w:numId w:val="16"/>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595AB7B6" w14:textId="2E300888" w:rsidR="00C06DB7" w:rsidRPr="00292609" w:rsidRDefault="00C06DB7" w:rsidP="00C06DB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Građani-uključuju se u </w:t>
            </w:r>
            <w:r>
              <w:rPr>
                <w:rFonts w:ascii="Calibri" w:eastAsia="Times New Roman" w:hAnsi="Calibri" w:cs="Calibri"/>
                <w:sz w:val="20"/>
                <w:szCs w:val="20"/>
                <w:lang w:eastAsia="hr-HR"/>
              </w:rPr>
              <w:t xml:space="preserve">civilnu </w:t>
            </w:r>
            <w:r w:rsidRPr="00292609">
              <w:rPr>
                <w:rFonts w:ascii="Calibri" w:eastAsia="Times New Roman" w:hAnsi="Calibri" w:cs="Calibri"/>
                <w:sz w:val="20"/>
                <w:szCs w:val="20"/>
                <w:lang w:eastAsia="hr-HR"/>
              </w:rPr>
              <w:t xml:space="preserve">zaštitu po nalogu </w:t>
            </w:r>
            <w:r w:rsidR="0057319D">
              <w:rPr>
                <w:rFonts w:ascii="Calibri" w:eastAsia="Times New Roman" w:hAnsi="Calibri" w:cs="Calibri"/>
                <w:sz w:val="20"/>
                <w:szCs w:val="20"/>
                <w:lang w:eastAsia="hr-HR"/>
              </w:rPr>
              <w:t>općinsk</w:t>
            </w:r>
            <w:r w:rsidR="00BD69C1">
              <w:rPr>
                <w:rFonts w:ascii="Calibri" w:eastAsia="Times New Roman" w:hAnsi="Calibri" w:cs="Calibri"/>
                <w:sz w:val="20"/>
                <w:szCs w:val="20"/>
                <w:lang w:eastAsia="hr-HR"/>
              </w:rPr>
              <w:t>og načelnika</w:t>
            </w:r>
            <w:r w:rsidRPr="00292609">
              <w:rPr>
                <w:rFonts w:ascii="Calibri" w:eastAsia="Times New Roman" w:hAnsi="Calibri" w:cs="Calibri"/>
                <w:sz w:val="20"/>
                <w:szCs w:val="20"/>
                <w:lang w:eastAsia="hr-HR"/>
              </w:rPr>
              <w:t xml:space="preserve"> u skladu s naputcima Stožera civilne zaštite</w:t>
            </w:r>
          </w:p>
        </w:tc>
        <w:tc>
          <w:tcPr>
            <w:tcW w:w="788" w:type="pct"/>
            <w:shd w:val="clear" w:color="auto" w:fill="FFFFFF"/>
            <w:vAlign w:val="center"/>
          </w:tcPr>
          <w:p w14:paraId="08469963" w14:textId="77777777" w:rsidR="00C06DB7" w:rsidRPr="00292609" w:rsidRDefault="00C06DB7" w:rsidP="00C06DB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10 h</w:t>
            </w:r>
          </w:p>
        </w:tc>
        <w:tc>
          <w:tcPr>
            <w:tcW w:w="1789" w:type="pct"/>
            <w:shd w:val="clear" w:color="auto" w:fill="FFFFFF"/>
            <w:vAlign w:val="center"/>
          </w:tcPr>
          <w:p w14:paraId="17771D65" w14:textId="77777777" w:rsidR="00C06DB7" w:rsidRPr="00292609" w:rsidRDefault="00C06DB7" w:rsidP="00C06DB7">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ODMAH nakon potresa</w:t>
            </w:r>
          </w:p>
        </w:tc>
      </w:tr>
    </w:tbl>
    <w:p w14:paraId="4C057FA2" w14:textId="5CCF970F" w:rsidR="006D7785" w:rsidRDefault="006D7785" w:rsidP="006D7785">
      <w:pPr>
        <w:pStyle w:val="Opisslike"/>
        <w:keepNext/>
        <w:spacing w:before="240" w:line="276" w:lineRule="auto"/>
      </w:pPr>
      <w:bookmarkStart w:id="320" w:name="_Toc19258010"/>
      <w:bookmarkStart w:id="321" w:name="_Toc19258827"/>
      <w:bookmarkStart w:id="322" w:name="_Toc26533132"/>
      <w:bookmarkStart w:id="323" w:name="_Toc62129525"/>
      <w:bookmarkStart w:id="324" w:name="_Toc85798837"/>
      <w:bookmarkStart w:id="325" w:name="_Toc117174007"/>
      <w:bookmarkStart w:id="326" w:name="_Toc134180538"/>
      <w:bookmarkStart w:id="327" w:name="_Toc19258012"/>
      <w:bookmarkStart w:id="328" w:name="_Toc19258829"/>
      <w:bookmarkStart w:id="329" w:name="_Toc26533134"/>
      <w:bookmarkStart w:id="330" w:name="_Toc62129527"/>
      <w:bookmarkStart w:id="331" w:name="_Toc85798839"/>
      <w:bookmarkStart w:id="332" w:name="_Toc19258011"/>
      <w:bookmarkStart w:id="333" w:name="_Toc19258828"/>
      <w:bookmarkStart w:id="334" w:name="_Toc26533133"/>
      <w:bookmarkStart w:id="335" w:name="_Toc62129526"/>
      <w:bookmarkEnd w:id="319"/>
      <w:r>
        <w:t xml:space="preserve">Tablica </w:t>
      </w:r>
      <w:fldSimple w:instr=" SEQ Tablica \* ARABIC ">
        <w:r w:rsidR="007418FF">
          <w:rPr>
            <w:noProof/>
          </w:rPr>
          <w:t>12</w:t>
        </w:r>
      </w:fldSimple>
      <w:r>
        <w:t xml:space="preserve">. </w:t>
      </w:r>
      <w:r w:rsidRPr="00292609">
        <w:t xml:space="preserve">Vrijeme pripravnosti i mobilizacije u slučaju </w:t>
      </w:r>
      <w:bookmarkEnd w:id="320"/>
      <w:bookmarkEnd w:id="321"/>
      <w:bookmarkEnd w:id="322"/>
      <w:bookmarkEnd w:id="323"/>
      <w:bookmarkEnd w:id="324"/>
      <w:r>
        <w:t>poplava</w:t>
      </w:r>
      <w:bookmarkEnd w:id="325"/>
      <w:bookmarkEnd w:id="326"/>
    </w:p>
    <w:tbl>
      <w:tblPr>
        <w:tblW w:w="494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3"/>
        <w:gridCol w:w="3687"/>
        <w:gridCol w:w="1428"/>
        <w:gridCol w:w="3139"/>
      </w:tblGrid>
      <w:tr w:rsidR="006D7785" w:rsidRPr="00A0245B" w14:paraId="0C3E50D3" w14:textId="77777777" w:rsidTr="003D16E3">
        <w:trPr>
          <w:tblHeader/>
          <w:jc w:val="center"/>
        </w:trPr>
        <w:tc>
          <w:tcPr>
            <w:tcW w:w="392" w:type="pct"/>
            <w:shd w:val="clear" w:color="auto" w:fill="auto"/>
            <w:vAlign w:val="center"/>
          </w:tcPr>
          <w:p w14:paraId="09FE5993" w14:textId="77777777" w:rsidR="006D7785" w:rsidRPr="00A0245B" w:rsidRDefault="006D7785" w:rsidP="000E245F">
            <w:pPr>
              <w:spacing w:after="0" w:line="240" w:lineRule="auto"/>
              <w:jc w:val="center"/>
              <w:rPr>
                <w:rFonts w:ascii="Calibri" w:eastAsia="Times New Roman" w:hAnsi="Calibri" w:cs="Times New Roman"/>
                <w:b/>
                <w:bCs/>
                <w:sz w:val="20"/>
              </w:rPr>
            </w:pPr>
            <w:r w:rsidRPr="00A0245B">
              <w:rPr>
                <w:rFonts w:ascii="Calibri" w:eastAsia="Times New Roman" w:hAnsi="Calibri" w:cs="Times New Roman"/>
                <w:b/>
                <w:bCs/>
                <w:sz w:val="20"/>
              </w:rPr>
              <w:t>R.BR.</w:t>
            </w:r>
          </w:p>
        </w:tc>
        <w:tc>
          <w:tcPr>
            <w:tcW w:w="2058" w:type="pct"/>
            <w:shd w:val="clear" w:color="auto" w:fill="auto"/>
            <w:vAlign w:val="center"/>
          </w:tcPr>
          <w:p w14:paraId="7DBF0935" w14:textId="77777777" w:rsidR="006D7785" w:rsidRPr="00A0245B" w:rsidRDefault="006D7785" w:rsidP="000E245F">
            <w:pPr>
              <w:spacing w:after="0" w:line="240" w:lineRule="auto"/>
              <w:jc w:val="left"/>
              <w:rPr>
                <w:rFonts w:ascii="Calibri" w:eastAsia="Times New Roman" w:hAnsi="Calibri" w:cs="Times New Roman"/>
                <w:b/>
                <w:bCs/>
                <w:sz w:val="20"/>
              </w:rPr>
            </w:pPr>
            <w:r w:rsidRPr="00A0245B">
              <w:rPr>
                <w:rFonts w:ascii="Calibri" w:eastAsia="Times New Roman" w:hAnsi="Calibri" w:cs="Times New Roman"/>
                <w:b/>
                <w:bCs/>
                <w:sz w:val="20"/>
              </w:rPr>
              <w:t>NOSITELJ</w:t>
            </w:r>
          </w:p>
        </w:tc>
        <w:tc>
          <w:tcPr>
            <w:tcW w:w="797" w:type="pct"/>
            <w:shd w:val="clear" w:color="auto" w:fill="auto"/>
            <w:vAlign w:val="center"/>
          </w:tcPr>
          <w:p w14:paraId="24D127EC" w14:textId="77777777" w:rsidR="006D7785" w:rsidRPr="00A0245B" w:rsidRDefault="006D7785" w:rsidP="000E245F">
            <w:pPr>
              <w:spacing w:after="0" w:line="240" w:lineRule="auto"/>
              <w:jc w:val="center"/>
              <w:rPr>
                <w:rFonts w:ascii="Calibri" w:eastAsia="Times New Roman" w:hAnsi="Calibri" w:cs="Times New Roman"/>
                <w:b/>
                <w:bCs/>
                <w:sz w:val="20"/>
              </w:rPr>
            </w:pPr>
            <w:r w:rsidRPr="00A0245B">
              <w:rPr>
                <w:rFonts w:ascii="Calibri" w:eastAsia="Times New Roman" w:hAnsi="Calibri" w:cs="Times New Roman"/>
                <w:b/>
                <w:bCs/>
                <w:sz w:val="20"/>
              </w:rPr>
              <w:t>VRIJEME MOBILIZACIJE I AKTIVIRANJA</w:t>
            </w:r>
          </w:p>
        </w:tc>
        <w:tc>
          <w:tcPr>
            <w:tcW w:w="1752" w:type="pct"/>
            <w:shd w:val="clear" w:color="auto" w:fill="auto"/>
            <w:vAlign w:val="center"/>
          </w:tcPr>
          <w:p w14:paraId="06F55158" w14:textId="77777777" w:rsidR="006D7785" w:rsidRPr="00A0245B" w:rsidRDefault="006D7785" w:rsidP="000E245F">
            <w:pPr>
              <w:spacing w:after="0" w:line="240" w:lineRule="auto"/>
              <w:jc w:val="left"/>
              <w:rPr>
                <w:rFonts w:ascii="Calibri" w:eastAsia="Times New Roman" w:hAnsi="Calibri" w:cs="Times New Roman"/>
                <w:b/>
                <w:bCs/>
                <w:sz w:val="20"/>
              </w:rPr>
            </w:pPr>
            <w:r w:rsidRPr="00A0245B">
              <w:rPr>
                <w:rFonts w:ascii="Calibri" w:eastAsia="Times New Roman" w:hAnsi="Calibri" w:cs="Times New Roman"/>
                <w:b/>
                <w:bCs/>
                <w:sz w:val="20"/>
              </w:rPr>
              <w:t>VRIJEME PRIPRAVNOSTI</w:t>
            </w:r>
          </w:p>
        </w:tc>
      </w:tr>
      <w:tr w:rsidR="006D7785" w:rsidRPr="00A0245B" w14:paraId="7F9B7513" w14:textId="77777777" w:rsidTr="003D16E3">
        <w:trPr>
          <w:trHeight w:val="299"/>
          <w:jc w:val="center"/>
        </w:trPr>
        <w:tc>
          <w:tcPr>
            <w:tcW w:w="392" w:type="pct"/>
            <w:shd w:val="clear" w:color="auto" w:fill="FFFFFF"/>
            <w:vAlign w:val="center"/>
          </w:tcPr>
          <w:p w14:paraId="4DAF5670" w14:textId="77777777" w:rsidR="006D7785" w:rsidRPr="00A0245B" w:rsidRDefault="006D7785" w:rsidP="006D7785">
            <w:pPr>
              <w:numPr>
                <w:ilvl w:val="0"/>
                <w:numId w:val="119"/>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5A93F1D5" w14:textId="77777777" w:rsidR="006D7785" w:rsidRPr="00A0245B" w:rsidRDefault="006D7785" w:rsidP="000E245F">
            <w:pPr>
              <w:spacing w:after="0" w:line="240" w:lineRule="auto"/>
              <w:rPr>
                <w:rFonts w:ascii="Calibri" w:eastAsia="Times New Roman" w:hAnsi="Calibri" w:cs="Calibri"/>
                <w:sz w:val="20"/>
                <w:szCs w:val="20"/>
                <w:lang w:eastAsia="hr-HR"/>
              </w:rPr>
            </w:pPr>
            <w:r w:rsidRPr="006A3417">
              <w:rPr>
                <w:rFonts w:ascii="Calibri" w:eastAsia="Times New Roman" w:hAnsi="Calibri" w:cs="Calibri"/>
                <w:sz w:val="20"/>
                <w:szCs w:val="20"/>
                <w:lang w:eastAsia="hr-HR"/>
              </w:rPr>
              <w:t>Hrvatske vode</w:t>
            </w:r>
            <w:r>
              <w:rPr>
                <w:rFonts w:ascii="Calibri" w:eastAsia="Times New Roman" w:hAnsi="Calibri" w:cs="Calibri"/>
                <w:sz w:val="20"/>
                <w:szCs w:val="20"/>
                <w:lang w:eastAsia="hr-HR"/>
              </w:rPr>
              <w:t>, VGO Rijeka</w:t>
            </w:r>
          </w:p>
        </w:tc>
        <w:tc>
          <w:tcPr>
            <w:tcW w:w="797" w:type="pct"/>
            <w:shd w:val="clear" w:color="auto" w:fill="FFFFFF"/>
            <w:vAlign w:val="center"/>
          </w:tcPr>
          <w:p w14:paraId="78B16ED6" w14:textId="77777777" w:rsidR="006D7785" w:rsidRPr="00A0245B" w:rsidRDefault="006D7785" w:rsidP="000E245F">
            <w:pPr>
              <w:spacing w:after="0" w:line="240" w:lineRule="auto"/>
              <w:jc w:val="center"/>
              <w:rPr>
                <w:rFonts w:ascii="Calibri" w:eastAsia="Times New Roman" w:hAnsi="Calibri" w:cs="Calibri"/>
                <w:sz w:val="20"/>
                <w:szCs w:val="20"/>
                <w:lang w:eastAsia="hr-HR"/>
              </w:rPr>
            </w:pPr>
            <w:r w:rsidRPr="006A3417">
              <w:rPr>
                <w:rFonts w:eastAsia="Times New Roman" w:cs="Calibri"/>
                <w:bCs/>
                <w:sz w:val="20"/>
                <w:szCs w:val="20"/>
                <w:lang w:eastAsia="hr-HR"/>
              </w:rPr>
              <w:t>odmah do 1</w:t>
            </w:r>
            <w:r>
              <w:rPr>
                <w:rFonts w:eastAsia="Times New Roman" w:cs="Calibri"/>
                <w:bCs/>
                <w:sz w:val="20"/>
                <w:szCs w:val="20"/>
                <w:lang w:eastAsia="hr-HR"/>
              </w:rPr>
              <w:t xml:space="preserve"> </w:t>
            </w:r>
            <w:r w:rsidRPr="006A3417">
              <w:rPr>
                <w:rFonts w:eastAsia="Times New Roman" w:cs="Calibri"/>
                <w:bCs/>
                <w:sz w:val="20"/>
                <w:szCs w:val="20"/>
                <w:lang w:eastAsia="hr-HR"/>
              </w:rPr>
              <w:t>h</w:t>
            </w:r>
          </w:p>
        </w:tc>
        <w:tc>
          <w:tcPr>
            <w:tcW w:w="1752" w:type="pct"/>
            <w:shd w:val="clear" w:color="auto" w:fill="FFFFFF"/>
            <w:vAlign w:val="center"/>
          </w:tcPr>
          <w:p w14:paraId="49F60E9D" w14:textId="77777777" w:rsidR="006D7785" w:rsidRPr="00A0245B" w:rsidRDefault="006D7785" w:rsidP="000E245F">
            <w:pPr>
              <w:spacing w:after="0" w:line="240" w:lineRule="auto"/>
              <w:jc w:val="left"/>
              <w:rPr>
                <w:rFonts w:ascii="Calibri" w:eastAsia="Times New Roman" w:hAnsi="Calibri" w:cs="Calibri"/>
                <w:sz w:val="20"/>
                <w:szCs w:val="20"/>
                <w:lang w:eastAsia="hr-HR"/>
              </w:rPr>
            </w:pPr>
            <w:r w:rsidRPr="006A3417">
              <w:rPr>
                <w:rFonts w:eastAsia="Times New Roman" w:cs="Calibri"/>
                <w:bCs/>
                <w:sz w:val="20"/>
                <w:szCs w:val="20"/>
                <w:lang w:eastAsia="hr-HR"/>
              </w:rPr>
              <w:t xml:space="preserve">ODMAH </w:t>
            </w:r>
            <w:r>
              <w:rPr>
                <w:rFonts w:eastAsia="Times New Roman" w:cs="Calibri"/>
                <w:bCs/>
                <w:sz w:val="20"/>
                <w:szCs w:val="20"/>
                <w:lang w:eastAsia="hr-HR"/>
              </w:rPr>
              <w:t>pri prijetnji ugroze</w:t>
            </w:r>
          </w:p>
        </w:tc>
      </w:tr>
      <w:tr w:rsidR="006D7785" w:rsidRPr="00A0245B" w14:paraId="14D7DD1C" w14:textId="77777777" w:rsidTr="003D16E3">
        <w:trPr>
          <w:trHeight w:val="299"/>
          <w:jc w:val="center"/>
        </w:trPr>
        <w:tc>
          <w:tcPr>
            <w:tcW w:w="392" w:type="pct"/>
            <w:shd w:val="clear" w:color="auto" w:fill="FFFFFF"/>
            <w:vAlign w:val="center"/>
          </w:tcPr>
          <w:p w14:paraId="09E74428" w14:textId="77777777" w:rsidR="006D7785" w:rsidRPr="00A0245B" w:rsidRDefault="006D7785" w:rsidP="006D7785">
            <w:pPr>
              <w:numPr>
                <w:ilvl w:val="0"/>
                <w:numId w:val="119"/>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082E5587" w14:textId="77777777" w:rsidR="006D7785" w:rsidRPr="00A0245B" w:rsidRDefault="006D7785" w:rsidP="000E245F">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Stožer civilne zaštite</w:t>
            </w:r>
          </w:p>
        </w:tc>
        <w:tc>
          <w:tcPr>
            <w:tcW w:w="797" w:type="pct"/>
            <w:shd w:val="clear" w:color="auto" w:fill="FFFFFF"/>
            <w:vAlign w:val="center"/>
          </w:tcPr>
          <w:p w14:paraId="7493C8D9" w14:textId="77777777" w:rsidR="006D7785" w:rsidRPr="00A0245B" w:rsidRDefault="006D7785" w:rsidP="000E245F">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52" w:type="pct"/>
            <w:shd w:val="clear" w:color="auto" w:fill="FFFFFF"/>
            <w:vAlign w:val="center"/>
          </w:tcPr>
          <w:p w14:paraId="648D1E7F" w14:textId="77777777" w:rsidR="006D7785" w:rsidRPr="00A0245B" w:rsidRDefault="006D7785" w:rsidP="000E245F">
            <w:pPr>
              <w:spacing w:after="0" w:line="240" w:lineRule="auto"/>
              <w:jc w:val="left"/>
              <w:rPr>
                <w:rFonts w:ascii="Calibri" w:eastAsia="Times New Roman" w:hAnsi="Calibri" w:cs="Calibri"/>
                <w:sz w:val="20"/>
                <w:szCs w:val="20"/>
                <w:lang w:eastAsia="hr-HR"/>
              </w:rPr>
            </w:pPr>
            <w:r w:rsidRPr="00134208">
              <w:rPr>
                <w:rFonts w:ascii="Calibri" w:eastAsia="Times New Roman" w:hAnsi="Calibri" w:cs="Calibri"/>
                <w:sz w:val="20"/>
                <w:szCs w:val="20"/>
                <w:lang w:eastAsia="hr-HR"/>
              </w:rPr>
              <w:t>ODMAH pri pr</w:t>
            </w:r>
            <w:r>
              <w:rPr>
                <w:rFonts w:ascii="Calibri" w:eastAsia="Times New Roman" w:hAnsi="Calibri" w:cs="Calibri"/>
                <w:sz w:val="20"/>
                <w:szCs w:val="20"/>
                <w:lang w:eastAsia="hr-HR"/>
              </w:rPr>
              <w:t>ijetnji</w:t>
            </w:r>
            <w:r w:rsidRPr="00134208">
              <w:rPr>
                <w:rFonts w:ascii="Calibri" w:eastAsia="Times New Roman" w:hAnsi="Calibri" w:cs="Calibri"/>
                <w:sz w:val="20"/>
                <w:szCs w:val="20"/>
                <w:lang w:eastAsia="hr-HR"/>
              </w:rPr>
              <w:t xml:space="preserve"> ugroze</w:t>
            </w:r>
          </w:p>
        </w:tc>
      </w:tr>
      <w:tr w:rsidR="006D7785" w:rsidRPr="00A0245B" w14:paraId="468D6324" w14:textId="77777777" w:rsidTr="003D16E3">
        <w:trPr>
          <w:jc w:val="center"/>
        </w:trPr>
        <w:tc>
          <w:tcPr>
            <w:tcW w:w="392" w:type="pct"/>
            <w:shd w:val="clear" w:color="auto" w:fill="FFFFFF"/>
            <w:vAlign w:val="center"/>
          </w:tcPr>
          <w:p w14:paraId="384A2F06" w14:textId="77777777" w:rsidR="006D7785" w:rsidRPr="00A0245B" w:rsidRDefault="006D7785" w:rsidP="006D7785">
            <w:pPr>
              <w:numPr>
                <w:ilvl w:val="0"/>
                <w:numId w:val="119"/>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10FAC755" w14:textId="63D7F063" w:rsidR="006D7785" w:rsidRPr="00A0245B" w:rsidRDefault="006D7785" w:rsidP="000E245F">
            <w:pPr>
              <w:spacing w:after="0" w:line="240" w:lineRule="auto"/>
              <w:jc w:val="left"/>
              <w:rPr>
                <w:rFonts w:ascii="Calibri" w:eastAsia="Times New Roman" w:hAnsi="Calibri" w:cs="Calibri"/>
                <w:sz w:val="20"/>
                <w:szCs w:val="20"/>
                <w:lang w:eastAsia="hr-HR"/>
              </w:rPr>
            </w:pPr>
            <w:r w:rsidRPr="006D7785">
              <w:rPr>
                <w:rFonts w:ascii="Calibri" w:eastAsia="Times New Roman" w:hAnsi="Calibri" w:cs="Calibri"/>
                <w:sz w:val="20"/>
                <w:szCs w:val="20"/>
                <w:lang w:eastAsia="hr-HR"/>
              </w:rPr>
              <w:t xml:space="preserve">JVP Pazin </w:t>
            </w:r>
          </w:p>
        </w:tc>
        <w:tc>
          <w:tcPr>
            <w:tcW w:w="797" w:type="pct"/>
            <w:shd w:val="clear" w:color="auto" w:fill="FFFFFF"/>
            <w:vAlign w:val="center"/>
          </w:tcPr>
          <w:p w14:paraId="7FBDCCA9" w14:textId="77777777" w:rsidR="006D7785" w:rsidRPr="00A0245B" w:rsidRDefault="006D7785" w:rsidP="000E245F">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1 h</w:t>
            </w:r>
          </w:p>
        </w:tc>
        <w:tc>
          <w:tcPr>
            <w:tcW w:w="1752" w:type="pct"/>
            <w:shd w:val="clear" w:color="auto" w:fill="FFFFFF"/>
            <w:vAlign w:val="center"/>
          </w:tcPr>
          <w:p w14:paraId="2F6165DC" w14:textId="77777777" w:rsidR="006D7785" w:rsidRPr="00A0245B" w:rsidRDefault="006D7785" w:rsidP="000E245F">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6D7785" w:rsidRPr="00A0245B" w14:paraId="255CED04" w14:textId="77777777" w:rsidTr="003D16E3">
        <w:trPr>
          <w:jc w:val="center"/>
        </w:trPr>
        <w:tc>
          <w:tcPr>
            <w:tcW w:w="392" w:type="pct"/>
            <w:shd w:val="clear" w:color="auto" w:fill="FFFFFF"/>
            <w:vAlign w:val="center"/>
          </w:tcPr>
          <w:p w14:paraId="39213B17" w14:textId="77777777" w:rsidR="006D7785" w:rsidRPr="00A0245B" w:rsidRDefault="006D7785" w:rsidP="006D7785">
            <w:pPr>
              <w:numPr>
                <w:ilvl w:val="0"/>
                <w:numId w:val="119"/>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4AE4A11E" w14:textId="50FD888D" w:rsidR="006D7785" w:rsidRPr="00A0245B" w:rsidRDefault="006D7785" w:rsidP="000E245F">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PU Istarska</w:t>
            </w:r>
            <w:r w:rsidRPr="00A0245B">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 xml:space="preserve">PP </w:t>
            </w:r>
            <w:r w:rsidR="003D16E3">
              <w:rPr>
                <w:rFonts w:ascii="Calibri" w:eastAsia="Times New Roman" w:hAnsi="Calibri" w:cs="Calibri"/>
                <w:sz w:val="20"/>
                <w:szCs w:val="20"/>
                <w:lang w:eastAsia="hr-HR"/>
              </w:rPr>
              <w:t>Pazin</w:t>
            </w:r>
          </w:p>
        </w:tc>
        <w:tc>
          <w:tcPr>
            <w:tcW w:w="797" w:type="pct"/>
            <w:shd w:val="clear" w:color="auto" w:fill="FFFFFF"/>
            <w:vAlign w:val="center"/>
          </w:tcPr>
          <w:p w14:paraId="4005EBD7" w14:textId="77777777" w:rsidR="006D7785" w:rsidRPr="00A0245B" w:rsidRDefault="006D7785" w:rsidP="000E245F">
            <w:pPr>
              <w:spacing w:after="0" w:line="240" w:lineRule="auto"/>
              <w:jc w:val="center"/>
              <w:rPr>
                <w:rFonts w:ascii="Calibri" w:eastAsia="Times New Roman" w:hAnsi="Calibri" w:cs="Calibri"/>
                <w:sz w:val="20"/>
                <w:szCs w:val="20"/>
                <w:lang w:eastAsia="hr-HR"/>
              </w:rPr>
            </w:pPr>
            <w:r w:rsidRPr="00A0245B">
              <w:rPr>
                <w:rFonts w:cstheme="minorHAnsi"/>
                <w:sz w:val="20"/>
                <w:szCs w:val="20"/>
                <w:lang w:eastAsia="hr-HR"/>
              </w:rPr>
              <w:t>odmah do 1 h</w:t>
            </w:r>
          </w:p>
        </w:tc>
        <w:tc>
          <w:tcPr>
            <w:tcW w:w="1752" w:type="pct"/>
            <w:shd w:val="clear" w:color="auto" w:fill="FFFFFF"/>
            <w:vAlign w:val="center"/>
          </w:tcPr>
          <w:p w14:paraId="3E357F2E" w14:textId="77777777" w:rsidR="006D7785" w:rsidRPr="00A0245B" w:rsidRDefault="006D7785" w:rsidP="000E245F">
            <w:pPr>
              <w:spacing w:after="0" w:line="240" w:lineRule="auto"/>
              <w:jc w:val="left"/>
              <w:rPr>
                <w:rFonts w:ascii="Calibri" w:eastAsia="Times New Roman" w:hAnsi="Calibri" w:cs="Calibri"/>
                <w:sz w:val="20"/>
                <w:szCs w:val="20"/>
                <w:lang w:eastAsia="hr-HR"/>
              </w:rPr>
            </w:pPr>
            <w:r w:rsidRPr="00A0245B">
              <w:rPr>
                <w:rFonts w:eastAsia="Times New Roman" w:cstheme="minorHAnsi"/>
                <w:sz w:val="20"/>
                <w:szCs w:val="20"/>
                <w:lang w:eastAsia="hr-HR"/>
              </w:rPr>
              <w:t xml:space="preserve">ODMAH </w:t>
            </w:r>
            <w:r w:rsidRPr="00A0245B">
              <w:rPr>
                <w:rFonts w:cstheme="minorHAnsi"/>
                <w:sz w:val="20"/>
                <w:szCs w:val="20"/>
                <w:lang w:eastAsia="hr-HR"/>
              </w:rPr>
              <w:t>i sukcesivno prema razvoju situacije</w:t>
            </w:r>
          </w:p>
        </w:tc>
      </w:tr>
      <w:tr w:rsidR="006D7785" w:rsidRPr="00A0245B" w14:paraId="667D2101" w14:textId="77777777" w:rsidTr="003D16E3">
        <w:trPr>
          <w:jc w:val="center"/>
        </w:trPr>
        <w:tc>
          <w:tcPr>
            <w:tcW w:w="392" w:type="pct"/>
            <w:shd w:val="clear" w:color="auto" w:fill="FFFFFF"/>
            <w:vAlign w:val="center"/>
          </w:tcPr>
          <w:p w14:paraId="78FD7C1B" w14:textId="77777777" w:rsidR="006D7785" w:rsidRPr="00A0245B" w:rsidRDefault="006D7785" w:rsidP="006D7785">
            <w:pPr>
              <w:numPr>
                <w:ilvl w:val="0"/>
                <w:numId w:val="119"/>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2F8F06DB" w14:textId="77777777" w:rsidR="006D7785" w:rsidRPr="00A0245B" w:rsidRDefault="006D7785" w:rsidP="000E245F">
            <w:pPr>
              <w:spacing w:after="0" w:line="240" w:lineRule="auto"/>
              <w:jc w:val="left"/>
              <w:rPr>
                <w:rFonts w:ascii="Calibri" w:eastAsia="Times New Roman" w:hAnsi="Calibri" w:cs="Calibri"/>
                <w:sz w:val="20"/>
                <w:szCs w:val="20"/>
                <w:lang w:eastAsia="hr-HR"/>
              </w:rPr>
            </w:pPr>
            <w:r w:rsidRPr="003B17FB">
              <w:rPr>
                <w:rFonts w:ascii="Calibri" w:eastAsia="Times New Roman" w:hAnsi="Calibri" w:cs="Calibri"/>
                <w:sz w:val="20"/>
                <w:szCs w:val="20"/>
                <w:lang w:eastAsia="hr-HR"/>
              </w:rPr>
              <w:t>Pravne osobe od interesa za sustav civilne zaštite s građevinskom mehanizacijom</w:t>
            </w:r>
          </w:p>
        </w:tc>
        <w:tc>
          <w:tcPr>
            <w:tcW w:w="797" w:type="pct"/>
            <w:shd w:val="clear" w:color="auto" w:fill="FFFFFF"/>
            <w:vAlign w:val="center"/>
          </w:tcPr>
          <w:p w14:paraId="1D06BA88" w14:textId="77777777" w:rsidR="006D7785" w:rsidRPr="00A0245B" w:rsidRDefault="006D7785" w:rsidP="000E245F">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52" w:type="pct"/>
            <w:shd w:val="clear" w:color="auto" w:fill="FFFFFF"/>
            <w:vAlign w:val="center"/>
          </w:tcPr>
          <w:p w14:paraId="262EA503" w14:textId="77777777" w:rsidR="006D7785" w:rsidRPr="00A0245B" w:rsidRDefault="006D7785" w:rsidP="000E245F">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poplava</w:t>
            </w:r>
          </w:p>
        </w:tc>
      </w:tr>
      <w:tr w:rsidR="006D7785" w:rsidRPr="00A0245B" w14:paraId="145C3075" w14:textId="77777777" w:rsidTr="003D16E3">
        <w:trPr>
          <w:jc w:val="center"/>
        </w:trPr>
        <w:tc>
          <w:tcPr>
            <w:tcW w:w="392" w:type="pct"/>
            <w:shd w:val="clear" w:color="auto" w:fill="FFFFFF"/>
            <w:vAlign w:val="center"/>
          </w:tcPr>
          <w:p w14:paraId="6968170D" w14:textId="77777777" w:rsidR="006D7785" w:rsidRPr="00A0245B" w:rsidRDefault="006D7785" w:rsidP="006D7785">
            <w:pPr>
              <w:numPr>
                <w:ilvl w:val="0"/>
                <w:numId w:val="119"/>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594938F2" w14:textId="77777777" w:rsidR="006D7785" w:rsidRPr="00A0245B" w:rsidRDefault="006D7785" w:rsidP="000E245F">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Komunalno poduzeće</w:t>
            </w:r>
          </w:p>
        </w:tc>
        <w:tc>
          <w:tcPr>
            <w:tcW w:w="797" w:type="pct"/>
            <w:shd w:val="clear" w:color="auto" w:fill="FFFFFF"/>
            <w:vAlign w:val="center"/>
          </w:tcPr>
          <w:p w14:paraId="691A72FB" w14:textId="77777777" w:rsidR="006D7785" w:rsidRPr="00A0245B" w:rsidRDefault="006D7785" w:rsidP="000E245F">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52" w:type="pct"/>
            <w:shd w:val="clear" w:color="auto" w:fill="FFFFFF"/>
            <w:vAlign w:val="center"/>
          </w:tcPr>
          <w:p w14:paraId="36B9E392" w14:textId="77777777" w:rsidR="006D7785" w:rsidRPr="00A0245B" w:rsidRDefault="006D7785" w:rsidP="000E245F">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6D7785" w:rsidRPr="00A0245B" w14:paraId="13AE6716" w14:textId="77777777" w:rsidTr="003D16E3">
        <w:trPr>
          <w:jc w:val="center"/>
        </w:trPr>
        <w:tc>
          <w:tcPr>
            <w:tcW w:w="392" w:type="pct"/>
            <w:shd w:val="clear" w:color="auto" w:fill="FFFFFF"/>
            <w:vAlign w:val="center"/>
          </w:tcPr>
          <w:p w14:paraId="2FBBB8DE" w14:textId="77777777" w:rsidR="006D7785" w:rsidRPr="00A0245B" w:rsidRDefault="006D7785" w:rsidP="006D7785">
            <w:pPr>
              <w:numPr>
                <w:ilvl w:val="0"/>
                <w:numId w:val="119"/>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4FAFF79C" w14:textId="77777777" w:rsidR="006D7785" w:rsidRPr="00A0245B" w:rsidRDefault="006D7785" w:rsidP="000E245F">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HEP ODS d.o.o. </w:t>
            </w:r>
            <w:proofErr w:type="spellStart"/>
            <w:r>
              <w:rPr>
                <w:rFonts w:ascii="Calibri" w:eastAsia="Times New Roman" w:hAnsi="Calibri" w:cs="Calibri"/>
                <w:sz w:val="20"/>
                <w:szCs w:val="20"/>
                <w:lang w:eastAsia="hr-HR"/>
              </w:rPr>
              <w:t>Elektroistra</w:t>
            </w:r>
            <w:proofErr w:type="spellEnd"/>
            <w:r>
              <w:rPr>
                <w:rFonts w:ascii="Calibri" w:eastAsia="Times New Roman" w:hAnsi="Calibri" w:cs="Calibri"/>
                <w:sz w:val="20"/>
                <w:szCs w:val="20"/>
                <w:lang w:eastAsia="hr-HR"/>
              </w:rPr>
              <w:t xml:space="preserve"> Pula</w:t>
            </w:r>
            <w:r w:rsidRPr="00A0245B">
              <w:rPr>
                <w:rFonts w:ascii="Calibri" w:eastAsia="Times New Roman" w:hAnsi="Calibri" w:cs="Calibri"/>
                <w:sz w:val="20"/>
                <w:szCs w:val="20"/>
                <w:lang w:eastAsia="hr-HR"/>
              </w:rPr>
              <w:t>, HT i drugi operateri, distributeri vode i energenata</w:t>
            </w:r>
          </w:p>
        </w:tc>
        <w:tc>
          <w:tcPr>
            <w:tcW w:w="797" w:type="pct"/>
            <w:shd w:val="clear" w:color="auto" w:fill="FFFFFF"/>
            <w:vAlign w:val="center"/>
          </w:tcPr>
          <w:p w14:paraId="2CBB0925" w14:textId="77777777" w:rsidR="006D7785" w:rsidRPr="00A0245B" w:rsidRDefault="006D7785" w:rsidP="000E245F">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52" w:type="pct"/>
            <w:shd w:val="clear" w:color="auto" w:fill="FFFFFF"/>
            <w:vAlign w:val="center"/>
          </w:tcPr>
          <w:p w14:paraId="1E5A9261" w14:textId="77777777" w:rsidR="006D7785" w:rsidRPr="00A0245B" w:rsidRDefault="006D7785" w:rsidP="000E245F">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6D7785" w:rsidRPr="00A0245B" w14:paraId="4594B801" w14:textId="77777777" w:rsidTr="003D16E3">
        <w:trPr>
          <w:trHeight w:val="495"/>
          <w:jc w:val="center"/>
        </w:trPr>
        <w:tc>
          <w:tcPr>
            <w:tcW w:w="392" w:type="pct"/>
            <w:shd w:val="clear" w:color="auto" w:fill="FFFFFF"/>
            <w:vAlign w:val="center"/>
          </w:tcPr>
          <w:p w14:paraId="24B57449" w14:textId="77777777" w:rsidR="006D7785" w:rsidRPr="00A0245B" w:rsidRDefault="006D7785" w:rsidP="006D7785">
            <w:pPr>
              <w:numPr>
                <w:ilvl w:val="0"/>
                <w:numId w:val="119"/>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603ADE52" w14:textId="6F05A6A3" w:rsidR="006D7785" w:rsidRPr="00A0245B" w:rsidRDefault="003D16E3" w:rsidP="000E245F">
            <w:pPr>
              <w:spacing w:after="0" w:line="240" w:lineRule="auto"/>
              <w:jc w:val="left"/>
              <w:rPr>
                <w:rFonts w:ascii="Calibri" w:eastAsia="Times New Roman" w:hAnsi="Calibri" w:cs="Calibri"/>
                <w:sz w:val="20"/>
                <w:szCs w:val="20"/>
                <w:lang w:eastAsia="hr-HR"/>
              </w:rPr>
            </w:pPr>
            <w:r w:rsidRPr="003D16E3">
              <w:rPr>
                <w:rFonts w:eastAsia="Times New Roman" w:cs="Calibri"/>
                <w:sz w:val="20"/>
                <w:szCs w:val="20"/>
                <w:lang w:eastAsia="hr-HR"/>
              </w:rPr>
              <w:t>Ordinacija opće medicine</w:t>
            </w:r>
          </w:p>
        </w:tc>
        <w:tc>
          <w:tcPr>
            <w:tcW w:w="797" w:type="pct"/>
            <w:shd w:val="clear" w:color="auto" w:fill="FFFFFF"/>
            <w:vAlign w:val="center"/>
          </w:tcPr>
          <w:p w14:paraId="4D6FECC5" w14:textId="77777777" w:rsidR="006D7785" w:rsidRPr="00A0245B" w:rsidRDefault="006D7785" w:rsidP="000E245F">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52" w:type="pct"/>
            <w:shd w:val="clear" w:color="auto" w:fill="FFFFFF"/>
            <w:vAlign w:val="center"/>
          </w:tcPr>
          <w:p w14:paraId="59DB1A81" w14:textId="77777777" w:rsidR="006D7785" w:rsidRPr="00A0245B" w:rsidRDefault="006D7785" w:rsidP="000E245F">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3D16E3" w:rsidRPr="00A0245B" w14:paraId="508C338C" w14:textId="77777777" w:rsidTr="003D16E3">
        <w:trPr>
          <w:jc w:val="center"/>
        </w:trPr>
        <w:tc>
          <w:tcPr>
            <w:tcW w:w="392" w:type="pct"/>
            <w:shd w:val="clear" w:color="auto" w:fill="FFFFFF"/>
            <w:vAlign w:val="center"/>
          </w:tcPr>
          <w:p w14:paraId="7563E2D7" w14:textId="77777777" w:rsidR="003D16E3" w:rsidRPr="00A0245B" w:rsidRDefault="003D16E3" w:rsidP="003D16E3">
            <w:pPr>
              <w:numPr>
                <w:ilvl w:val="0"/>
                <w:numId w:val="119"/>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14024234" w14:textId="44C4BF05" w:rsidR="003D16E3" w:rsidRPr="00A0245B" w:rsidRDefault="003D16E3" w:rsidP="003D16E3">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Pazin</w:t>
            </w:r>
          </w:p>
        </w:tc>
        <w:tc>
          <w:tcPr>
            <w:tcW w:w="797" w:type="pct"/>
            <w:shd w:val="clear" w:color="auto" w:fill="FFFFFF"/>
            <w:vAlign w:val="center"/>
          </w:tcPr>
          <w:p w14:paraId="35B26E2D" w14:textId="77777777" w:rsidR="003D16E3" w:rsidRPr="00A0245B" w:rsidRDefault="003D16E3" w:rsidP="003D16E3">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52" w:type="pct"/>
            <w:shd w:val="clear" w:color="auto" w:fill="FFFFFF"/>
            <w:vAlign w:val="center"/>
          </w:tcPr>
          <w:p w14:paraId="19399169" w14:textId="77777777" w:rsidR="003D16E3" w:rsidRPr="00A0245B" w:rsidRDefault="003D16E3" w:rsidP="003D16E3">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3D16E3" w:rsidRPr="00A0245B" w14:paraId="122BB30A" w14:textId="77777777" w:rsidTr="003D16E3">
        <w:trPr>
          <w:jc w:val="center"/>
        </w:trPr>
        <w:tc>
          <w:tcPr>
            <w:tcW w:w="392" w:type="pct"/>
            <w:shd w:val="clear" w:color="auto" w:fill="FFFFFF"/>
            <w:vAlign w:val="center"/>
          </w:tcPr>
          <w:p w14:paraId="2DA269DC" w14:textId="77777777" w:rsidR="003D16E3" w:rsidRPr="00A0245B" w:rsidRDefault="003D16E3" w:rsidP="003D16E3">
            <w:pPr>
              <w:numPr>
                <w:ilvl w:val="0"/>
                <w:numId w:val="119"/>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5B8AE0C0" w14:textId="36CA8DDD" w:rsidR="003D16E3" w:rsidRPr="00A0245B" w:rsidRDefault="003D16E3" w:rsidP="003D16E3">
            <w:pPr>
              <w:spacing w:after="0" w:line="240" w:lineRule="auto"/>
              <w:jc w:val="left"/>
              <w:rPr>
                <w:rFonts w:ascii="Calibri" w:eastAsia="Times New Roman" w:hAnsi="Calibri" w:cs="Calibri"/>
                <w:sz w:val="20"/>
                <w:szCs w:val="20"/>
                <w:lang w:eastAsia="hr-HR"/>
              </w:rPr>
            </w:pPr>
            <w:r w:rsidRPr="00D436E3">
              <w:rPr>
                <w:rFonts w:eastAsia="Times New Roman" w:cs="Calibri"/>
                <w:sz w:val="20"/>
                <w:szCs w:val="20"/>
                <w:lang w:eastAsia="hr-HR"/>
              </w:rPr>
              <w:t xml:space="preserve">Veterinarska ambulanta </w:t>
            </w:r>
            <w:r>
              <w:rPr>
                <w:rFonts w:eastAsia="Times New Roman" w:cs="Calibri"/>
                <w:sz w:val="20"/>
                <w:szCs w:val="20"/>
                <w:lang w:eastAsia="hr-HR"/>
              </w:rPr>
              <w:t>Pazin</w:t>
            </w:r>
            <w:r w:rsidRPr="00D436E3">
              <w:rPr>
                <w:rFonts w:eastAsia="Times New Roman" w:cs="Calibri"/>
                <w:sz w:val="20"/>
                <w:szCs w:val="20"/>
                <w:lang w:eastAsia="hr-HR"/>
              </w:rPr>
              <w:t xml:space="preserve"> d.o.o.</w:t>
            </w:r>
            <w:r>
              <w:rPr>
                <w:rFonts w:eastAsia="Times New Roman" w:cs="Calibri"/>
                <w:sz w:val="20"/>
                <w:szCs w:val="20"/>
                <w:lang w:eastAsia="hr-HR"/>
              </w:rPr>
              <w:t xml:space="preserve"> </w:t>
            </w:r>
          </w:p>
        </w:tc>
        <w:tc>
          <w:tcPr>
            <w:tcW w:w="797" w:type="pct"/>
            <w:shd w:val="clear" w:color="auto" w:fill="FFFFFF"/>
            <w:vAlign w:val="center"/>
          </w:tcPr>
          <w:p w14:paraId="79DD146A" w14:textId="77777777" w:rsidR="003D16E3" w:rsidRPr="00A0245B" w:rsidRDefault="003D16E3" w:rsidP="003D16E3">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52" w:type="pct"/>
            <w:shd w:val="clear" w:color="auto" w:fill="FFFFFF"/>
            <w:vAlign w:val="center"/>
          </w:tcPr>
          <w:p w14:paraId="31653193" w14:textId="77777777" w:rsidR="003D16E3" w:rsidRPr="00A0245B" w:rsidRDefault="003D16E3" w:rsidP="003D16E3">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3D16E3" w:rsidRPr="00A0245B" w14:paraId="0976866B" w14:textId="77777777" w:rsidTr="003D16E3">
        <w:trPr>
          <w:jc w:val="center"/>
        </w:trPr>
        <w:tc>
          <w:tcPr>
            <w:tcW w:w="392" w:type="pct"/>
            <w:shd w:val="clear" w:color="auto" w:fill="FFFFFF"/>
            <w:vAlign w:val="center"/>
          </w:tcPr>
          <w:p w14:paraId="318049EB" w14:textId="77777777" w:rsidR="003D16E3" w:rsidRPr="00A0245B" w:rsidRDefault="003D16E3" w:rsidP="003D16E3">
            <w:pPr>
              <w:numPr>
                <w:ilvl w:val="0"/>
                <w:numId w:val="119"/>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21A09A8F" w14:textId="77777777" w:rsidR="003D16E3" w:rsidRPr="00A0245B" w:rsidRDefault="003D16E3" w:rsidP="003D16E3">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HGSS </w:t>
            </w:r>
            <w:r>
              <w:rPr>
                <w:rFonts w:ascii="Calibri" w:eastAsia="Times New Roman" w:hAnsi="Calibri" w:cs="Calibri"/>
                <w:sz w:val="20"/>
                <w:szCs w:val="20"/>
                <w:lang w:eastAsia="hr-HR"/>
              </w:rPr>
              <w:t>–</w:t>
            </w:r>
            <w:r w:rsidRPr="00A0245B">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Stanica Istra</w:t>
            </w:r>
          </w:p>
        </w:tc>
        <w:tc>
          <w:tcPr>
            <w:tcW w:w="797" w:type="pct"/>
            <w:shd w:val="clear" w:color="auto" w:fill="FFFFFF"/>
            <w:vAlign w:val="center"/>
          </w:tcPr>
          <w:p w14:paraId="29561FCA" w14:textId="77777777" w:rsidR="003D16E3" w:rsidRPr="00A0245B" w:rsidRDefault="003D16E3" w:rsidP="003D16E3">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3 h</w:t>
            </w:r>
          </w:p>
        </w:tc>
        <w:tc>
          <w:tcPr>
            <w:tcW w:w="1752" w:type="pct"/>
            <w:shd w:val="clear" w:color="auto" w:fill="FFFFFF"/>
            <w:vAlign w:val="center"/>
          </w:tcPr>
          <w:p w14:paraId="680E58EE" w14:textId="77777777" w:rsidR="003D16E3" w:rsidRPr="00A0245B" w:rsidRDefault="003D16E3" w:rsidP="003D16E3">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3D16E3" w:rsidRPr="00A0245B" w14:paraId="5A98DCA8" w14:textId="77777777" w:rsidTr="003D16E3">
        <w:trPr>
          <w:jc w:val="center"/>
        </w:trPr>
        <w:tc>
          <w:tcPr>
            <w:tcW w:w="392" w:type="pct"/>
            <w:shd w:val="clear" w:color="auto" w:fill="FFFFFF"/>
            <w:vAlign w:val="center"/>
          </w:tcPr>
          <w:p w14:paraId="230F7630" w14:textId="77777777" w:rsidR="003D16E3" w:rsidRPr="00A0245B" w:rsidRDefault="003D16E3" w:rsidP="003D16E3">
            <w:pPr>
              <w:numPr>
                <w:ilvl w:val="0"/>
                <w:numId w:val="119"/>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2335D593" w14:textId="77777777" w:rsidR="003D16E3" w:rsidRPr="00A0245B" w:rsidRDefault="003D16E3" w:rsidP="003D16E3">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Povjerenici civilne zaštite i njihovi zamjenici</w:t>
            </w:r>
          </w:p>
        </w:tc>
        <w:tc>
          <w:tcPr>
            <w:tcW w:w="797" w:type="pct"/>
            <w:shd w:val="clear" w:color="auto" w:fill="FFFFFF"/>
            <w:vAlign w:val="center"/>
          </w:tcPr>
          <w:p w14:paraId="634F1C7A" w14:textId="77777777" w:rsidR="003D16E3" w:rsidRPr="00A0245B" w:rsidRDefault="003D16E3" w:rsidP="003D16E3">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12 h</w:t>
            </w:r>
          </w:p>
        </w:tc>
        <w:tc>
          <w:tcPr>
            <w:tcW w:w="1752" w:type="pct"/>
            <w:shd w:val="clear" w:color="auto" w:fill="FFFFFF"/>
            <w:vAlign w:val="center"/>
          </w:tcPr>
          <w:p w14:paraId="6D045760" w14:textId="77777777" w:rsidR="003D16E3" w:rsidRPr="00A0245B" w:rsidRDefault="003D16E3" w:rsidP="003D16E3">
            <w:pPr>
              <w:spacing w:after="0" w:line="240" w:lineRule="auto"/>
              <w:jc w:val="left"/>
              <w:rPr>
                <w:rFonts w:ascii="Calibri" w:eastAsia="Times New Roman" w:hAnsi="Calibri" w:cs="Calibri"/>
                <w:sz w:val="20"/>
                <w:szCs w:val="20"/>
                <w:lang w:eastAsia="hr-HR"/>
              </w:rPr>
            </w:pPr>
            <w:r w:rsidRPr="00FC3BCC">
              <w:rPr>
                <w:rFonts w:ascii="Calibri" w:eastAsia="Times New Roman" w:hAnsi="Calibri" w:cs="Calibri"/>
                <w:sz w:val="20"/>
                <w:szCs w:val="20"/>
                <w:lang w:eastAsia="hr-HR"/>
              </w:rPr>
              <w:t>ODMAH nakon poplava</w:t>
            </w:r>
          </w:p>
        </w:tc>
      </w:tr>
      <w:tr w:rsidR="003D16E3" w:rsidRPr="00A0245B" w14:paraId="41A6249E" w14:textId="77777777" w:rsidTr="003D16E3">
        <w:trPr>
          <w:jc w:val="center"/>
        </w:trPr>
        <w:tc>
          <w:tcPr>
            <w:tcW w:w="392" w:type="pct"/>
            <w:shd w:val="clear" w:color="auto" w:fill="FFFFFF"/>
            <w:vAlign w:val="center"/>
          </w:tcPr>
          <w:p w14:paraId="355610B1" w14:textId="77777777" w:rsidR="003D16E3" w:rsidRPr="00A0245B" w:rsidRDefault="003D16E3" w:rsidP="003D16E3">
            <w:pPr>
              <w:numPr>
                <w:ilvl w:val="0"/>
                <w:numId w:val="119"/>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41CB3336" w14:textId="77777777" w:rsidR="003D16E3" w:rsidRPr="00A0245B" w:rsidRDefault="003D16E3" w:rsidP="003D16E3">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Udruge građana od interesa za sustav civilne zaštite</w:t>
            </w:r>
          </w:p>
        </w:tc>
        <w:tc>
          <w:tcPr>
            <w:tcW w:w="797" w:type="pct"/>
            <w:shd w:val="clear" w:color="auto" w:fill="FFFFFF"/>
            <w:vAlign w:val="center"/>
          </w:tcPr>
          <w:p w14:paraId="2B788173" w14:textId="77777777" w:rsidR="003D16E3" w:rsidRPr="00A0245B" w:rsidRDefault="003D16E3" w:rsidP="003D16E3">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3 h</w:t>
            </w:r>
          </w:p>
        </w:tc>
        <w:tc>
          <w:tcPr>
            <w:tcW w:w="1752" w:type="pct"/>
            <w:shd w:val="clear" w:color="auto" w:fill="FFFFFF"/>
            <w:vAlign w:val="center"/>
          </w:tcPr>
          <w:p w14:paraId="490AE2A8" w14:textId="77777777" w:rsidR="003D16E3" w:rsidRPr="00A0245B" w:rsidRDefault="003D16E3" w:rsidP="003D16E3">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po primitku zahtjeva od </w:t>
            </w:r>
            <w:r w:rsidRPr="00046283">
              <w:rPr>
                <w:rFonts w:ascii="Calibri" w:eastAsia="Times New Roman" w:hAnsi="Calibri" w:cs="Calibri"/>
                <w:sz w:val="20"/>
                <w:szCs w:val="20"/>
                <w:lang w:eastAsia="hr-HR"/>
              </w:rPr>
              <w:t xml:space="preserve">općinskog načelnika </w:t>
            </w:r>
            <w:r w:rsidRPr="00A0245B">
              <w:rPr>
                <w:rFonts w:ascii="Calibri" w:eastAsia="Times New Roman" w:hAnsi="Calibri" w:cs="Calibri"/>
                <w:sz w:val="20"/>
                <w:szCs w:val="20"/>
                <w:lang w:eastAsia="hr-HR"/>
              </w:rPr>
              <w:t xml:space="preserve">ili </w:t>
            </w:r>
            <w:r>
              <w:rPr>
                <w:rFonts w:ascii="Calibri" w:eastAsia="Times New Roman" w:hAnsi="Calibri" w:cs="Calibri"/>
                <w:sz w:val="20"/>
                <w:szCs w:val="20"/>
                <w:lang w:eastAsia="hr-HR"/>
              </w:rPr>
              <w:t>voditelja Službe civilne zaštite Pazin</w:t>
            </w:r>
          </w:p>
        </w:tc>
      </w:tr>
      <w:tr w:rsidR="003D16E3" w:rsidRPr="00A0245B" w14:paraId="3EDCF885" w14:textId="77777777" w:rsidTr="003D16E3">
        <w:trPr>
          <w:trHeight w:val="314"/>
          <w:jc w:val="center"/>
        </w:trPr>
        <w:tc>
          <w:tcPr>
            <w:tcW w:w="392" w:type="pct"/>
            <w:shd w:val="clear" w:color="auto" w:fill="FFFFFF"/>
            <w:vAlign w:val="center"/>
          </w:tcPr>
          <w:p w14:paraId="1DD79638" w14:textId="77777777" w:rsidR="003D16E3" w:rsidRPr="00A0245B" w:rsidRDefault="003D16E3" w:rsidP="003D16E3">
            <w:pPr>
              <w:numPr>
                <w:ilvl w:val="0"/>
                <w:numId w:val="119"/>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72AAAD7E" w14:textId="77777777" w:rsidR="003D16E3" w:rsidRPr="00A0245B" w:rsidRDefault="003D16E3" w:rsidP="003D16E3">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Koordinatori na lokaciji </w:t>
            </w:r>
          </w:p>
        </w:tc>
        <w:tc>
          <w:tcPr>
            <w:tcW w:w="797" w:type="pct"/>
            <w:shd w:val="clear" w:color="auto" w:fill="FFFFFF"/>
            <w:vAlign w:val="center"/>
          </w:tcPr>
          <w:p w14:paraId="18CEC219" w14:textId="77777777" w:rsidR="003D16E3" w:rsidRPr="00A0245B" w:rsidRDefault="003D16E3" w:rsidP="003D16E3">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52" w:type="pct"/>
            <w:shd w:val="clear" w:color="auto" w:fill="FFFFFF"/>
            <w:vAlign w:val="center"/>
          </w:tcPr>
          <w:p w14:paraId="4EF8EE5B" w14:textId="77777777" w:rsidR="003D16E3" w:rsidRPr="00A0245B" w:rsidRDefault="003D16E3" w:rsidP="003D16E3">
            <w:pPr>
              <w:spacing w:after="0" w:line="240" w:lineRule="auto"/>
              <w:jc w:val="left"/>
              <w:rPr>
                <w:rFonts w:ascii="Calibri" w:eastAsia="Times New Roman" w:hAnsi="Calibri" w:cs="Calibri"/>
                <w:sz w:val="20"/>
                <w:szCs w:val="20"/>
                <w:lang w:eastAsia="hr-HR"/>
              </w:rPr>
            </w:pPr>
            <w:r w:rsidRPr="006A3417">
              <w:rPr>
                <w:rFonts w:ascii="Calibri" w:eastAsia="Times New Roman" w:hAnsi="Calibri" w:cs="Calibri"/>
                <w:sz w:val="20"/>
                <w:szCs w:val="20"/>
                <w:lang w:eastAsia="hr-HR"/>
              </w:rPr>
              <w:t>ODMAH nakon poplave</w:t>
            </w:r>
          </w:p>
        </w:tc>
      </w:tr>
      <w:tr w:rsidR="003D16E3" w:rsidRPr="00A0245B" w14:paraId="069355EC" w14:textId="77777777" w:rsidTr="003D16E3">
        <w:trPr>
          <w:trHeight w:val="314"/>
          <w:jc w:val="center"/>
        </w:trPr>
        <w:tc>
          <w:tcPr>
            <w:tcW w:w="392" w:type="pct"/>
            <w:shd w:val="clear" w:color="auto" w:fill="FFFFFF"/>
            <w:vAlign w:val="center"/>
          </w:tcPr>
          <w:p w14:paraId="3E36C987" w14:textId="77777777" w:rsidR="003D16E3" w:rsidRPr="00A0245B" w:rsidRDefault="003D16E3" w:rsidP="003D16E3">
            <w:pPr>
              <w:numPr>
                <w:ilvl w:val="0"/>
                <w:numId w:val="119"/>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56DE1742" w14:textId="77777777" w:rsidR="003D16E3" w:rsidRPr="00A0245B" w:rsidRDefault="003D16E3" w:rsidP="003D16E3">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Građani-uključuju se u civilnu zaštitu po nalogu </w:t>
            </w:r>
            <w:r w:rsidRPr="00046283">
              <w:rPr>
                <w:rFonts w:ascii="Calibri" w:eastAsia="Times New Roman" w:hAnsi="Calibri" w:cs="Calibri"/>
                <w:sz w:val="20"/>
                <w:szCs w:val="20"/>
                <w:lang w:eastAsia="hr-HR"/>
              </w:rPr>
              <w:t xml:space="preserve">općinskog načelnika </w:t>
            </w:r>
            <w:r w:rsidRPr="00A0245B">
              <w:rPr>
                <w:rFonts w:ascii="Calibri" w:eastAsia="Times New Roman" w:hAnsi="Calibri" w:cs="Calibri"/>
                <w:sz w:val="20"/>
                <w:szCs w:val="20"/>
                <w:lang w:eastAsia="hr-HR"/>
              </w:rPr>
              <w:t>u skladu s naputcima Stožera civilne zaštite</w:t>
            </w:r>
          </w:p>
        </w:tc>
        <w:tc>
          <w:tcPr>
            <w:tcW w:w="797" w:type="pct"/>
            <w:shd w:val="clear" w:color="auto" w:fill="FFFFFF"/>
            <w:vAlign w:val="center"/>
          </w:tcPr>
          <w:p w14:paraId="212F294D" w14:textId="77777777" w:rsidR="003D16E3" w:rsidRPr="00A0245B" w:rsidRDefault="003D16E3" w:rsidP="003D16E3">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10 h</w:t>
            </w:r>
          </w:p>
        </w:tc>
        <w:tc>
          <w:tcPr>
            <w:tcW w:w="1752" w:type="pct"/>
            <w:shd w:val="clear" w:color="auto" w:fill="FFFFFF"/>
            <w:vAlign w:val="center"/>
          </w:tcPr>
          <w:p w14:paraId="29503F26" w14:textId="77777777" w:rsidR="003D16E3" w:rsidRPr="00A0245B" w:rsidRDefault="003D16E3" w:rsidP="003D16E3">
            <w:pPr>
              <w:spacing w:after="0" w:line="240" w:lineRule="auto"/>
              <w:jc w:val="left"/>
              <w:rPr>
                <w:rFonts w:ascii="Calibri" w:eastAsia="Times New Roman" w:hAnsi="Calibri" w:cs="Calibri"/>
                <w:sz w:val="20"/>
                <w:szCs w:val="20"/>
                <w:lang w:eastAsia="hr-HR"/>
              </w:rPr>
            </w:pPr>
            <w:r w:rsidRPr="006A3417">
              <w:rPr>
                <w:rFonts w:ascii="Calibri" w:eastAsia="Times New Roman" w:hAnsi="Calibri" w:cs="Calibri"/>
                <w:sz w:val="20"/>
                <w:szCs w:val="20"/>
                <w:lang w:eastAsia="hr-HR"/>
              </w:rPr>
              <w:t>ODMAH nakon poplave</w:t>
            </w:r>
          </w:p>
        </w:tc>
      </w:tr>
    </w:tbl>
    <w:p w14:paraId="2DB09E58" w14:textId="13F64009" w:rsidR="00C97C03" w:rsidRDefault="00C97C03" w:rsidP="00C97C03">
      <w:pPr>
        <w:pStyle w:val="Opisslike"/>
        <w:keepNext/>
        <w:spacing w:before="240" w:line="276" w:lineRule="auto"/>
      </w:pPr>
      <w:bookmarkStart w:id="336" w:name="_Toc134180539"/>
      <w:r>
        <w:t xml:space="preserve">Tablica </w:t>
      </w:r>
      <w:r w:rsidR="00A33DF4">
        <w:fldChar w:fldCharType="begin"/>
      </w:r>
      <w:r w:rsidR="00DD5E7D">
        <w:instrText xml:space="preserve"> SEQ Tablica \* ARABIC </w:instrText>
      </w:r>
      <w:r w:rsidR="00A33DF4">
        <w:fldChar w:fldCharType="separate"/>
      </w:r>
      <w:r w:rsidR="007418FF">
        <w:rPr>
          <w:noProof/>
        </w:rPr>
        <w:t>13</w:t>
      </w:r>
      <w:r w:rsidR="00A33DF4">
        <w:rPr>
          <w:noProof/>
        </w:rPr>
        <w:fldChar w:fldCharType="end"/>
      </w:r>
      <w:r>
        <w:t xml:space="preserve">. </w:t>
      </w:r>
      <w:r w:rsidRPr="00292609">
        <w:t>Vrijeme pripravnosti i mobilizacije u slučaju pandemije i epidemije</w:t>
      </w:r>
      <w:bookmarkEnd w:id="327"/>
      <w:bookmarkEnd w:id="328"/>
      <w:bookmarkEnd w:id="329"/>
      <w:bookmarkEnd w:id="330"/>
      <w:bookmarkEnd w:id="331"/>
      <w:bookmarkEnd w:id="336"/>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687"/>
        <w:gridCol w:w="1428"/>
        <w:gridCol w:w="3139"/>
      </w:tblGrid>
      <w:tr w:rsidR="005B7512" w:rsidRPr="00292609" w14:paraId="0AA8E7E8" w14:textId="77777777" w:rsidTr="00846DC8">
        <w:trPr>
          <w:tblHeader/>
          <w:jc w:val="center"/>
        </w:trPr>
        <w:tc>
          <w:tcPr>
            <w:tcW w:w="393" w:type="pct"/>
            <w:shd w:val="clear" w:color="auto" w:fill="auto"/>
            <w:vAlign w:val="center"/>
          </w:tcPr>
          <w:p w14:paraId="6BB7658A" w14:textId="77777777" w:rsidR="005B7512" w:rsidRPr="00292609" w:rsidRDefault="005B7512" w:rsidP="007F4779">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58" w:type="pct"/>
            <w:shd w:val="clear" w:color="auto" w:fill="auto"/>
            <w:vAlign w:val="center"/>
          </w:tcPr>
          <w:p w14:paraId="75BF5B96" w14:textId="77777777" w:rsidR="005B7512" w:rsidRPr="00292609" w:rsidRDefault="005B7512"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97" w:type="pct"/>
            <w:shd w:val="clear" w:color="auto" w:fill="auto"/>
            <w:vAlign w:val="center"/>
          </w:tcPr>
          <w:p w14:paraId="49297E74" w14:textId="77777777" w:rsidR="005B7512" w:rsidRPr="00292609" w:rsidRDefault="005B7512" w:rsidP="007F4779">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52" w:type="pct"/>
            <w:shd w:val="clear" w:color="auto" w:fill="auto"/>
            <w:vAlign w:val="center"/>
          </w:tcPr>
          <w:p w14:paraId="57E516CF" w14:textId="77777777" w:rsidR="005B7512" w:rsidRPr="00292609" w:rsidRDefault="005B7512"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5B7512" w:rsidRPr="00292609" w14:paraId="06BEB4A5" w14:textId="77777777" w:rsidTr="00846DC8">
        <w:trPr>
          <w:jc w:val="center"/>
        </w:trPr>
        <w:tc>
          <w:tcPr>
            <w:tcW w:w="393" w:type="pct"/>
            <w:shd w:val="clear" w:color="auto" w:fill="FFFFFF"/>
            <w:vAlign w:val="center"/>
          </w:tcPr>
          <w:p w14:paraId="0CD5678E" w14:textId="77777777" w:rsidR="005B7512" w:rsidRPr="00292609" w:rsidRDefault="005B7512">
            <w:pPr>
              <w:numPr>
                <w:ilvl w:val="0"/>
                <w:numId w:val="18"/>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71F275DE"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97" w:type="pct"/>
            <w:shd w:val="clear" w:color="auto" w:fill="FFFFFF"/>
            <w:vAlign w:val="center"/>
          </w:tcPr>
          <w:p w14:paraId="7DA0CA31"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52" w:type="pct"/>
            <w:shd w:val="clear" w:color="auto" w:fill="FFFFFF"/>
            <w:vAlign w:val="center"/>
          </w:tcPr>
          <w:p w14:paraId="1C79C672"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5B7512" w:rsidRPr="00292609" w14:paraId="6136DEE4" w14:textId="77777777" w:rsidTr="00846DC8">
        <w:trPr>
          <w:jc w:val="center"/>
        </w:trPr>
        <w:tc>
          <w:tcPr>
            <w:tcW w:w="393" w:type="pct"/>
            <w:shd w:val="clear" w:color="auto" w:fill="FFFFFF"/>
            <w:vAlign w:val="center"/>
          </w:tcPr>
          <w:p w14:paraId="5D24DE61" w14:textId="77777777" w:rsidR="005B7512" w:rsidRPr="00292609" w:rsidRDefault="005B7512">
            <w:pPr>
              <w:numPr>
                <w:ilvl w:val="0"/>
                <w:numId w:val="18"/>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6A74112B" w14:textId="73F4F0B7" w:rsidR="005B7512" w:rsidRPr="00292609" w:rsidRDefault="00F9580F"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JVP Pazin</w:t>
            </w:r>
            <w:r w:rsidR="00574511" w:rsidRPr="00574511">
              <w:rPr>
                <w:rFonts w:ascii="Calibri" w:eastAsia="Times New Roman" w:hAnsi="Calibri" w:cs="Calibri"/>
                <w:sz w:val="20"/>
                <w:szCs w:val="20"/>
                <w:lang w:eastAsia="hr-HR"/>
              </w:rPr>
              <w:t xml:space="preserve"> </w:t>
            </w:r>
          </w:p>
        </w:tc>
        <w:tc>
          <w:tcPr>
            <w:tcW w:w="797" w:type="pct"/>
            <w:shd w:val="clear" w:color="auto" w:fill="FFFFFF"/>
            <w:vAlign w:val="center"/>
          </w:tcPr>
          <w:p w14:paraId="01C387F9"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52" w:type="pct"/>
            <w:shd w:val="clear" w:color="auto" w:fill="FFFFFF"/>
            <w:vAlign w:val="center"/>
          </w:tcPr>
          <w:p w14:paraId="45441DC5"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16B49274" w14:textId="77777777" w:rsidTr="00846DC8">
        <w:trPr>
          <w:jc w:val="center"/>
        </w:trPr>
        <w:tc>
          <w:tcPr>
            <w:tcW w:w="393" w:type="pct"/>
            <w:shd w:val="clear" w:color="auto" w:fill="FFFFFF"/>
            <w:vAlign w:val="center"/>
          </w:tcPr>
          <w:p w14:paraId="1111B6E2" w14:textId="77777777" w:rsidR="005B7512" w:rsidRPr="00292609" w:rsidRDefault="005B7512">
            <w:pPr>
              <w:numPr>
                <w:ilvl w:val="0"/>
                <w:numId w:val="18"/>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6FA1BEB6" w14:textId="12F1B987" w:rsidR="005B7512" w:rsidRPr="00292609" w:rsidRDefault="003B17FB" w:rsidP="007F4779">
            <w:pPr>
              <w:spacing w:after="0" w:line="240" w:lineRule="auto"/>
              <w:jc w:val="left"/>
              <w:rPr>
                <w:rFonts w:ascii="Calibri" w:eastAsia="Times New Roman" w:hAnsi="Calibri" w:cs="Calibri"/>
                <w:sz w:val="20"/>
                <w:szCs w:val="20"/>
                <w:lang w:eastAsia="hr-HR"/>
              </w:rPr>
            </w:pPr>
            <w:r w:rsidRPr="003B17FB">
              <w:rPr>
                <w:rFonts w:ascii="Calibri" w:eastAsia="Times New Roman" w:hAnsi="Calibri" w:cs="Calibri"/>
                <w:sz w:val="20"/>
                <w:szCs w:val="20"/>
                <w:lang w:eastAsia="hr-HR"/>
              </w:rPr>
              <w:t>Pravne osobe od interesa za sustav civilne zaštite s građevinskom mehanizacijom</w:t>
            </w:r>
          </w:p>
        </w:tc>
        <w:tc>
          <w:tcPr>
            <w:tcW w:w="797" w:type="pct"/>
            <w:shd w:val="clear" w:color="auto" w:fill="FFFFFF"/>
            <w:vAlign w:val="center"/>
          </w:tcPr>
          <w:p w14:paraId="2B1E3851"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52" w:type="pct"/>
            <w:shd w:val="clear" w:color="auto" w:fill="FFFFFF"/>
            <w:vAlign w:val="center"/>
          </w:tcPr>
          <w:p w14:paraId="416339FE"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5B7512" w:rsidRPr="00292609" w14:paraId="3EA34389" w14:textId="77777777" w:rsidTr="00846DC8">
        <w:trPr>
          <w:jc w:val="center"/>
        </w:trPr>
        <w:tc>
          <w:tcPr>
            <w:tcW w:w="393" w:type="pct"/>
            <w:shd w:val="clear" w:color="auto" w:fill="FFFFFF"/>
            <w:vAlign w:val="center"/>
          </w:tcPr>
          <w:p w14:paraId="28632311" w14:textId="77777777" w:rsidR="005B7512" w:rsidRPr="00292609" w:rsidRDefault="005B7512">
            <w:pPr>
              <w:numPr>
                <w:ilvl w:val="0"/>
                <w:numId w:val="18"/>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7E44FC1E" w14:textId="64BA7DB9"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proofErr w:type="spellStart"/>
            <w:r w:rsidR="007E248D">
              <w:rPr>
                <w:rFonts w:ascii="Calibri" w:eastAsia="Times New Roman" w:hAnsi="Calibri" w:cs="Calibri"/>
                <w:sz w:val="20"/>
                <w:szCs w:val="20"/>
                <w:lang w:eastAsia="hr-HR"/>
              </w:rPr>
              <w:t>Elektroistra</w:t>
            </w:r>
            <w:proofErr w:type="spellEnd"/>
            <w:r w:rsidR="007E248D">
              <w:rPr>
                <w:rFonts w:ascii="Calibri" w:eastAsia="Times New Roman" w:hAnsi="Calibri" w:cs="Calibri"/>
                <w:sz w:val="20"/>
                <w:szCs w:val="20"/>
                <w:lang w:eastAsia="hr-HR"/>
              </w:rPr>
              <w:t xml:space="preserve"> Pula</w:t>
            </w:r>
            <w:r w:rsidRPr="00292609">
              <w:rPr>
                <w:rFonts w:ascii="Calibri" w:eastAsia="Times New Roman" w:hAnsi="Calibri" w:cs="Calibri"/>
                <w:sz w:val="20"/>
                <w:szCs w:val="20"/>
                <w:lang w:eastAsia="hr-HR"/>
              </w:rPr>
              <w:t>, HT i drugi operateri, distributeri vode i energenata</w:t>
            </w:r>
          </w:p>
        </w:tc>
        <w:tc>
          <w:tcPr>
            <w:tcW w:w="797" w:type="pct"/>
            <w:shd w:val="clear" w:color="auto" w:fill="FFFFFF"/>
            <w:vAlign w:val="center"/>
          </w:tcPr>
          <w:p w14:paraId="37890CE6"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52" w:type="pct"/>
            <w:shd w:val="clear" w:color="auto" w:fill="FFFFFF"/>
            <w:vAlign w:val="center"/>
          </w:tcPr>
          <w:p w14:paraId="1FC0B317"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5B7512" w:rsidRPr="00292609" w14:paraId="6E2812D8" w14:textId="77777777" w:rsidTr="004E27D8">
        <w:trPr>
          <w:trHeight w:val="233"/>
          <w:jc w:val="center"/>
        </w:trPr>
        <w:tc>
          <w:tcPr>
            <w:tcW w:w="393" w:type="pct"/>
            <w:shd w:val="clear" w:color="auto" w:fill="FFFFFF"/>
            <w:vAlign w:val="center"/>
          </w:tcPr>
          <w:p w14:paraId="1862B1DE" w14:textId="77777777" w:rsidR="005B7512" w:rsidRPr="00292609" w:rsidRDefault="005B7512">
            <w:pPr>
              <w:numPr>
                <w:ilvl w:val="0"/>
                <w:numId w:val="18"/>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1D4E55FC" w14:textId="5B49A02C" w:rsidR="005B7512" w:rsidRPr="00292609" w:rsidRDefault="00EE0DE3"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Ordinacija opće medicine</w:t>
            </w:r>
          </w:p>
        </w:tc>
        <w:tc>
          <w:tcPr>
            <w:tcW w:w="797" w:type="pct"/>
            <w:shd w:val="clear" w:color="auto" w:fill="FFFFFF"/>
            <w:vAlign w:val="center"/>
          </w:tcPr>
          <w:p w14:paraId="61457132"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52" w:type="pct"/>
            <w:shd w:val="clear" w:color="auto" w:fill="FFFFFF"/>
            <w:vAlign w:val="center"/>
          </w:tcPr>
          <w:p w14:paraId="40148466"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5B7512" w:rsidRPr="00292609" w14:paraId="385D3610" w14:textId="77777777" w:rsidTr="00846DC8">
        <w:trPr>
          <w:trHeight w:val="607"/>
          <w:jc w:val="center"/>
        </w:trPr>
        <w:tc>
          <w:tcPr>
            <w:tcW w:w="393" w:type="pct"/>
            <w:shd w:val="clear" w:color="auto" w:fill="FFFFFF"/>
            <w:vAlign w:val="center"/>
          </w:tcPr>
          <w:p w14:paraId="1267E7DA" w14:textId="77777777" w:rsidR="005B7512" w:rsidRPr="00292609" w:rsidRDefault="005B7512">
            <w:pPr>
              <w:numPr>
                <w:ilvl w:val="0"/>
                <w:numId w:val="18"/>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37364194" w14:textId="38BF5C5D" w:rsidR="005B7512" w:rsidRPr="00292609" w:rsidRDefault="00D436E3"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Pazin</w:t>
            </w:r>
          </w:p>
        </w:tc>
        <w:tc>
          <w:tcPr>
            <w:tcW w:w="797" w:type="pct"/>
            <w:shd w:val="clear" w:color="auto" w:fill="FFFFFF"/>
            <w:vAlign w:val="center"/>
          </w:tcPr>
          <w:p w14:paraId="377EAB20"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52" w:type="pct"/>
            <w:shd w:val="clear" w:color="auto" w:fill="FFFFFF"/>
            <w:vAlign w:val="center"/>
          </w:tcPr>
          <w:p w14:paraId="1177B4BB"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7B801B35" w14:textId="77777777" w:rsidTr="00846DC8">
        <w:trPr>
          <w:jc w:val="center"/>
        </w:trPr>
        <w:tc>
          <w:tcPr>
            <w:tcW w:w="393" w:type="pct"/>
            <w:shd w:val="clear" w:color="auto" w:fill="FFFFFF"/>
            <w:vAlign w:val="center"/>
          </w:tcPr>
          <w:p w14:paraId="6AEFCC44" w14:textId="77777777" w:rsidR="005B7512" w:rsidRPr="00292609" w:rsidRDefault="005B7512">
            <w:pPr>
              <w:numPr>
                <w:ilvl w:val="0"/>
                <w:numId w:val="18"/>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0C7C3F59" w14:textId="485968E7" w:rsidR="005B7512" w:rsidRPr="00292609" w:rsidRDefault="00D334CB" w:rsidP="007E248D">
            <w:pPr>
              <w:spacing w:after="0" w:line="240" w:lineRule="auto"/>
              <w:jc w:val="left"/>
              <w:rPr>
                <w:rFonts w:ascii="Calibri" w:eastAsia="Times New Roman" w:hAnsi="Calibri" w:cs="Calibri"/>
                <w:sz w:val="20"/>
                <w:szCs w:val="20"/>
                <w:lang w:eastAsia="hr-HR"/>
              </w:rPr>
            </w:pPr>
            <w:r w:rsidRPr="00D334CB">
              <w:rPr>
                <w:rFonts w:eastAsia="Times New Roman" w:cs="Calibri"/>
                <w:sz w:val="20"/>
                <w:szCs w:val="20"/>
                <w:lang w:eastAsia="hr-HR"/>
              </w:rPr>
              <w:t>Veterinarska ambulanta Pazin d.o.o.</w:t>
            </w:r>
          </w:p>
        </w:tc>
        <w:tc>
          <w:tcPr>
            <w:tcW w:w="797" w:type="pct"/>
            <w:shd w:val="clear" w:color="auto" w:fill="FFFFFF"/>
            <w:vAlign w:val="center"/>
          </w:tcPr>
          <w:p w14:paraId="1596E984"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52" w:type="pct"/>
            <w:shd w:val="clear" w:color="auto" w:fill="FFFFFF"/>
            <w:vAlign w:val="center"/>
          </w:tcPr>
          <w:p w14:paraId="5989188F"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487A2CA9" w14:textId="77777777" w:rsidTr="00846DC8">
        <w:trPr>
          <w:jc w:val="center"/>
        </w:trPr>
        <w:tc>
          <w:tcPr>
            <w:tcW w:w="393" w:type="pct"/>
            <w:shd w:val="clear" w:color="auto" w:fill="FFFFFF"/>
            <w:vAlign w:val="center"/>
          </w:tcPr>
          <w:p w14:paraId="7CA0CAB8" w14:textId="77777777" w:rsidR="005B7512" w:rsidRPr="00292609" w:rsidRDefault="005B7512">
            <w:pPr>
              <w:numPr>
                <w:ilvl w:val="0"/>
                <w:numId w:val="18"/>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3F8DE875"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97" w:type="pct"/>
            <w:shd w:val="clear" w:color="auto" w:fill="FFFFFF"/>
            <w:vAlign w:val="center"/>
          </w:tcPr>
          <w:p w14:paraId="421BB4D5"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52" w:type="pct"/>
            <w:shd w:val="clear" w:color="auto" w:fill="FFFFFF"/>
            <w:vAlign w:val="center"/>
          </w:tcPr>
          <w:p w14:paraId="3BF53189"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5B7512" w:rsidRPr="00292609" w14:paraId="2058DFDC" w14:textId="77777777" w:rsidTr="00846DC8">
        <w:trPr>
          <w:jc w:val="center"/>
        </w:trPr>
        <w:tc>
          <w:tcPr>
            <w:tcW w:w="393" w:type="pct"/>
            <w:shd w:val="clear" w:color="auto" w:fill="FFFFFF"/>
            <w:vAlign w:val="center"/>
          </w:tcPr>
          <w:p w14:paraId="12102BB6" w14:textId="77777777" w:rsidR="005B7512" w:rsidRPr="00292609" w:rsidRDefault="005B7512">
            <w:pPr>
              <w:numPr>
                <w:ilvl w:val="0"/>
                <w:numId w:val="18"/>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11699034"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97" w:type="pct"/>
            <w:shd w:val="clear" w:color="auto" w:fill="FFFFFF"/>
            <w:vAlign w:val="center"/>
          </w:tcPr>
          <w:p w14:paraId="19CDDF61"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52" w:type="pct"/>
            <w:shd w:val="clear" w:color="auto" w:fill="FFFFFF"/>
            <w:vAlign w:val="center"/>
          </w:tcPr>
          <w:p w14:paraId="09FF4078"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bl>
    <w:p w14:paraId="0C90D178" w14:textId="47A2ACDC" w:rsidR="00292609" w:rsidRDefault="00292609" w:rsidP="005B7512">
      <w:pPr>
        <w:pStyle w:val="Opisslike"/>
        <w:keepNext/>
        <w:spacing w:before="240" w:line="276" w:lineRule="auto"/>
      </w:pPr>
      <w:bookmarkStart w:id="337" w:name="_Toc85798841"/>
      <w:bookmarkStart w:id="338" w:name="_Toc134180540"/>
      <w:r>
        <w:t xml:space="preserve">Tablica </w:t>
      </w:r>
      <w:r w:rsidR="00A33DF4">
        <w:fldChar w:fldCharType="begin"/>
      </w:r>
      <w:r w:rsidR="00DD5E7D">
        <w:instrText xml:space="preserve"> SEQ Tablica \* ARABIC </w:instrText>
      </w:r>
      <w:r w:rsidR="00A33DF4">
        <w:fldChar w:fldCharType="separate"/>
      </w:r>
      <w:r w:rsidR="007418FF">
        <w:rPr>
          <w:noProof/>
        </w:rPr>
        <w:t>14</w:t>
      </w:r>
      <w:r w:rsidR="00A33DF4">
        <w:rPr>
          <w:noProof/>
        </w:rPr>
        <w:fldChar w:fldCharType="end"/>
      </w:r>
      <w:r>
        <w:t>.</w:t>
      </w:r>
      <w:r w:rsidRPr="00292609">
        <w:rPr>
          <w:b w:val="0"/>
          <w:sz w:val="22"/>
          <w:szCs w:val="22"/>
          <w:lang w:eastAsia="en-US"/>
        </w:rPr>
        <w:t xml:space="preserve"> </w:t>
      </w:r>
      <w:r w:rsidRPr="00292609">
        <w:t>Vrijeme pripravnosti i mobilizacije u slučaju ekstremnih temperatura</w:t>
      </w:r>
      <w:bookmarkEnd w:id="332"/>
      <w:bookmarkEnd w:id="333"/>
      <w:bookmarkEnd w:id="334"/>
      <w:bookmarkEnd w:id="335"/>
      <w:bookmarkEnd w:id="337"/>
      <w:r w:rsidR="00046283">
        <w:t xml:space="preserve">, tuče, </w:t>
      </w:r>
      <w:r w:rsidR="007E248D">
        <w:t>vjetra</w:t>
      </w:r>
      <w:r w:rsidR="00EE0DE3">
        <w:t xml:space="preserve"> </w:t>
      </w:r>
      <w:r w:rsidR="00046283">
        <w:t>suše</w:t>
      </w:r>
      <w:bookmarkEnd w:id="338"/>
    </w:p>
    <w:tbl>
      <w:tblPr>
        <w:tblW w:w="494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3"/>
        <w:gridCol w:w="3687"/>
        <w:gridCol w:w="1428"/>
        <w:gridCol w:w="3139"/>
      </w:tblGrid>
      <w:tr w:rsidR="005B7512" w:rsidRPr="00292609" w14:paraId="09A6A1A7" w14:textId="77777777" w:rsidTr="00846DC8">
        <w:trPr>
          <w:tblHeader/>
          <w:jc w:val="center"/>
        </w:trPr>
        <w:tc>
          <w:tcPr>
            <w:tcW w:w="393" w:type="pct"/>
            <w:shd w:val="clear" w:color="auto" w:fill="auto"/>
            <w:vAlign w:val="center"/>
          </w:tcPr>
          <w:p w14:paraId="2AC09434" w14:textId="77777777" w:rsidR="005B7512" w:rsidRPr="00292609" w:rsidRDefault="005B7512" w:rsidP="007F4779">
            <w:pPr>
              <w:spacing w:after="0" w:line="240" w:lineRule="auto"/>
              <w:jc w:val="center"/>
              <w:rPr>
                <w:rFonts w:ascii="Calibri" w:eastAsia="Times New Roman" w:hAnsi="Calibri" w:cs="Times New Roman"/>
                <w:b/>
                <w:bCs/>
                <w:sz w:val="20"/>
              </w:rPr>
            </w:pPr>
            <w:bookmarkStart w:id="339" w:name="_Toc62129528"/>
            <w:bookmarkStart w:id="340" w:name="_Toc26533136"/>
            <w:bookmarkStart w:id="341" w:name="_Toc19257966"/>
            <w:r w:rsidRPr="00292609">
              <w:rPr>
                <w:rFonts w:ascii="Calibri" w:eastAsia="Times New Roman" w:hAnsi="Calibri" w:cs="Times New Roman"/>
                <w:b/>
                <w:bCs/>
                <w:sz w:val="20"/>
              </w:rPr>
              <w:t>R.BR.</w:t>
            </w:r>
          </w:p>
        </w:tc>
        <w:tc>
          <w:tcPr>
            <w:tcW w:w="2058" w:type="pct"/>
            <w:shd w:val="clear" w:color="auto" w:fill="auto"/>
            <w:vAlign w:val="center"/>
          </w:tcPr>
          <w:p w14:paraId="39025DCA" w14:textId="77777777" w:rsidR="005B7512" w:rsidRPr="00292609" w:rsidRDefault="005B7512"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97" w:type="pct"/>
            <w:shd w:val="clear" w:color="auto" w:fill="auto"/>
            <w:vAlign w:val="center"/>
          </w:tcPr>
          <w:p w14:paraId="2AD4F27D" w14:textId="77777777" w:rsidR="005B7512" w:rsidRPr="00292609" w:rsidRDefault="005B7512" w:rsidP="007F4779">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52" w:type="pct"/>
            <w:shd w:val="clear" w:color="auto" w:fill="auto"/>
            <w:vAlign w:val="center"/>
          </w:tcPr>
          <w:p w14:paraId="466772A9" w14:textId="77777777" w:rsidR="005B7512" w:rsidRPr="00292609" w:rsidRDefault="005B7512"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5B7512" w:rsidRPr="00292609" w14:paraId="79F45BB2" w14:textId="77777777" w:rsidTr="00846DC8">
        <w:trPr>
          <w:jc w:val="center"/>
        </w:trPr>
        <w:tc>
          <w:tcPr>
            <w:tcW w:w="393" w:type="pct"/>
            <w:shd w:val="clear" w:color="auto" w:fill="FFFFFF"/>
            <w:vAlign w:val="center"/>
          </w:tcPr>
          <w:p w14:paraId="5894387E" w14:textId="77777777" w:rsidR="005B7512" w:rsidRPr="00292609" w:rsidRDefault="005B7512">
            <w:pPr>
              <w:numPr>
                <w:ilvl w:val="0"/>
                <w:numId w:val="17"/>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494815C9"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97" w:type="pct"/>
            <w:shd w:val="clear" w:color="auto" w:fill="FFFFFF"/>
            <w:vAlign w:val="center"/>
          </w:tcPr>
          <w:p w14:paraId="6D789BF4"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52" w:type="pct"/>
            <w:shd w:val="clear" w:color="auto" w:fill="FFFFFF"/>
            <w:vAlign w:val="center"/>
          </w:tcPr>
          <w:p w14:paraId="4703DAF9"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5B7512" w:rsidRPr="00292609" w14:paraId="036BC086" w14:textId="77777777" w:rsidTr="00846DC8">
        <w:trPr>
          <w:jc w:val="center"/>
        </w:trPr>
        <w:tc>
          <w:tcPr>
            <w:tcW w:w="393" w:type="pct"/>
            <w:shd w:val="clear" w:color="auto" w:fill="FFFFFF"/>
            <w:vAlign w:val="center"/>
          </w:tcPr>
          <w:p w14:paraId="2E6EA251" w14:textId="77777777" w:rsidR="005B7512" w:rsidRPr="00292609" w:rsidRDefault="005B7512">
            <w:pPr>
              <w:numPr>
                <w:ilvl w:val="0"/>
                <w:numId w:val="17"/>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6555D191" w14:textId="6E2DF3F5" w:rsidR="005B7512" w:rsidRPr="00292609" w:rsidRDefault="00F9580F"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JVP Pazin</w:t>
            </w:r>
            <w:r w:rsidR="00574511" w:rsidRPr="00574511">
              <w:rPr>
                <w:rFonts w:ascii="Calibri" w:eastAsia="Times New Roman" w:hAnsi="Calibri" w:cs="Calibri"/>
                <w:sz w:val="20"/>
                <w:szCs w:val="20"/>
                <w:lang w:eastAsia="hr-HR"/>
              </w:rPr>
              <w:t xml:space="preserve"> </w:t>
            </w:r>
          </w:p>
        </w:tc>
        <w:tc>
          <w:tcPr>
            <w:tcW w:w="797" w:type="pct"/>
            <w:shd w:val="clear" w:color="auto" w:fill="FFFFFF"/>
            <w:vAlign w:val="center"/>
          </w:tcPr>
          <w:p w14:paraId="2855A735"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52" w:type="pct"/>
            <w:shd w:val="clear" w:color="auto" w:fill="FFFFFF"/>
            <w:vAlign w:val="center"/>
          </w:tcPr>
          <w:p w14:paraId="78FC5592"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6DB84D8D" w14:textId="77777777" w:rsidTr="00846DC8">
        <w:trPr>
          <w:trHeight w:val="457"/>
          <w:jc w:val="center"/>
        </w:trPr>
        <w:tc>
          <w:tcPr>
            <w:tcW w:w="393" w:type="pct"/>
            <w:shd w:val="clear" w:color="auto" w:fill="FFFFFF"/>
            <w:vAlign w:val="center"/>
          </w:tcPr>
          <w:p w14:paraId="57C5792B" w14:textId="77777777" w:rsidR="005B7512" w:rsidRPr="00292609" w:rsidRDefault="005B7512">
            <w:pPr>
              <w:numPr>
                <w:ilvl w:val="0"/>
                <w:numId w:val="17"/>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4DC65211" w14:textId="78A3EDD9" w:rsidR="005B7512" w:rsidRPr="00292609" w:rsidRDefault="003B17FB" w:rsidP="007F4779">
            <w:pPr>
              <w:spacing w:after="0" w:line="240" w:lineRule="auto"/>
              <w:jc w:val="left"/>
              <w:rPr>
                <w:rFonts w:ascii="Calibri" w:eastAsia="Times New Roman" w:hAnsi="Calibri" w:cs="Calibri"/>
                <w:sz w:val="20"/>
                <w:szCs w:val="20"/>
                <w:lang w:eastAsia="hr-HR"/>
              </w:rPr>
            </w:pPr>
            <w:r w:rsidRPr="003B17FB">
              <w:rPr>
                <w:rFonts w:ascii="Calibri" w:eastAsia="Times New Roman" w:hAnsi="Calibri" w:cs="Calibri"/>
                <w:sz w:val="20"/>
                <w:szCs w:val="20"/>
                <w:lang w:eastAsia="hr-HR"/>
              </w:rPr>
              <w:t>Pravne osobe od interesa za sustav civilne zaštite s građevinskom mehanizacijom</w:t>
            </w:r>
          </w:p>
        </w:tc>
        <w:tc>
          <w:tcPr>
            <w:tcW w:w="797" w:type="pct"/>
            <w:shd w:val="clear" w:color="auto" w:fill="FFFFFF"/>
            <w:vAlign w:val="center"/>
          </w:tcPr>
          <w:p w14:paraId="4C474226"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52" w:type="pct"/>
            <w:shd w:val="clear" w:color="auto" w:fill="FFFFFF"/>
            <w:vAlign w:val="center"/>
          </w:tcPr>
          <w:p w14:paraId="64C17BD4"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5B7512" w:rsidRPr="00292609" w14:paraId="35027188" w14:textId="77777777" w:rsidTr="00846DC8">
        <w:trPr>
          <w:jc w:val="center"/>
        </w:trPr>
        <w:tc>
          <w:tcPr>
            <w:tcW w:w="393" w:type="pct"/>
            <w:shd w:val="clear" w:color="auto" w:fill="FFFFFF"/>
            <w:vAlign w:val="center"/>
          </w:tcPr>
          <w:p w14:paraId="52841CBF" w14:textId="77777777" w:rsidR="005B7512" w:rsidRPr="00292609" w:rsidRDefault="005B7512">
            <w:pPr>
              <w:numPr>
                <w:ilvl w:val="0"/>
                <w:numId w:val="17"/>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314FB569" w14:textId="78D0F27D"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proofErr w:type="spellStart"/>
            <w:r w:rsidR="007E248D">
              <w:rPr>
                <w:rFonts w:ascii="Calibri" w:eastAsia="Times New Roman" w:hAnsi="Calibri" w:cs="Calibri"/>
                <w:sz w:val="20"/>
                <w:szCs w:val="20"/>
                <w:lang w:eastAsia="hr-HR"/>
              </w:rPr>
              <w:t>Elektroistra</w:t>
            </w:r>
            <w:proofErr w:type="spellEnd"/>
            <w:r w:rsidR="007E248D">
              <w:rPr>
                <w:rFonts w:ascii="Calibri" w:eastAsia="Times New Roman" w:hAnsi="Calibri" w:cs="Calibri"/>
                <w:sz w:val="20"/>
                <w:szCs w:val="20"/>
                <w:lang w:eastAsia="hr-HR"/>
              </w:rPr>
              <w:t xml:space="preserve"> Pula</w:t>
            </w:r>
            <w:r w:rsidRPr="00292609">
              <w:rPr>
                <w:rFonts w:ascii="Calibri" w:eastAsia="Times New Roman" w:hAnsi="Calibri" w:cs="Calibri"/>
                <w:sz w:val="20"/>
                <w:szCs w:val="20"/>
                <w:lang w:eastAsia="hr-HR"/>
              </w:rPr>
              <w:t>, HT i drugi operateri, distributeri vode i energenata</w:t>
            </w:r>
          </w:p>
        </w:tc>
        <w:tc>
          <w:tcPr>
            <w:tcW w:w="797" w:type="pct"/>
            <w:shd w:val="clear" w:color="auto" w:fill="FFFFFF"/>
            <w:vAlign w:val="center"/>
          </w:tcPr>
          <w:p w14:paraId="59EF57CE"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52" w:type="pct"/>
            <w:shd w:val="clear" w:color="auto" w:fill="FFFFFF"/>
            <w:vAlign w:val="center"/>
          </w:tcPr>
          <w:p w14:paraId="4E0871CC"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5B7512" w:rsidRPr="00292609" w14:paraId="2A16823C" w14:textId="77777777" w:rsidTr="004E27D8">
        <w:trPr>
          <w:trHeight w:val="159"/>
          <w:jc w:val="center"/>
        </w:trPr>
        <w:tc>
          <w:tcPr>
            <w:tcW w:w="393" w:type="pct"/>
            <w:shd w:val="clear" w:color="auto" w:fill="FFFFFF"/>
            <w:vAlign w:val="center"/>
          </w:tcPr>
          <w:p w14:paraId="39CA40C1" w14:textId="77777777" w:rsidR="005B7512" w:rsidRPr="00292609" w:rsidRDefault="005B7512">
            <w:pPr>
              <w:numPr>
                <w:ilvl w:val="0"/>
                <w:numId w:val="17"/>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1F22F77E" w14:textId="2479E9C0" w:rsidR="005B7512" w:rsidRPr="00292609" w:rsidRDefault="00EE0DE3"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Ordinacija opće medicine</w:t>
            </w:r>
          </w:p>
        </w:tc>
        <w:tc>
          <w:tcPr>
            <w:tcW w:w="797" w:type="pct"/>
            <w:shd w:val="clear" w:color="auto" w:fill="FFFFFF"/>
            <w:vAlign w:val="center"/>
          </w:tcPr>
          <w:p w14:paraId="1B7D6C46"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52" w:type="pct"/>
            <w:shd w:val="clear" w:color="auto" w:fill="FFFFFF"/>
            <w:vAlign w:val="center"/>
          </w:tcPr>
          <w:p w14:paraId="35AF888E"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5B7512" w:rsidRPr="00292609" w14:paraId="4FE223E5" w14:textId="77777777" w:rsidTr="00846DC8">
        <w:trPr>
          <w:jc w:val="center"/>
        </w:trPr>
        <w:tc>
          <w:tcPr>
            <w:tcW w:w="393" w:type="pct"/>
            <w:shd w:val="clear" w:color="auto" w:fill="FFFFFF"/>
            <w:vAlign w:val="center"/>
          </w:tcPr>
          <w:p w14:paraId="3C8EF8AF" w14:textId="77777777" w:rsidR="005B7512" w:rsidRPr="00292609" w:rsidRDefault="005B7512">
            <w:pPr>
              <w:numPr>
                <w:ilvl w:val="0"/>
                <w:numId w:val="17"/>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53E736F4" w14:textId="7A7569D7" w:rsidR="005B7512" w:rsidRPr="00292609" w:rsidRDefault="00D436E3"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Pazin</w:t>
            </w:r>
          </w:p>
        </w:tc>
        <w:tc>
          <w:tcPr>
            <w:tcW w:w="797" w:type="pct"/>
            <w:shd w:val="clear" w:color="auto" w:fill="FFFFFF"/>
            <w:vAlign w:val="center"/>
          </w:tcPr>
          <w:p w14:paraId="6833FF43"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52" w:type="pct"/>
            <w:shd w:val="clear" w:color="auto" w:fill="FFFFFF"/>
            <w:vAlign w:val="center"/>
          </w:tcPr>
          <w:p w14:paraId="2DD49844"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54CABEF4" w14:textId="77777777" w:rsidTr="00846DC8">
        <w:trPr>
          <w:jc w:val="center"/>
        </w:trPr>
        <w:tc>
          <w:tcPr>
            <w:tcW w:w="393" w:type="pct"/>
            <w:shd w:val="clear" w:color="auto" w:fill="FFFFFF"/>
            <w:vAlign w:val="center"/>
          </w:tcPr>
          <w:p w14:paraId="3187F510" w14:textId="77777777" w:rsidR="005B7512" w:rsidRPr="00292609" w:rsidRDefault="005B7512">
            <w:pPr>
              <w:numPr>
                <w:ilvl w:val="0"/>
                <w:numId w:val="17"/>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47D13DBB" w14:textId="06D559B3" w:rsidR="005B7512" w:rsidRPr="00292609" w:rsidRDefault="00D334CB" w:rsidP="007E248D">
            <w:pPr>
              <w:spacing w:after="0" w:line="240" w:lineRule="auto"/>
              <w:jc w:val="left"/>
              <w:rPr>
                <w:rFonts w:ascii="Calibri" w:eastAsia="Times New Roman" w:hAnsi="Calibri" w:cs="Calibri"/>
                <w:sz w:val="20"/>
                <w:szCs w:val="20"/>
                <w:lang w:eastAsia="hr-HR"/>
              </w:rPr>
            </w:pPr>
            <w:r w:rsidRPr="00D334CB">
              <w:rPr>
                <w:rFonts w:eastAsia="Times New Roman" w:cs="Calibri"/>
                <w:sz w:val="20"/>
                <w:szCs w:val="20"/>
                <w:lang w:eastAsia="hr-HR"/>
              </w:rPr>
              <w:t>Veterinarska ambulanta Pazin d.o.o.</w:t>
            </w:r>
          </w:p>
        </w:tc>
        <w:tc>
          <w:tcPr>
            <w:tcW w:w="797" w:type="pct"/>
            <w:shd w:val="clear" w:color="auto" w:fill="FFFFFF"/>
            <w:vAlign w:val="center"/>
          </w:tcPr>
          <w:p w14:paraId="4139FD62"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52" w:type="pct"/>
            <w:shd w:val="clear" w:color="auto" w:fill="FFFFFF"/>
            <w:vAlign w:val="center"/>
          </w:tcPr>
          <w:p w14:paraId="68BA7942"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25D11F8D" w14:textId="77777777" w:rsidTr="00846DC8">
        <w:trPr>
          <w:jc w:val="center"/>
        </w:trPr>
        <w:tc>
          <w:tcPr>
            <w:tcW w:w="393" w:type="pct"/>
            <w:shd w:val="clear" w:color="auto" w:fill="FFFFFF"/>
            <w:vAlign w:val="center"/>
          </w:tcPr>
          <w:p w14:paraId="010C78A7" w14:textId="77777777" w:rsidR="005B7512" w:rsidRPr="00292609" w:rsidRDefault="005B7512">
            <w:pPr>
              <w:numPr>
                <w:ilvl w:val="0"/>
                <w:numId w:val="17"/>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567D4242"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97" w:type="pct"/>
            <w:shd w:val="clear" w:color="auto" w:fill="FFFFFF"/>
            <w:vAlign w:val="center"/>
          </w:tcPr>
          <w:p w14:paraId="1E63C289"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52" w:type="pct"/>
            <w:shd w:val="clear" w:color="auto" w:fill="FFFFFF"/>
            <w:vAlign w:val="center"/>
          </w:tcPr>
          <w:p w14:paraId="742AB791"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5B7512" w:rsidRPr="00292609" w14:paraId="0321078F" w14:textId="77777777" w:rsidTr="00846DC8">
        <w:trPr>
          <w:jc w:val="center"/>
        </w:trPr>
        <w:tc>
          <w:tcPr>
            <w:tcW w:w="393" w:type="pct"/>
            <w:shd w:val="clear" w:color="auto" w:fill="FFFFFF"/>
            <w:vAlign w:val="center"/>
          </w:tcPr>
          <w:p w14:paraId="62B43106" w14:textId="77777777" w:rsidR="005B7512" w:rsidRPr="00292609" w:rsidRDefault="005B7512">
            <w:pPr>
              <w:numPr>
                <w:ilvl w:val="0"/>
                <w:numId w:val="17"/>
              </w:numPr>
              <w:spacing w:after="0" w:line="240" w:lineRule="auto"/>
              <w:jc w:val="center"/>
              <w:rPr>
                <w:rFonts w:ascii="Calibri" w:eastAsia="Times New Roman" w:hAnsi="Calibri" w:cs="Calibri"/>
                <w:sz w:val="20"/>
                <w:szCs w:val="20"/>
                <w:lang w:eastAsia="hr-HR"/>
              </w:rPr>
            </w:pPr>
          </w:p>
        </w:tc>
        <w:tc>
          <w:tcPr>
            <w:tcW w:w="2058" w:type="pct"/>
            <w:shd w:val="clear" w:color="auto" w:fill="FFFFFF"/>
            <w:vAlign w:val="center"/>
          </w:tcPr>
          <w:p w14:paraId="35C993FD"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97" w:type="pct"/>
            <w:shd w:val="clear" w:color="auto" w:fill="FFFFFF"/>
            <w:vAlign w:val="center"/>
          </w:tcPr>
          <w:p w14:paraId="113F1E77"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52" w:type="pct"/>
            <w:shd w:val="clear" w:color="auto" w:fill="FFFFFF"/>
            <w:vAlign w:val="center"/>
          </w:tcPr>
          <w:p w14:paraId="3D806EA2"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bl>
    <w:p w14:paraId="2FB3E3D7" w14:textId="33CDFAC0" w:rsidR="003B17FB" w:rsidRPr="003B17FB" w:rsidRDefault="003B17FB" w:rsidP="003B17FB">
      <w:pPr>
        <w:pStyle w:val="Opisslike"/>
        <w:keepNext/>
        <w:spacing w:before="240" w:line="276" w:lineRule="auto"/>
        <w:rPr>
          <w:rFonts w:asciiTheme="minorHAnsi" w:hAnsiTheme="minorHAnsi" w:cstheme="minorHAnsi"/>
        </w:rPr>
      </w:pPr>
      <w:bookmarkStart w:id="342" w:name="_Toc105145738"/>
      <w:bookmarkStart w:id="343" w:name="_Toc134180541"/>
      <w:bookmarkStart w:id="344" w:name="_Toc85798840"/>
      <w:bookmarkStart w:id="345" w:name="_Toc62129447"/>
      <w:bookmarkStart w:id="346" w:name="_Toc85798507"/>
      <w:bookmarkStart w:id="347" w:name="_Toc26533083"/>
      <w:bookmarkEnd w:id="339"/>
      <w:bookmarkEnd w:id="340"/>
      <w:r w:rsidRPr="003B17FB">
        <w:rPr>
          <w:rFonts w:asciiTheme="minorHAnsi" w:hAnsiTheme="minorHAnsi" w:cstheme="minorHAnsi"/>
        </w:rPr>
        <w:t xml:space="preserve">Tablica </w:t>
      </w:r>
      <w:r w:rsidRPr="003B17FB">
        <w:rPr>
          <w:rFonts w:asciiTheme="minorHAnsi" w:hAnsiTheme="minorHAnsi" w:cstheme="minorHAnsi"/>
        </w:rPr>
        <w:fldChar w:fldCharType="begin"/>
      </w:r>
      <w:r w:rsidRPr="003B17FB">
        <w:rPr>
          <w:rFonts w:asciiTheme="minorHAnsi" w:hAnsiTheme="minorHAnsi" w:cstheme="minorHAnsi"/>
        </w:rPr>
        <w:instrText xml:space="preserve"> SEQ Tablica \* ARABIC </w:instrText>
      </w:r>
      <w:r w:rsidRPr="003B17FB">
        <w:rPr>
          <w:rFonts w:asciiTheme="minorHAnsi" w:hAnsiTheme="minorHAnsi" w:cstheme="minorHAnsi"/>
        </w:rPr>
        <w:fldChar w:fldCharType="separate"/>
      </w:r>
      <w:r w:rsidR="007418FF">
        <w:rPr>
          <w:rFonts w:asciiTheme="minorHAnsi" w:hAnsiTheme="minorHAnsi" w:cstheme="minorHAnsi"/>
          <w:noProof/>
        </w:rPr>
        <w:t>15</w:t>
      </w:r>
      <w:r w:rsidRPr="003B17FB">
        <w:rPr>
          <w:rFonts w:asciiTheme="minorHAnsi" w:hAnsiTheme="minorHAnsi" w:cstheme="minorHAnsi"/>
          <w:noProof/>
        </w:rPr>
        <w:fldChar w:fldCharType="end"/>
      </w:r>
      <w:r w:rsidRPr="003B17FB">
        <w:rPr>
          <w:rFonts w:asciiTheme="minorHAnsi" w:hAnsiTheme="minorHAnsi" w:cstheme="minorHAnsi"/>
        </w:rPr>
        <w:t>. Vrijeme pripravnosti i mobilizacije u slučaju požara otvorenog tipa</w:t>
      </w:r>
      <w:bookmarkEnd w:id="342"/>
      <w:bookmarkEnd w:id="343"/>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1"/>
        <w:gridCol w:w="3515"/>
        <w:gridCol w:w="1709"/>
        <w:gridCol w:w="3070"/>
      </w:tblGrid>
      <w:tr w:rsidR="003B17FB" w:rsidRPr="003B17FB" w14:paraId="3D6BA9A5" w14:textId="77777777" w:rsidTr="003B17FB">
        <w:trPr>
          <w:tblHeader/>
          <w:jc w:val="center"/>
        </w:trPr>
        <w:tc>
          <w:tcPr>
            <w:tcW w:w="360" w:type="pct"/>
            <w:shd w:val="clear" w:color="auto" w:fill="auto"/>
            <w:vAlign w:val="center"/>
          </w:tcPr>
          <w:p w14:paraId="23386E6C" w14:textId="77777777" w:rsidR="003B17FB" w:rsidRPr="003B17FB" w:rsidRDefault="003B17FB" w:rsidP="00B41DF0">
            <w:pPr>
              <w:spacing w:after="0" w:line="240" w:lineRule="auto"/>
              <w:jc w:val="center"/>
              <w:rPr>
                <w:rFonts w:eastAsia="Times New Roman" w:cstheme="minorHAnsi"/>
                <w:b/>
                <w:bCs/>
                <w:sz w:val="20"/>
              </w:rPr>
            </w:pPr>
            <w:r w:rsidRPr="003B17FB">
              <w:rPr>
                <w:rFonts w:eastAsia="Times New Roman" w:cstheme="minorHAnsi"/>
                <w:b/>
                <w:bCs/>
                <w:sz w:val="20"/>
              </w:rPr>
              <w:t>R.BR.</w:t>
            </w:r>
          </w:p>
        </w:tc>
        <w:tc>
          <w:tcPr>
            <w:tcW w:w="1966" w:type="pct"/>
            <w:shd w:val="clear" w:color="auto" w:fill="auto"/>
            <w:vAlign w:val="center"/>
          </w:tcPr>
          <w:p w14:paraId="46F0EB5E" w14:textId="77777777" w:rsidR="003B17FB" w:rsidRPr="003B17FB" w:rsidRDefault="003B17FB" w:rsidP="00B41DF0">
            <w:pPr>
              <w:spacing w:after="0" w:line="240" w:lineRule="auto"/>
              <w:jc w:val="left"/>
              <w:rPr>
                <w:rFonts w:eastAsia="Times New Roman" w:cstheme="minorHAnsi"/>
                <w:b/>
                <w:bCs/>
                <w:sz w:val="20"/>
              </w:rPr>
            </w:pPr>
            <w:r w:rsidRPr="003B17FB">
              <w:rPr>
                <w:rFonts w:eastAsia="Times New Roman" w:cstheme="minorHAnsi"/>
                <w:b/>
                <w:bCs/>
                <w:sz w:val="20"/>
              </w:rPr>
              <w:t>NOSITELJ</w:t>
            </w:r>
          </w:p>
        </w:tc>
        <w:tc>
          <w:tcPr>
            <w:tcW w:w="957" w:type="pct"/>
            <w:shd w:val="clear" w:color="auto" w:fill="auto"/>
            <w:vAlign w:val="center"/>
          </w:tcPr>
          <w:p w14:paraId="23824F97" w14:textId="77777777" w:rsidR="003B17FB" w:rsidRPr="003B17FB" w:rsidRDefault="003B17FB" w:rsidP="00B41DF0">
            <w:pPr>
              <w:spacing w:after="0" w:line="240" w:lineRule="auto"/>
              <w:jc w:val="center"/>
              <w:rPr>
                <w:rFonts w:eastAsia="Times New Roman" w:cstheme="minorHAnsi"/>
                <w:b/>
                <w:bCs/>
                <w:sz w:val="20"/>
              </w:rPr>
            </w:pPr>
            <w:r w:rsidRPr="003B17FB">
              <w:rPr>
                <w:rFonts w:eastAsia="Times New Roman" w:cstheme="minorHAnsi"/>
                <w:b/>
                <w:bCs/>
                <w:sz w:val="20"/>
              </w:rPr>
              <w:t>VRIJEME MOBILIZACIJE I AKTIVIRANJA</w:t>
            </w:r>
          </w:p>
        </w:tc>
        <w:tc>
          <w:tcPr>
            <w:tcW w:w="1717" w:type="pct"/>
            <w:shd w:val="clear" w:color="auto" w:fill="auto"/>
            <w:vAlign w:val="center"/>
          </w:tcPr>
          <w:p w14:paraId="5934108C" w14:textId="77777777" w:rsidR="003B17FB" w:rsidRPr="003B17FB" w:rsidRDefault="003B17FB" w:rsidP="00B41DF0">
            <w:pPr>
              <w:spacing w:after="0" w:line="240" w:lineRule="auto"/>
              <w:jc w:val="left"/>
              <w:rPr>
                <w:rFonts w:eastAsia="Times New Roman" w:cstheme="minorHAnsi"/>
                <w:b/>
                <w:bCs/>
                <w:sz w:val="20"/>
              </w:rPr>
            </w:pPr>
            <w:r w:rsidRPr="003B17FB">
              <w:rPr>
                <w:rFonts w:eastAsia="Times New Roman" w:cstheme="minorHAnsi"/>
                <w:b/>
                <w:bCs/>
                <w:sz w:val="20"/>
              </w:rPr>
              <w:t>VRIJEME PRIPRAVNOSTI</w:t>
            </w:r>
          </w:p>
        </w:tc>
      </w:tr>
      <w:tr w:rsidR="003B17FB" w:rsidRPr="003B17FB" w14:paraId="55FE228B" w14:textId="77777777" w:rsidTr="003B17FB">
        <w:trPr>
          <w:trHeight w:val="299"/>
          <w:jc w:val="center"/>
        </w:trPr>
        <w:tc>
          <w:tcPr>
            <w:tcW w:w="360" w:type="pct"/>
            <w:shd w:val="clear" w:color="auto" w:fill="FFFFFF"/>
            <w:vAlign w:val="center"/>
          </w:tcPr>
          <w:p w14:paraId="6657F029" w14:textId="77777777" w:rsidR="003B17FB" w:rsidRPr="003B17FB" w:rsidRDefault="003B17FB">
            <w:pPr>
              <w:numPr>
                <w:ilvl w:val="0"/>
                <w:numId w:val="101"/>
              </w:numPr>
              <w:spacing w:after="0" w:line="240" w:lineRule="auto"/>
              <w:jc w:val="center"/>
              <w:rPr>
                <w:rFonts w:eastAsia="Times New Roman" w:cstheme="minorHAnsi"/>
                <w:sz w:val="20"/>
                <w:szCs w:val="20"/>
                <w:lang w:eastAsia="hr-HR"/>
              </w:rPr>
            </w:pPr>
          </w:p>
        </w:tc>
        <w:tc>
          <w:tcPr>
            <w:tcW w:w="1966" w:type="pct"/>
            <w:shd w:val="clear" w:color="auto" w:fill="FFFFFF"/>
            <w:vAlign w:val="center"/>
          </w:tcPr>
          <w:p w14:paraId="56A55133" w14:textId="77777777" w:rsidR="003B17FB" w:rsidRPr="003B17FB" w:rsidRDefault="003B17FB" w:rsidP="00B41DF0">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Stožer civilne zaštite</w:t>
            </w:r>
          </w:p>
        </w:tc>
        <w:tc>
          <w:tcPr>
            <w:tcW w:w="957" w:type="pct"/>
            <w:shd w:val="clear" w:color="auto" w:fill="FFFFFF"/>
            <w:vAlign w:val="center"/>
          </w:tcPr>
          <w:p w14:paraId="1F28F87B" w14:textId="77777777" w:rsidR="003B17FB" w:rsidRPr="003B17FB" w:rsidRDefault="003B17FB" w:rsidP="00B41DF0">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1 h</w:t>
            </w:r>
          </w:p>
        </w:tc>
        <w:tc>
          <w:tcPr>
            <w:tcW w:w="1717" w:type="pct"/>
            <w:shd w:val="clear" w:color="auto" w:fill="FFFFFF"/>
            <w:vAlign w:val="center"/>
          </w:tcPr>
          <w:p w14:paraId="01D15031" w14:textId="77777777" w:rsidR="003B17FB" w:rsidRPr="003B17FB" w:rsidRDefault="003B17FB" w:rsidP="00B41DF0">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pri prijetnji ugroze</w:t>
            </w:r>
          </w:p>
        </w:tc>
      </w:tr>
      <w:tr w:rsidR="003B17FB" w:rsidRPr="003B17FB" w14:paraId="0A28E1EA" w14:textId="77777777" w:rsidTr="003B17FB">
        <w:trPr>
          <w:jc w:val="center"/>
        </w:trPr>
        <w:tc>
          <w:tcPr>
            <w:tcW w:w="360" w:type="pct"/>
            <w:shd w:val="clear" w:color="auto" w:fill="FFFFFF"/>
            <w:vAlign w:val="center"/>
          </w:tcPr>
          <w:p w14:paraId="118017ED" w14:textId="77777777" w:rsidR="003B17FB" w:rsidRPr="003B17FB" w:rsidRDefault="003B17FB">
            <w:pPr>
              <w:numPr>
                <w:ilvl w:val="0"/>
                <w:numId w:val="101"/>
              </w:numPr>
              <w:spacing w:after="0" w:line="240" w:lineRule="auto"/>
              <w:jc w:val="center"/>
              <w:rPr>
                <w:rFonts w:eastAsia="Times New Roman" w:cstheme="minorHAnsi"/>
                <w:sz w:val="20"/>
                <w:szCs w:val="20"/>
                <w:lang w:eastAsia="hr-HR"/>
              </w:rPr>
            </w:pPr>
          </w:p>
        </w:tc>
        <w:tc>
          <w:tcPr>
            <w:tcW w:w="1966" w:type="pct"/>
            <w:shd w:val="clear" w:color="auto" w:fill="FFFFFF"/>
            <w:vAlign w:val="center"/>
          </w:tcPr>
          <w:p w14:paraId="7A229904" w14:textId="1F43E9E6" w:rsidR="003B17FB" w:rsidRPr="003B17FB" w:rsidRDefault="00F9580F" w:rsidP="003B17FB">
            <w:pPr>
              <w:spacing w:after="0" w:line="240" w:lineRule="auto"/>
              <w:jc w:val="left"/>
              <w:rPr>
                <w:rFonts w:eastAsia="Times New Roman" w:cstheme="minorHAnsi"/>
                <w:sz w:val="20"/>
                <w:szCs w:val="20"/>
                <w:lang w:eastAsia="hr-HR"/>
              </w:rPr>
            </w:pPr>
            <w:r>
              <w:rPr>
                <w:rFonts w:ascii="Calibri" w:eastAsia="Times New Roman" w:hAnsi="Calibri" w:cs="Calibri"/>
                <w:sz w:val="20"/>
                <w:szCs w:val="20"/>
                <w:lang w:eastAsia="hr-HR"/>
              </w:rPr>
              <w:t>JVP Pazin</w:t>
            </w:r>
            <w:r w:rsidR="00574511" w:rsidRPr="00574511">
              <w:rPr>
                <w:rFonts w:ascii="Calibri" w:eastAsia="Times New Roman" w:hAnsi="Calibri" w:cs="Calibri"/>
                <w:sz w:val="20"/>
                <w:szCs w:val="20"/>
                <w:lang w:eastAsia="hr-HR"/>
              </w:rPr>
              <w:t xml:space="preserve"> </w:t>
            </w:r>
          </w:p>
        </w:tc>
        <w:tc>
          <w:tcPr>
            <w:tcW w:w="957" w:type="pct"/>
            <w:shd w:val="clear" w:color="auto" w:fill="FFFFFF"/>
            <w:vAlign w:val="center"/>
          </w:tcPr>
          <w:p w14:paraId="1C5517F4" w14:textId="77777777" w:rsidR="003B17FB" w:rsidRPr="003B17FB" w:rsidRDefault="003B17FB" w:rsidP="003B17FB">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odmah do 1 h</w:t>
            </w:r>
          </w:p>
        </w:tc>
        <w:tc>
          <w:tcPr>
            <w:tcW w:w="1717" w:type="pct"/>
            <w:shd w:val="clear" w:color="auto" w:fill="FFFFFF"/>
            <w:vAlign w:val="center"/>
          </w:tcPr>
          <w:p w14:paraId="0784BBE5" w14:textId="77777777" w:rsidR="003B17FB" w:rsidRPr="003B17FB" w:rsidRDefault="003B17FB" w:rsidP="003B17FB">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i sukcesivno prema razvoju situacije</w:t>
            </w:r>
          </w:p>
        </w:tc>
      </w:tr>
      <w:tr w:rsidR="003B17FB" w:rsidRPr="003B17FB" w14:paraId="5AC52D7C" w14:textId="77777777" w:rsidTr="003B17FB">
        <w:trPr>
          <w:jc w:val="center"/>
        </w:trPr>
        <w:tc>
          <w:tcPr>
            <w:tcW w:w="360" w:type="pct"/>
            <w:shd w:val="clear" w:color="auto" w:fill="FFFFFF"/>
            <w:vAlign w:val="center"/>
          </w:tcPr>
          <w:p w14:paraId="5D6F7771" w14:textId="77777777" w:rsidR="003B17FB" w:rsidRPr="003B17FB" w:rsidRDefault="003B17FB">
            <w:pPr>
              <w:numPr>
                <w:ilvl w:val="0"/>
                <w:numId w:val="101"/>
              </w:numPr>
              <w:spacing w:after="0" w:line="240" w:lineRule="auto"/>
              <w:jc w:val="center"/>
              <w:rPr>
                <w:rFonts w:eastAsia="Times New Roman" w:cstheme="minorHAnsi"/>
                <w:sz w:val="20"/>
                <w:szCs w:val="20"/>
                <w:lang w:eastAsia="hr-HR"/>
              </w:rPr>
            </w:pPr>
          </w:p>
        </w:tc>
        <w:tc>
          <w:tcPr>
            <w:tcW w:w="1966" w:type="pct"/>
            <w:shd w:val="clear" w:color="auto" w:fill="FFFFFF"/>
            <w:vAlign w:val="center"/>
          </w:tcPr>
          <w:p w14:paraId="1846150D" w14:textId="4893D5C2" w:rsidR="003B17FB" w:rsidRPr="003B17FB" w:rsidRDefault="003B17FB" w:rsidP="003B17FB">
            <w:pPr>
              <w:spacing w:after="0" w:line="240" w:lineRule="auto"/>
              <w:jc w:val="left"/>
              <w:rPr>
                <w:rFonts w:eastAsia="Times New Roman" w:cstheme="minorHAnsi"/>
                <w:sz w:val="20"/>
                <w:szCs w:val="20"/>
                <w:lang w:eastAsia="hr-HR"/>
              </w:rPr>
            </w:pPr>
            <w:r>
              <w:rPr>
                <w:rFonts w:ascii="Calibri" w:eastAsia="Times New Roman" w:hAnsi="Calibri" w:cs="Calibri"/>
                <w:sz w:val="20"/>
                <w:szCs w:val="20"/>
                <w:lang w:eastAsia="hr-HR"/>
              </w:rPr>
              <w:t>PU Istarska</w:t>
            </w:r>
            <w:r w:rsidRPr="00394D67">
              <w:rPr>
                <w:rFonts w:ascii="Calibri" w:eastAsia="Times New Roman" w:hAnsi="Calibri" w:cs="Calibri"/>
                <w:sz w:val="20"/>
                <w:szCs w:val="20"/>
                <w:lang w:eastAsia="hr-HR"/>
              </w:rPr>
              <w:t xml:space="preserve"> – </w:t>
            </w:r>
            <w:r w:rsidR="005316EB">
              <w:rPr>
                <w:rFonts w:ascii="Calibri" w:eastAsia="Times New Roman" w:hAnsi="Calibri" w:cs="Calibri"/>
                <w:sz w:val="20"/>
                <w:szCs w:val="20"/>
                <w:lang w:eastAsia="hr-HR"/>
              </w:rPr>
              <w:t>PP Pazin</w:t>
            </w:r>
            <w:r w:rsidRPr="00394D67">
              <w:rPr>
                <w:rFonts w:ascii="Calibri" w:eastAsia="Times New Roman" w:hAnsi="Calibri" w:cs="Calibri"/>
                <w:sz w:val="20"/>
                <w:szCs w:val="20"/>
                <w:lang w:eastAsia="hr-HR"/>
              </w:rPr>
              <w:t xml:space="preserve"> </w:t>
            </w:r>
          </w:p>
        </w:tc>
        <w:tc>
          <w:tcPr>
            <w:tcW w:w="957" w:type="pct"/>
            <w:shd w:val="clear" w:color="auto" w:fill="FFFFFF"/>
            <w:vAlign w:val="center"/>
          </w:tcPr>
          <w:p w14:paraId="53A255E2" w14:textId="77777777" w:rsidR="003B17FB" w:rsidRPr="003B17FB" w:rsidRDefault="003B17FB" w:rsidP="003B17FB">
            <w:pPr>
              <w:spacing w:after="0" w:line="240" w:lineRule="auto"/>
              <w:jc w:val="center"/>
              <w:rPr>
                <w:rFonts w:eastAsia="Times New Roman" w:cstheme="minorHAnsi"/>
                <w:sz w:val="20"/>
                <w:szCs w:val="20"/>
                <w:lang w:eastAsia="hr-HR"/>
              </w:rPr>
            </w:pPr>
            <w:r w:rsidRPr="003B17FB">
              <w:rPr>
                <w:rFonts w:cstheme="minorHAnsi"/>
                <w:sz w:val="20"/>
                <w:szCs w:val="20"/>
                <w:lang w:eastAsia="hr-HR"/>
              </w:rPr>
              <w:t>odmah do 1 h</w:t>
            </w:r>
          </w:p>
        </w:tc>
        <w:tc>
          <w:tcPr>
            <w:tcW w:w="1717" w:type="pct"/>
            <w:shd w:val="clear" w:color="auto" w:fill="FFFFFF"/>
            <w:vAlign w:val="center"/>
          </w:tcPr>
          <w:p w14:paraId="15C5A7DB" w14:textId="77777777" w:rsidR="003B17FB" w:rsidRPr="003B17FB" w:rsidRDefault="003B17FB" w:rsidP="003B17FB">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 xml:space="preserve">ODMAH </w:t>
            </w:r>
            <w:r w:rsidRPr="003B17FB">
              <w:rPr>
                <w:rFonts w:cstheme="minorHAnsi"/>
                <w:sz w:val="20"/>
                <w:szCs w:val="20"/>
                <w:lang w:eastAsia="hr-HR"/>
              </w:rPr>
              <w:t>i sukcesivno prema razvoju situacije</w:t>
            </w:r>
          </w:p>
        </w:tc>
      </w:tr>
      <w:tr w:rsidR="003B17FB" w:rsidRPr="003B17FB" w14:paraId="06B92686" w14:textId="77777777" w:rsidTr="003B17FB">
        <w:trPr>
          <w:jc w:val="center"/>
        </w:trPr>
        <w:tc>
          <w:tcPr>
            <w:tcW w:w="360" w:type="pct"/>
            <w:shd w:val="clear" w:color="auto" w:fill="FFFFFF"/>
            <w:vAlign w:val="center"/>
          </w:tcPr>
          <w:p w14:paraId="596EDF56" w14:textId="77777777" w:rsidR="003B17FB" w:rsidRPr="003B17FB" w:rsidRDefault="003B17FB">
            <w:pPr>
              <w:numPr>
                <w:ilvl w:val="0"/>
                <w:numId w:val="101"/>
              </w:numPr>
              <w:spacing w:after="0" w:line="240" w:lineRule="auto"/>
              <w:jc w:val="center"/>
              <w:rPr>
                <w:rFonts w:eastAsia="Times New Roman" w:cstheme="minorHAnsi"/>
                <w:sz w:val="20"/>
                <w:szCs w:val="20"/>
                <w:lang w:eastAsia="hr-HR"/>
              </w:rPr>
            </w:pPr>
          </w:p>
        </w:tc>
        <w:tc>
          <w:tcPr>
            <w:tcW w:w="1966" w:type="pct"/>
            <w:shd w:val="clear" w:color="auto" w:fill="FFFFFF"/>
            <w:vAlign w:val="center"/>
          </w:tcPr>
          <w:p w14:paraId="0D7AD8A9" w14:textId="77777777" w:rsidR="003B17FB" w:rsidRPr="003B17FB" w:rsidRDefault="003B17FB" w:rsidP="00B41DF0">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Pravne osobe od interesa za sustav civilne zaštite s građevinskom mehanizacijom</w:t>
            </w:r>
          </w:p>
        </w:tc>
        <w:tc>
          <w:tcPr>
            <w:tcW w:w="957" w:type="pct"/>
            <w:shd w:val="clear" w:color="auto" w:fill="FFFFFF"/>
            <w:vAlign w:val="center"/>
          </w:tcPr>
          <w:p w14:paraId="3CD68CE2" w14:textId="77777777" w:rsidR="003B17FB" w:rsidRPr="003B17FB" w:rsidRDefault="003B17FB" w:rsidP="00B41DF0">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3 h</w:t>
            </w:r>
          </w:p>
        </w:tc>
        <w:tc>
          <w:tcPr>
            <w:tcW w:w="1717" w:type="pct"/>
            <w:shd w:val="clear" w:color="auto" w:fill="FFFFFF"/>
            <w:vAlign w:val="center"/>
          </w:tcPr>
          <w:p w14:paraId="0DE78A81" w14:textId="77777777" w:rsidR="003B17FB" w:rsidRPr="003B17FB" w:rsidRDefault="003B17FB" w:rsidP="00B41DF0">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nakon požara</w:t>
            </w:r>
          </w:p>
        </w:tc>
      </w:tr>
      <w:tr w:rsidR="003B17FB" w:rsidRPr="003B17FB" w14:paraId="03A2B753" w14:textId="77777777" w:rsidTr="003B17FB">
        <w:trPr>
          <w:jc w:val="center"/>
        </w:trPr>
        <w:tc>
          <w:tcPr>
            <w:tcW w:w="360" w:type="pct"/>
            <w:shd w:val="clear" w:color="auto" w:fill="FFFFFF"/>
            <w:vAlign w:val="center"/>
          </w:tcPr>
          <w:p w14:paraId="080783E0" w14:textId="77777777" w:rsidR="003B17FB" w:rsidRPr="003B17FB" w:rsidRDefault="003B17FB">
            <w:pPr>
              <w:numPr>
                <w:ilvl w:val="0"/>
                <w:numId w:val="101"/>
              </w:numPr>
              <w:spacing w:after="0" w:line="240" w:lineRule="auto"/>
              <w:jc w:val="center"/>
              <w:rPr>
                <w:rFonts w:eastAsia="Times New Roman" w:cstheme="minorHAnsi"/>
                <w:sz w:val="20"/>
                <w:szCs w:val="20"/>
                <w:lang w:eastAsia="hr-HR"/>
              </w:rPr>
            </w:pPr>
          </w:p>
        </w:tc>
        <w:tc>
          <w:tcPr>
            <w:tcW w:w="1966" w:type="pct"/>
            <w:shd w:val="clear" w:color="auto" w:fill="FFFFFF"/>
            <w:vAlign w:val="center"/>
          </w:tcPr>
          <w:p w14:paraId="235AEDC3" w14:textId="77777777" w:rsidR="003B17FB" w:rsidRPr="003B17FB" w:rsidRDefault="003B17FB" w:rsidP="00B41DF0">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Komunalno poduzeće</w:t>
            </w:r>
          </w:p>
        </w:tc>
        <w:tc>
          <w:tcPr>
            <w:tcW w:w="957" w:type="pct"/>
            <w:shd w:val="clear" w:color="auto" w:fill="FFFFFF"/>
            <w:vAlign w:val="center"/>
          </w:tcPr>
          <w:p w14:paraId="72600CF5" w14:textId="77777777" w:rsidR="003B17FB" w:rsidRPr="003B17FB" w:rsidRDefault="003B17FB" w:rsidP="00B41DF0">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3 h</w:t>
            </w:r>
          </w:p>
        </w:tc>
        <w:tc>
          <w:tcPr>
            <w:tcW w:w="1717" w:type="pct"/>
            <w:shd w:val="clear" w:color="auto" w:fill="FFFFFF"/>
            <w:vAlign w:val="center"/>
          </w:tcPr>
          <w:p w14:paraId="69DDF8E7" w14:textId="77777777" w:rsidR="003B17FB" w:rsidRPr="003B17FB" w:rsidRDefault="003B17FB" w:rsidP="00B41DF0">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nakon požara</w:t>
            </w:r>
          </w:p>
        </w:tc>
      </w:tr>
      <w:tr w:rsidR="003B17FB" w:rsidRPr="003B17FB" w14:paraId="67338234" w14:textId="77777777" w:rsidTr="003B17FB">
        <w:trPr>
          <w:jc w:val="center"/>
        </w:trPr>
        <w:tc>
          <w:tcPr>
            <w:tcW w:w="360" w:type="pct"/>
            <w:shd w:val="clear" w:color="auto" w:fill="FFFFFF"/>
            <w:vAlign w:val="center"/>
          </w:tcPr>
          <w:p w14:paraId="145F92DE" w14:textId="77777777" w:rsidR="003B17FB" w:rsidRPr="003B17FB" w:rsidRDefault="003B17FB">
            <w:pPr>
              <w:numPr>
                <w:ilvl w:val="0"/>
                <w:numId w:val="101"/>
              </w:numPr>
              <w:spacing w:after="0" w:line="240" w:lineRule="auto"/>
              <w:jc w:val="center"/>
              <w:rPr>
                <w:rFonts w:eastAsia="Times New Roman" w:cstheme="minorHAnsi"/>
                <w:sz w:val="20"/>
                <w:szCs w:val="20"/>
                <w:lang w:eastAsia="hr-HR"/>
              </w:rPr>
            </w:pPr>
          </w:p>
        </w:tc>
        <w:tc>
          <w:tcPr>
            <w:tcW w:w="1966" w:type="pct"/>
            <w:shd w:val="clear" w:color="auto" w:fill="FFFFFF"/>
            <w:vAlign w:val="center"/>
          </w:tcPr>
          <w:p w14:paraId="31920C77" w14:textId="42E7CBAD" w:rsidR="003B17FB" w:rsidRPr="003B17FB" w:rsidRDefault="003B17FB" w:rsidP="00B41DF0">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 xml:space="preserve">HEP ODS d.o.o. </w:t>
            </w:r>
            <w:proofErr w:type="spellStart"/>
            <w:r w:rsidRPr="003B17FB">
              <w:rPr>
                <w:rFonts w:eastAsia="Times New Roman" w:cstheme="minorHAnsi"/>
                <w:sz w:val="20"/>
                <w:szCs w:val="20"/>
                <w:lang w:eastAsia="hr-HR"/>
              </w:rPr>
              <w:t>Elektroistra</w:t>
            </w:r>
            <w:proofErr w:type="spellEnd"/>
            <w:r w:rsidRPr="003B17FB">
              <w:rPr>
                <w:rFonts w:eastAsia="Times New Roman" w:cstheme="minorHAnsi"/>
                <w:sz w:val="20"/>
                <w:szCs w:val="20"/>
                <w:lang w:eastAsia="hr-HR"/>
              </w:rPr>
              <w:t xml:space="preserve"> Pula, HT i drugi operateri, distributeri vode i energenata</w:t>
            </w:r>
          </w:p>
        </w:tc>
        <w:tc>
          <w:tcPr>
            <w:tcW w:w="957" w:type="pct"/>
            <w:shd w:val="clear" w:color="auto" w:fill="FFFFFF"/>
            <w:vAlign w:val="center"/>
          </w:tcPr>
          <w:p w14:paraId="4AF50573" w14:textId="77777777" w:rsidR="003B17FB" w:rsidRPr="003B17FB" w:rsidRDefault="003B17FB" w:rsidP="00B41DF0">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3 h</w:t>
            </w:r>
          </w:p>
        </w:tc>
        <w:tc>
          <w:tcPr>
            <w:tcW w:w="1717" w:type="pct"/>
            <w:shd w:val="clear" w:color="auto" w:fill="FFFFFF"/>
            <w:vAlign w:val="center"/>
          </w:tcPr>
          <w:p w14:paraId="34DEECE9" w14:textId="77777777" w:rsidR="003B17FB" w:rsidRPr="003B17FB" w:rsidRDefault="003B17FB" w:rsidP="00B41DF0">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nakon požara</w:t>
            </w:r>
          </w:p>
        </w:tc>
      </w:tr>
      <w:tr w:rsidR="003B17FB" w:rsidRPr="003B17FB" w14:paraId="0BDCFAA7" w14:textId="77777777" w:rsidTr="004E27D8">
        <w:trPr>
          <w:trHeight w:val="225"/>
          <w:jc w:val="center"/>
        </w:trPr>
        <w:tc>
          <w:tcPr>
            <w:tcW w:w="360" w:type="pct"/>
            <w:shd w:val="clear" w:color="auto" w:fill="FFFFFF"/>
            <w:vAlign w:val="center"/>
          </w:tcPr>
          <w:p w14:paraId="3E1703BF" w14:textId="77777777" w:rsidR="003B17FB" w:rsidRPr="003B17FB" w:rsidRDefault="003B17FB">
            <w:pPr>
              <w:numPr>
                <w:ilvl w:val="0"/>
                <w:numId w:val="101"/>
              </w:numPr>
              <w:spacing w:after="0" w:line="240" w:lineRule="auto"/>
              <w:jc w:val="center"/>
              <w:rPr>
                <w:rFonts w:eastAsia="Times New Roman" w:cstheme="minorHAnsi"/>
                <w:sz w:val="20"/>
                <w:szCs w:val="20"/>
                <w:lang w:eastAsia="hr-HR"/>
              </w:rPr>
            </w:pPr>
          </w:p>
        </w:tc>
        <w:tc>
          <w:tcPr>
            <w:tcW w:w="1966" w:type="pct"/>
            <w:shd w:val="clear" w:color="auto" w:fill="FFFFFF"/>
            <w:vAlign w:val="center"/>
          </w:tcPr>
          <w:p w14:paraId="13F77DB9" w14:textId="22445A58" w:rsidR="003B17FB" w:rsidRPr="003B17FB" w:rsidRDefault="00EE0DE3" w:rsidP="003B17FB">
            <w:pPr>
              <w:spacing w:after="0" w:line="240" w:lineRule="auto"/>
              <w:jc w:val="left"/>
              <w:rPr>
                <w:rFonts w:eastAsia="Times New Roman" w:cstheme="minorHAnsi"/>
                <w:sz w:val="20"/>
                <w:szCs w:val="20"/>
                <w:lang w:eastAsia="hr-HR"/>
              </w:rPr>
            </w:pPr>
            <w:r>
              <w:rPr>
                <w:rFonts w:eastAsia="Times New Roman" w:cs="Calibri"/>
                <w:sz w:val="20"/>
                <w:szCs w:val="20"/>
                <w:lang w:eastAsia="hr-HR"/>
              </w:rPr>
              <w:t>Ordinacija opće medicine</w:t>
            </w:r>
          </w:p>
        </w:tc>
        <w:tc>
          <w:tcPr>
            <w:tcW w:w="957" w:type="pct"/>
            <w:shd w:val="clear" w:color="auto" w:fill="FFFFFF"/>
            <w:vAlign w:val="center"/>
          </w:tcPr>
          <w:p w14:paraId="189ED2B0" w14:textId="77777777" w:rsidR="003B17FB" w:rsidRPr="003B17FB" w:rsidRDefault="003B17FB" w:rsidP="003B17FB">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1 h</w:t>
            </w:r>
          </w:p>
        </w:tc>
        <w:tc>
          <w:tcPr>
            <w:tcW w:w="1717" w:type="pct"/>
            <w:shd w:val="clear" w:color="auto" w:fill="FFFFFF"/>
            <w:vAlign w:val="center"/>
          </w:tcPr>
          <w:p w14:paraId="2005716C" w14:textId="77777777" w:rsidR="003B17FB" w:rsidRPr="003B17FB" w:rsidRDefault="003B17FB" w:rsidP="003B17FB">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nakon požara</w:t>
            </w:r>
          </w:p>
        </w:tc>
      </w:tr>
      <w:tr w:rsidR="003B17FB" w:rsidRPr="003B17FB" w14:paraId="06F5B0D7" w14:textId="77777777" w:rsidTr="003B17FB">
        <w:trPr>
          <w:jc w:val="center"/>
        </w:trPr>
        <w:tc>
          <w:tcPr>
            <w:tcW w:w="360" w:type="pct"/>
            <w:shd w:val="clear" w:color="auto" w:fill="FFFFFF"/>
            <w:vAlign w:val="center"/>
          </w:tcPr>
          <w:p w14:paraId="378897E9" w14:textId="77777777" w:rsidR="003B17FB" w:rsidRPr="003B17FB" w:rsidRDefault="003B17FB">
            <w:pPr>
              <w:numPr>
                <w:ilvl w:val="0"/>
                <w:numId w:val="101"/>
              </w:numPr>
              <w:spacing w:after="0" w:line="240" w:lineRule="auto"/>
              <w:jc w:val="center"/>
              <w:rPr>
                <w:rFonts w:eastAsia="Times New Roman" w:cstheme="minorHAnsi"/>
                <w:sz w:val="20"/>
                <w:szCs w:val="20"/>
                <w:lang w:eastAsia="hr-HR"/>
              </w:rPr>
            </w:pPr>
          </w:p>
        </w:tc>
        <w:tc>
          <w:tcPr>
            <w:tcW w:w="1966" w:type="pct"/>
            <w:shd w:val="clear" w:color="auto" w:fill="FFFFFF"/>
            <w:vAlign w:val="center"/>
          </w:tcPr>
          <w:p w14:paraId="0E3884D0" w14:textId="5AEC8411" w:rsidR="003B17FB" w:rsidRPr="003B17FB" w:rsidRDefault="00D436E3" w:rsidP="003B17FB">
            <w:pPr>
              <w:spacing w:after="0" w:line="240" w:lineRule="auto"/>
              <w:jc w:val="left"/>
              <w:rPr>
                <w:rFonts w:eastAsia="Times New Roman" w:cstheme="minorHAnsi"/>
                <w:sz w:val="20"/>
                <w:szCs w:val="20"/>
                <w:lang w:eastAsia="hr-HR"/>
              </w:rPr>
            </w:pPr>
            <w:r>
              <w:rPr>
                <w:rFonts w:eastAsia="Times New Roman" w:cs="Calibri"/>
                <w:sz w:val="20"/>
                <w:szCs w:val="20"/>
                <w:lang w:eastAsia="hr-HR"/>
              </w:rPr>
              <w:t>GDCK Pazin</w:t>
            </w:r>
          </w:p>
        </w:tc>
        <w:tc>
          <w:tcPr>
            <w:tcW w:w="957" w:type="pct"/>
            <w:shd w:val="clear" w:color="auto" w:fill="FFFFFF"/>
            <w:vAlign w:val="center"/>
          </w:tcPr>
          <w:p w14:paraId="294BD7C3" w14:textId="77777777" w:rsidR="003B17FB" w:rsidRPr="003B17FB" w:rsidRDefault="003B17FB" w:rsidP="003B17FB">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3 h</w:t>
            </w:r>
          </w:p>
        </w:tc>
        <w:tc>
          <w:tcPr>
            <w:tcW w:w="1717" w:type="pct"/>
            <w:shd w:val="clear" w:color="auto" w:fill="FFFFFF"/>
            <w:vAlign w:val="center"/>
          </w:tcPr>
          <w:p w14:paraId="5DA11028" w14:textId="77777777" w:rsidR="003B17FB" w:rsidRPr="003B17FB" w:rsidRDefault="003B17FB" w:rsidP="003B17FB">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i sukcesivno prema razvoju situacije</w:t>
            </w:r>
          </w:p>
        </w:tc>
      </w:tr>
      <w:tr w:rsidR="003B17FB" w:rsidRPr="003B17FB" w14:paraId="3B242162" w14:textId="77777777" w:rsidTr="003B17FB">
        <w:trPr>
          <w:jc w:val="center"/>
        </w:trPr>
        <w:tc>
          <w:tcPr>
            <w:tcW w:w="360" w:type="pct"/>
            <w:shd w:val="clear" w:color="auto" w:fill="FFFFFF"/>
            <w:vAlign w:val="center"/>
          </w:tcPr>
          <w:p w14:paraId="1A8DE793" w14:textId="77777777" w:rsidR="003B17FB" w:rsidRPr="003B17FB" w:rsidRDefault="003B17FB">
            <w:pPr>
              <w:numPr>
                <w:ilvl w:val="0"/>
                <w:numId w:val="101"/>
              </w:numPr>
              <w:spacing w:after="0" w:line="240" w:lineRule="auto"/>
              <w:jc w:val="center"/>
              <w:rPr>
                <w:rFonts w:eastAsia="Times New Roman" w:cstheme="minorHAnsi"/>
                <w:sz w:val="20"/>
                <w:szCs w:val="20"/>
                <w:lang w:eastAsia="hr-HR"/>
              </w:rPr>
            </w:pPr>
          </w:p>
        </w:tc>
        <w:tc>
          <w:tcPr>
            <w:tcW w:w="1966" w:type="pct"/>
            <w:shd w:val="clear" w:color="auto" w:fill="FFFFFF"/>
            <w:vAlign w:val="center"/>
          </w:tcPr>
          <w:p w14:paraId="50F9A01C" w14:textId="77777777" w:rsidR="003B17FB" w:rsidRPr="003B17FB" w:rsidRDefault="003B17FB" w:rsidP="003B17FB">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Udruge građana od interesa za sustav civilne zaštite</w:t>
            </w:r>
          </w:p>
        </w:tc>
        <w:tc>
          <w:tcPr>
            <w:tcW w:w="957" w:type="pct"/>
            <w:shd w:val="clear" w:color="auto" w:fill="FFFFFF"/>
            <w:vAlign w:val="center"/>
          </w:tcPr>
          <w:p w14:paraId="1380245F" w14:textId="77777777" w:rsidR="003B17FB" w:rsidRPr="003B17FB" w:rsidRDefault="003B17FB" w:rsidP="003B17FB">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odmah do 3 h</w:t>
            </w:r>
          </w:p>
        </w:tc>
        <w:tc>
          <w:tcPr>
            <w:tcW w:w="1717" w:type="pct"/>
            <w:shd w:val="clear" w:color="auto" w:fill="FFFFFF"/>
            <w:vAlign w:val="center"/>
          </w:tcPr>
          <w:p w14:paraId="36000DF4" w14:textId="17A33685" w:rsidR="003B17FB" w:rsidRPr="003B17FB" w:rsidRDefault="003B17FB" w:rsidP="003B17FB">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 xml:space="preserve">odmah po primitku zahtjeva od </w:t>
            </w:r>
            <w:r w:rsidR="00040F9C">
              <w:rPr>
                <w:rFonts w:eastAsia="Times New Roman" w:cstheme="minorHAnsi"/>
                <w:sz w:val="20"/>
                <w:szCs w:val="20"/>
                <w:lang w:eastAsia="hr-HR"/>
              </w:rPr>
              <w:t xml:space="preserve">općinskog </w:t>
            </w:r>
            <w:r w:rsidRPr="003B17FB">
              <w:rPr>
                <w:rFonts w:eastAsia="Times New Roman" w:cstheme="minorHAnsi"/>
                <w:sz w:val="20"/>
                <w:szCs w:val="20"/>
                <w:lang w:eastAsia="hr-HR"/>
              </w:rPr>
              <w:t xml:space="preserve">ili Službe civilne zaštite </w:t>
            </w:r>
            <w:r w:rsidR="00040F9C">
              <w:rPr>
                <w:rFonts w:eastAsia="Times New Roman" w:cstheme="minorHAnsi"/>
                <w:sz w:val="20"/>
                <w:szCs w:val="20"/>
                <w:lang w:eastAsia="hr-HR"/>
              </w:rPr>
              <w:t>Pazin</w:t>
            </w:r>
          </w:p>
        </w:tc>
      </w:tr>
      <w:tr w:rsidR="003B17FB" w:rsidRPr="003B17FB" w14:paraId="03903A64" w14:textId="77777777" w:rsidTr="003B17FB">
        <w:trPr>
          <w:trHeight w:val="314"/>
          <w:jc w:val="center"/>
        </w:trPr>
        <w:tc>
          <w:tcPr>
            <w:tcW w:w="360" w:type="pct"/>
            <w:shd w:val="clear" w:color="auto" w:fill="FFFFFF"/>
            <w:vAlign w:val="center"/>
          </w:tcPr>
          <w:p w14:paraId="74217AF9" w14:textId="77777777" w:rsidR="003B17FB" w:rsidRPr="003B17FB" w:rsidRDefault="003B17FB">
            <w:pPr>
              <w:numPr>
                <w:ilvl w:val="0"/>
                <w:numId w:val="101"/>
              </w:numPr>
              <w:spacing w:after="0" w:line="240" w:lineRule="auto"/>
              <w:jc w:val="center"/>
              <w:rPr>
                <w:rFonts w:eastAsia="Times New Roman" w:cstheme="minorHAnsi"/>
                <w:sz w:val="20"/>
                <w:szCs w:val="20"/>
                <w:lang w:eastAsia="hr-HR"/>
              </w:rPr>
            </w:pPr>
          </w:p>
        </w:tc>
        <w:tc>
          <w:tcPr>
            <w:tcW w:w="1966" w:type="pct"/>
            <w:shd w:val="clear" w:color="auto" w:fill="FFFFFF"/>
            <w:vAlign w:val="center"/>
          </w:tcPr>
          <w:p w14:paraId="4377A282" w14:textId="77777777" w:rsidR="003B17FB" w:rsidRPr="003B17FB" w:rsidRDefault="003B17FB" w:rsidP="003B17FB">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 xml:space="preserve">Koordinatori na lokaciji </w:t>
            </w:r>
          </w:p>
        </w:tc>
        <w:tc>
          <w:tcPr>
            <w:tcW w:w="957" w:type="pct"/>
            <w:shd w:val="clear" w:color="auto" w:fill="FFFFFF"/>
            <w:vAlign w:val="center"/>
          </w:tcPr>
          <w:p w14:paraId="5FA23F66" w14:textId="77777777" w:rsidR="003B17FB" w:rsidRPr="003B17FB" w:rsidRDefault="003B17FB" w:rsidP="003B17FB">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1 h</w:t>
            </w:r>
          </w:p>
        </w:tc>
        <w:tc>
          <w:tcPr>
            <w:tcW w:w="1717" w:type="pct"/>
            <w:shd w:val="clear" w:color="auto" w:fill="FFFFFF"/>
            <w:vAlign w:val="center"/>
          </w:tcPr>
          <w:p w14:paraId="6E6714A7" w14:textId="77777777" w:rsidR="003B17FB" w:rsidRPr="003B17FB" w:rsidRDefault="003B17FB" w:rsidP="003B17FB">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nakon požara</w:t>
            </w:r>
          </w:p>
        </w:tc>
      </w:tr>
    </w:tbl>
    <w:p w14:paraId="0E3DE867" w14:textId="6889D237" w:rsidR="003B17FB" w:rsidRDefault="003B17FB" w:rsidP="003B17FB">
      <w:pPr>
        <w:pStyle w:val="Opisslike"/>
        <w:keepNext/>
        <w:spacing w:before="240" w:line="276" w:lineRule="auto"/>
      </w:pPr>
      <w:bookmarkStart w:id="348" w:name="_Toc134180542"/>
      <w:r>
        <w:t xml:space="preserve">Tablica </w:t>
      </w:r>
      <w:fldSimple w:instr=" SEQ Tablica \* ARABIC ">
        <w:r w:rsidR="007418FF">
          <w:rPr>
            <w:noProof/>
          </w:rPr>
          <w:t>16</w:t>
        </w:r>
      </w:fldSimple>
      <w:r>
        <w:t xml:space="preserve">. </w:t>
      </w:r>
      <w:r w:rsidRPr="00A0245B">
        <w:t xml:space="preserve">Vrijeme pripravnosti i mobilizacije u slučaju </w:t>
      </w:r>
      <w:r>
        <w:t>klizišta</w:t>
      </w:r>
      <w:bookmarkEnd w:id="348"/>
    </w:p>
    <w:tbl>
      <w:tblPr>
        <w:tblW w:w="49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3639"/>
        <w:gridCol w:w="1409"/>
        <w:gridCol w:w="3199"/>
      </w:tblGrid>
      <w:tr w:rsidR="003B17FB" w:rsidRPr="00292609" w14:paraId="6EAA6297" w14:textId="77777777" w:rsidTr="00B41DF0">
        <w:trPr>
          <w:trHeight w:val="728"/>
          <w:tblHeader/>
          <w:jc w:val="center"/>
        </w:trPr>
        <w:tc>
          <w:tcPr>
            <w:tcW w:w="388" w:type="pct"/>
            <w:shd w:val="clear" w:color="auto" w:fill="auto"/>
            <w:vAlign w:val="center"/>
          </w:tcPr>
          <w:p w14:paraId="78097E99" w14:textId="77777777" w:rsidR="003B17FB" w:rsidRPr="00292609" w:rsidRDefault="003B17FB" w:rsidP="00B41DF0">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shd w:val="clear" w:color="auto" w:fill="auto"/>
            <w:vAlign w:val="center"/>
          </w:tcPr>
          <w:p w14:paraId="1F4AA2DA" w14:textId="77777777" w:rsidR="003B17FB" w:rsidRPr="00292609" w:rsidRDefault="003B17FB" w:rsidP="00B41DF0">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0D5654FF" w14:textId="77777777" w:rsidR="003B17FB" w:rsidRPr="00292609" w:rsidRDefault="003B17FB" w:rsidP="00B41DF0">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44077F45" w14:textId="77777777" w:rsidR="003B17FB" w:rsidRPr="00292609" w:rsidRDefault="003B17FB" w:rsidP="00B41DF0">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3B17FB" w:rsidRPr="00292609" w14:paraId="4B3DDCDA" w14:textId="77777777" w:rsidTr="00B41DF0">
        <w:trPr>
          <w:trHeight w:val="302"/>
          <w:jc w:val="center"/>
        </w:trPr>
        <w:tc>
          <w:tcPr>
            <w:tcW w:w="388" w:type="pct"/>
            <w:shd w:val="clear" w:color="auto" w:fill="FFFFFF"/>
            <w:vAlign w:val="center"/>
          </w:tcPr>
          <w:p w14:paraId="1995239C" w14:textId="77777777" w:rsidR="003B17FB" w:rsidRPr="00292609" w:rsidRDefault="003B17FB">
            <w:pPr>
              <w:numPr>
                <w:ilvl w:val="0"/>
                <w:numId w:val="10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983C8C1" w14:textId="77777777" w:rsidR="003B17FB" w:rsidRPr="00292609" w:rsidRDefault="003B17FB" w:rsidP="00B41DF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1FB9469E" w14:textId="77777777" w:rsidR="003B17FB" w:rsidRPr="00292609" w:rsidRDefault="003B17FB" w:rsidP="00B41DF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21D6DF36" w14:textId="51D52CB1" w:rsidR="003B17FB" w:rsidRPr="00292609" w:rsidRDefault="003B17FB" w:rsidP="00B41DF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pojave klizišta</w:t>
            </w:r>
          </w:p>
        </w:tc>
      </w:tr>
      <w:tr w:rsidR="003B17FB" w:rsidRPr="00292609" w14:paraId="4BEEDDCB" w14:textId="77777777" w:rsidTr="00B41DF0">
        <w:trPr>
          <w:trHeight w:val="485"/>
          <w:jc w:val="center"/>
        </w:trPr>
        <w:tc>
          <w:tcPr>
            <w:tcW w:w="388" w:type="pct"/>
            <w:shd w:val="clear" w:color="auto" w:fill="FFFFFF"/>
            <w:vAlign w:val="center"/>
          </w:tcPr>
          <w:p w14:paraId="1F4E86EA" w14:textId="77777777" w:rsidR="003B17FB" w:rsidRPr="00292609" w:rsidRDefault="003B17FB">
            <w:pPr>
              <w:numPr>
                <w:ilvl w:val="0"/>
                <w:numId w:val="10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29A922E" w14:textId="534EF5D9" w:rsidR="003B17FB" w:rsidRPr="00292609" w:rsidRDefault="00F9580F" w:rsidP="00B41DF0">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JVP Pazin</w:t>
            </w:r>
            <w:r w:rsidR="00574511" w:rsidRPr="00574511">
              <w:rPr>
                <w:rFonts w:ascii="Calibri" w:eastAsia="Times New Roman" w:hAnsi="Calibri" w:cs="Calibri"/>
                <w:sz w:val="20"/>
                <w:szCs w:val="20"/>
                <w:lang w:eastAsia="hr-HR"/>
              </w:rPr>
              <w:t xml:space="preserve"> </w:t>
            </w:r>
          </w:p>
        </w:tc>
        <w:tc>
          <w:tcPr>
            <w:tcW w:w="788" w:type="pct"/>
            <w:shd w:val="clear" w:color="auto" w:fill="FFFFFF"/>
            <w:vAlign w:val="center"/>
          </w:tcPr>
          <w:p w14:paraId="1EE6BA04" w14:textId="77777777" w:rsidR="003B17FB" w:rsidRPr="00292609" w:rsidRDefault="003B17FB" w:rsidP="00B41DF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147AF3FD" w14:textId="77777777" w:rsidR="003B17FB" w:rsidRPr="00292609" w:rsidRDefault="003B17FB" w:rsidP="00B41DF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3B17FB" w:rsidRPr="00292609" w14:paraId="146118E5" w14:textId="77777777" w:rsidTr="00B41DF0">
        <w:trPr>
          <w:trHeight w:val="500"/>
          <w:jc w:val="center"/>
        </w:trPr>
        <w:tc>
          <w:tcPr>
            <w:tcW w:w="388" w:type="pct"/>
            <w:shd w:val="clear" w:color="auto" w:fill="FFFFFF"/>
            <w:vAlign w:val="center"/>
          </w:tcPr>
          <w:p w14:paraId="25BF8705" w14:textId="77777777" w:rsidR="003B17FB" w:rsidRPr="00292609" w:rsidRDefault="003B17FB">
            <w:pPr>
              <w:numPr>
                <w:ilvl w:val="0"/>
                <w:numId w:val="10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FAB8F3A" w14:textId="3D1694F4" w:rsidR="003B17FB" w:rsidRPr="00394D67" w:rsidRDefault="003B17FB" w:rsidP="00B41DF0">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PU Istarska</w:t>
            </w:r>
            <w:r w:rsidRPr="00394D67">
              <w:rPr>
                <w:rFonts w:ascii="Calibri" w:eastAsia="Times New Roman" w:hAnsi="Calibri" w:cs="Calibri"/>
                <w:sz w:val="20"/>
                <w:szCs w:val="20"/>
                <w:lang w:eastAsia="hr-HR"/>
              </w:rPr>
              <w:t xml:space="preserve"> – </w:t>
            </w:r>
            <w:r w:rsidR="005316EB">
              <w:rPr>
                <w:rFonts w:ascii="Calibri" w:eastAsia="Times New Roman" w:hAnsi="Calibri" w:cs="Calibri"/>
                <w:sz w:val="20"/>
                <w:szCs w:val="20"/>
                <w:lang w:eastAsia="hr-HR"/>
              </w:rPr>
              <w:t>PP Pazin</w:t>
            </w:r>
            <w:r w:rsidRPr="00394D67">
              <w:rPr>
                <w:rFonts w:ascii="Calibri" w:eastAsia="Times New Roman" w:hAnsi="Calibri" w:cs="Calibri"/>
                <w:sz w:val="20"/>
                <w:szCs w:val="20"/>
                <w:lang w:eastAsia="hr-HR"/>
              </w:rPr>
              <w:t xml:space="preserve"> </w:t>
            </w:r>
          </w:p>
        </w:tc>
        <w:tc>
          <w:tcPr>
            <w:tcW w:w="788" w:type="pct"/>
            <w:shd w:val="clear" w:color="auto" w:fill="FFFFFF"/>
            <w:vAlign w:val="center"/>
          </w:tcPr>
          <w:p w14:paraId="33A277B1" w14:textId="77777777" w:rsidR="003B17FB" w:rsidRPr="00394D67" w:rsidRDefault="003B17FB" w:rsidP="00B41DF0">
            <w:pPr>
              <w:spacing w:after="0" w:line="240" w:lineRule="auto"/>
              <w:jc w:val="center"/>
              <w:rPr>
                <w:rFonts w:ascii="Calibri" w:eastAsia="Times New Roman" w:hAnsi="Calibri" w:cs="Calibri"/>
                <w:sz w:val="20"/>
                <w:szCs w:val="20"/>
                <w:lang w:eastAsia="hr-HR"/>
              </w:rPr>
            </w:pPr>
            <w:r w:rsidRPr="00394D67">
              <w:rPr>
                <w:rFonts w:cstheme="minorHAnsi"/>
                <w:sz w:val="20"/>
                <w:szCs w:val="20"/>
                <w:lang w:eastAsia="hr-HR"/>
              </w:rPr>
              <w:t>odmah do 1 h</w:t>
            </w:r>
          </w:p>
        </w:tc>
        <w:tc>
          <w:tcPr>
            <w:tcW w:w="1789" w:type="pct"/>
            <w:shd w:val="clear" w:color="auto" w:fill="FFFFFF"/>
            <w:vAlign w:val="center"/>
          </w:tcPr>
          <w:p w14:paraId="7AD6900C" w14:textId="77777777" w:rsidR="003B17FB" w:rsidRPr="00292609" w:rsidRDefault="003B17FB" w:rsidP="00B41DF0">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3B17FB" w:rsidRPr="00292609" w14:paraId="1458DA6D" w14:textId="77777777" w:rsidTr="00B41DF0">
        <w:trPr>
          <w:trHeight w:val="485"/>
          <w:jc w:val="center"/>
        </w:trPr>
        <w:tc>
          <w:tcPr>
            <w:tcW w:w="388" w:type="pct"/>
            <w:shd w:val="clear" w:color="auto" w:fill="FFFFFF"/>
            <w:vAlign w:val="center"/>
          </w:tcPr>
          <w:p w14:paraId="6C04B878" w14:textId="77777777" w:rsidR="003B17FB" w:rsidRPr="00292609" w:rsidRDefault="003B17FB">
            <w:pPr>
              <w:numPr>
                <w:ilvl w:val="0"/>
                <w:numId w:val="10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C25C50A" w14:textId="77777777" w:rsidR="003B17FB" w:rsidRPr="00292609" w:rsidRDefault="003B17FB" w:rsidP="00B41DF0">
            <w:pPr>
              <w:spacing w:after="0" w:line="240" w:lineRule="auto"/>
              <w:jc w:val="left"/>
              <w:rPr>
                <w:rFonts w:ascii="Calibri" w:eastAsia="Times New Roman" w:hAnsi="Calibri" w:cs="Calibri"/>
                <w:sz w:val="20"/>
                <w:szCs w:val="20"/>
                <w:lang w:eastAsia="hr-HR"/>
              </w:rPr>
            </w:pPr>
            <w:r w:rsidRPr="003B17FB">
              <w:rPr>
                <w:rFonts w:ascii="Calibri" w:eastAsia="Times New Roman" w:hAnsi="Calibri" w:cs="Calibri"/>
                <w:sz w:val="20"/>
                <w:szCs w:val="20"/>
                <w:lang w:eastAsia="hr-HR"/>
              </w:rPr>
              <w:t>Pravne osobe od interesa za sustav civilne zaštite s građevinskom mehanizacijom</w:t>
            </w:r>
          </w:p>
        </w:tc>
        <w:tc>
          <w:tcPr>
            <w:tcW w:w="788" w:type="pct"/>
            <w:shd w:val="clear" w:color="auto" w:fill="FFFFFF"/>
            <w:vAlign w:val="center"/>
          </w:tcPr>
          <w:p w14:paraId="2004C469" w14:textId="77777777" w:rsidR="003B17FB" w:rsidRPr="00292609" w:rsidRDefault="003B17FB" w:rsidP="00B41DF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71EFB753" w14:textId="21CC604A" w:rsidR="003B17FB" w:rsidRPr="00292609" w:rsidRDefault="003B17FB" w:rsidP="00B41DF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3B17FB" w:rsidRPr="00292609" w14:paraId="2FBB52B6" w14:textId="77777777" w:rsidTr="00B41DF0">
        <w:trPr>
          <w:trHeight w:val="242"/>
          <w:jc w:val="center"/>
        </w:trPr>
        <w:tc>
          <w:tcPr>
            <w:tcW w:w="388" w:type="pct"/>
            <w:shd w:val="clear" w:color="auto" w:fill="FFFFFF"/>
            <w:vAlign w:val="center"/>
          </w:tcPr>
          <w:p w14:paraId="2FC03109" w14:textId="77777777" w:rsidR="003B17FB" w:rsidRPr="00292609" w:rsidRDefault="003B17FB">
            <w:pPr>
              <w:numPr>
                <w:ilvl w:val="0"/>
                <w:numId w:val="10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B25EAE7" w14:textId="77777777" w:rsidR="003B17FB" w:rsidRPr="00292609" w:rsidRDefault="003B17FB" w:rsidP="00B41DF0">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Komunalno poduzeće</w:t>
            </w:r>
          </w:p>
        </w:tc>
        <w:tc>
          <w:tcPr>
            <w:tcW w:w="788" w:type="pct"/>
            <w:shd w:val="clear" w:color="auto" w:fill="FFFFFF"/>
            <w:vAlign w:val="center"/>
          </w:tcPr>
          <w:p w14:paraId="78B18871" w14:textId="77777777" w:rsidR="003B17FB" w:rsidRPr="00292609" w:rsidRDefault="003B17FB" w:rsidP="00B41DF0">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3 h</w:t>
            </w:r>
          </w:p>
        </w:tc>
        <w:tc>
          <w:tcPr>
            <w:tcW w:w="1789" w:type="pct"/>
            <w:shd w:val="clear" w:color="auto" w:fill="FFFFFF"/>
            <w:vAlign w:val="center"/>
          </w:tcPr>
          <w:p w14:paraId="4DCC3FE0" w14:textId="1F957833" w:rsidR="003B17FB" w:rsidRPr="00292609" w:rsidRDefault="003B17FB" w:rsidP="00B41DF0">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3B17FB" w:rsidRPr="00292609" w14:paraId="338D7063" w14:textId="77777777" w:rsidTr="00B41DF0">
        <w:trPr>
          <w:trHeight w:val="485"/>
          <w:jc w:val="center"/>
        </w:trPr>
        <w:tc>
          <w:tcPr>
            <w:tcW w:w="388" w:type="pct"/>
            <w:shd w:val="clear" w:color="auto" w:fill="FFFFFF"/>
            <w:vAlign w:val="center"/>
          </w:tcPr>
          <w:p w14:paraId="4060DDE5" w14:textId="77777777" w:rsidR="003B17FB" w:rsidRPr="00292609" w:rsidRDefault="003B17FB">
            <w:pPr>
              <w:numPr>
                <w:ilvl w:val="0"/>
                <w:numId w:val="10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F2D627F" w14:textId="77777777" w:rsidR="003B17FB" w:rsidRPr="00292609" w:rsidRDefault="003B17FB" w:rsidP="00B41DF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proofErr w:type="spellStart"/>
            <w:r>
              <w:rPr>
                <w:rFonts w:ascii="Calibri" w:eastAsia="Times New Roman" w:hAnsi="Calibri" w:cs="Calibri"/>
                <w:sz w:val="20"/>
                <w:szCs w:val="20"/>
                <w:lang w:eastAsia="hr-HR"/>
              </w:rPr>
              <w:t>Elektroistra</w:t>
            </w:r>
            <w:proofErr w:type="spellEnd"/>
            <w:r>
              <w:rPr>
                <w:rFonts w:ascii="Calibri" w:eastAsia="Times New Roman" w:hAnsi="Calibri" w:cs="Calibri"/>
                <w:sz w:val="20"/>
                <w:szCs w:val="20"/>
                <w:lang w:eastAsia="hr-HR"/>
              </w:rPr>
              <w:t xml:space="preserve"> Pula</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6B2886D7" w14:textId="77777777" w:rsidR="003B17FB" w:rsidRPr="00292609" w:rsidRDefault="003B17FB" w:rsidP="00B41DF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0CC9C4BE" w14:textId="4C5E46E8" w:rsidR="003B17FB" w:rsidRPr="00292609" w:rsidRDefault="003B17FB" w:rsidP="00B41DF0">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3B17FB" w:rsidRPr="00292609" w14:paraId="75CBCAAC" w14:textId="77777777" w:rsidTr="004E27D8">
        <w:trPr>
          <w:trHeight w:val="277"/>
          <w:jc w:val="center"/>
        </w:trPr>
        <w:tc>
          <w:tcPr>
            <w:tcW w:w="388" w:type="pct"/>
            <w:shd w:val="clear" w:color="auto" w:fill="FFFFFF"/>
            <w:vAlign w:val="center"/>
          </w:tcPr>
          <w:p w14:paraId="541D44C1" w14:textId="77777777" w:rsidR="003B17FB" w:rsidRPr="00C06DB7" w:rsidRDefault="003B17FB">
            <w:pPr>
              <w:numPr>
                <w:ilvl w:val="0"/>
                <w:numId w:val="10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1E38233" w14:textId="531F9C5F" w:rsidR="003B17FB" w:rsidRPr="00C06DB7" w:rsidRDefault="00EE0DE3" w:rsidP="00B41DF0">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Ordinacija opće medicine</w:t>
            </w:r>
          </w:p>
        </w:tc>
        <w:tc>
          <w:tcPr>
            <w:tcW w:w="788" w:type="pct"/>
            <w:shd w:val="clear" w:color="auto" w:fill="FFFFFF"/>
            <w:vAlign w:val="center"/>
          </w:tcPr>
          <w:p w14:paraId="10068917" w14:textId="77777777" w:rsidR="003B17FB" w:rsidRPr="00C06DB7" w:rsidRDefault="003B17FB" w:rsidP="00B41DF0">
            <w:pPr>
              <w:spacing w:after="0" w:line="240" w:lineRule="auto"/>
              <w:jc w:val="center"/>
              <w:rPr>
                <w:rFonts w:ascii="Calibri" w:eastAsia="Times New Roman" w:hAnsi="Calibri" w:cs="Calibri"/>
                <w:sz w:val="20"/>
                <w:szCs w:val="20"/>
                <w:lang w:eastAsia="hr-HR"/>
              </w:rPr>
            </w:pPr>
            <w:r w:rsidRPr="00C06DB7">
              <w:rPr>
                <w:rFonts w:ascii="Calibri" w:eastAsia="Times New Roman" w:hAnsi="Calibri" w:cs="Calibri"/>
                <w:sz w:val="20"/>
                <w:szCs w:val="20"/>
                <w:lang w:eastAsia="hr-HR"/>
              </w:rPr>
              <w:t>1 h</w:t>
            </w:r>
          </w:p>
        </w:tc>
        <w:tc>
          <w:tcPr>
            <w:tcW w:w="1789" w:type="pct"/>
            <w:shd w:val="clear" w:color="auto" w:fill="FFFFFF"/>
            <w:vAlign w:val="center"/>
          </w:tcPr>
          <w:p w14:paraId="65C5F16D" w14:textId="5455D330" w:rsidR="003B17FB" w:rsidRPr="00C06DB7" w:rsidRDefault="003B17FB" w:rsidP="00B41DF0">
            <w:pPr>
              <w:spacing w:after="0" w:line="240" w:lineRule="auto"/>
              <w:jc w:val="left"/>
              <w:rPr>
                <w:rFonts w:ascii="Calibri" w:eastAsia="Times New Roman" w:hAnsi="Calibri" w:cs="Calibri"/>
                <w:sz w:val="20"/>
                <w:szCs w:val="20"/>
                <w:lang w:eastAsia="hr-HR"/>
              </w:rPr>
            </w:pPr>
            <w:r w:rsidRPr="00C06DB7">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3B17FB" w:rsidRPr="00292609" w14:paraId="496150EA" w14:textId="77777777" w:rsidTr="00B41DF0">
        <w:trPr>
          <w:trHeight w:val="485"/>
          <w:jc w:val="center"/>
        </w:trPr>
        <w:tc>
          <w:tcPr>
            <w:tcW w:w="388" w:type="pct"/>
            <w:shd w:val="clear" w:color="auto" w:fill="FFFFFF"/>
            <w:vAlign w:val="center"/>
          </w:tcPr>
          <w:p w14:paraId="262B0DCA" w14:textId="77777777" w:rsidR="003B17FB" w:rsidRPr="00292609" w:rsidRDefault="003B17FB">
            <w:pPr>
              <w:numPr>
                <w:ilvl w:val="0"/>
                <w:numId w:val="10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CBCC809" w14:textId="399D12D6" w:rsidR="003B17FB" w:rsidRPr="00292609" w:rsidRDefault="00D436E3" w:rsidP="00B41DF0">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Pazin</w:t>
            </w:r>
          </w:p>
        </w:tc>
        <w:tc>
          <w:tcPr>
            <w:tcW w:w="788" w:type="pct"/>
            <w:shd w:val="clear" w:color="auto" w:fill="FFFFFF"/>
            <w:vAlign w:val="center"/>
          </w:tcPr>
          <w:p w14:paraId="5152F050" w14:textId="77777777" w:rsidR="003B17FB" w:rsidRPr="00292609" w:rsidRDefault="003B17FB" w:rsidP="00B41DF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75DA0E3E" w14:textId="77777777" w:rsidR="003B17FB" w:rsidRPr="00292609" w:rsidRDefault="003B17FB" w:rsidP="00B41DF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3B17FB" w:rsidRPr="00292609" w14:paraId="7B7439D1" w14:textId="77777777" w:rsidTr="00B41DF0">
        <w:trPr>
          <w:trHeight w:val="485"/>
          <w:jc w:val="center"/>
        </w:trPr>
        <w:tc>
          <w:tcPr>
            <w:tcW w:w="388" w:type="pct"/>
            <w:shd w:val="clear" w:color="auto" w:fill="FFFFFF"/>
            <w:vAlign w:val="center"/>
          </w:tcPr>
          <w:p w14:paraId="356A0C88" w14:textId="77777777" w:rsidR="003B17FB" w:rsidRPr="006C0F7E" w:rsidRDefault="003B17FB">
            <w:pPr>
              <w:numPr>
                <w:ilvl w:val="0"/>
                <w:numId w:val="10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20D5474" w14:textId="542AD649" w:rsidR="003B17FB" w:rsidRPr="006C0F7E" w:rsidRDefault="00D334CB" w:rsidP="00B41DF0">
            <w:pPr>
              <w:spacing w:after="0" w:line="240" w:lineRule="auto"/>
              <w:jc w:val="left"/>
              <w:rPr>
                <w:rFonts w:ascii="Calibri" w:eastAsia="Times New Roman" w:hAnsi="Calibri" w:cs="Calibri"/>
                <w:sz w:val="20"/>
                <w:szCs w:val="20"/>
                <w:lang w:eastAsia="hr-HR"/>
              </w:rPr>
            </w:pPr>
            <w:r w:rsidRPr="00D334CB">
              <w:rPr>
                <w:rFonts w:eastAsia="Times New Roman" w:cs="Calibri"/>
                <w:sz w:val="20"/>
                <w:szCs w:val="20"/>
                <w:lang w:eastAsia="hr-HR"/>
              </w:rPr>
              <w:t>Veterinarska ambulanta Pazin d.o.o.</w:t>
            </w:r>
          </w:p>
        </w:tc>
        <w:tc>
          <w:tcPr>
            <w:tcW w:w="788" w:type="pct"/>
            <w:shd w:val="clear" w:color="auto" w:fill="FFFFFF"/>
            <w:vAlign w:val="center"/>
          </w:tcPr>
          <w:p w14:paraId="246D99B1" w14:textId="77777777" w:rsidR="003B17FB" w:rsidRPr="00292609" w:rsidRDefault="003B17FB" w:rsidP="00B41DF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1BADF3F2" w14:textId="77777777" w:rsidR="003B17FB" w:rsidRPr="00292609" w:rsidRDefault="003B17FB" w:rsidP="00B41DF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3B17FB" w:rsidRPr="00292609" w14:paraId="14B1867F" w14:textId="77777777" w:rsidTr="00B41DF0">
        <w:trPr>
          <w:trHeight w:val="485"/>
          <w:jc w:val="center"/>
        </w:trPr>
        <w:tc>
          <w:tcPr>
            <w:tcW w:w="388" w:type="pct"/>
            <w:shd w:val="clear" w:color="auto" w:fill="FFFFFF"/>
            <w:vAlign w:val="center"/>
          </w:tcPr>
          <w:p w14:paraId="34DAFBE4" w14:textId="77777777" w:rsidR="003B17FB" w:rsidRPr="00292609" w:rsidRDefault="003B17FB">
            <w:pPr>
              <w:numPr>
                <w:ilvl w:val="0"/>
                <w:numId w:val="10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FFE2222" w14:textId="77777777" w:rsidR="003B17FB" w:rsidRPr="00292609" w:rsidRDefault="003B17FB" w:rsidP="00B41DF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w:t>
            </w:r>
            <w:r>
              <w:rPr>
                <w:rFonts w:ascii="Calibri" w:eastAsia="Times New Roman" w:hAnsi="Calibri" w:cs="Calibri"/>
                <w:sz w:val="20"/>
                <w:szCs w:val="20"/>
                <w:lang w:eastAsia="hr-HR"/>
              </w:rPr>
              <w:t>–</w:t>
            </w:r>
            <w:r w:rsidRPr="00292609">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Stanica Istra</w:t>
            </w:r>
          </w:p>
        </w:tc>
        <w:tc>
          <w:tcPr>
            <w:tcW w:w="788" w:type="pct"/>
            <w:shd w:val="clear" w:color="auto" w:fill="FFFFFF"/>
            <w:vAlign w:val="center"/>
          </w:tcPr>
          <w:p w14:paraId="6370570E" w14:textId="77777777" w:rsidR="003B17FB" w:rsidRPr="00292609" w:rsidRDefault="003B17FB" w:rsidP="00B41DF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67C892B8" w14:textId="77777777" w:rsidR="003B17FB" w:rsidRPr="00292609" w:rsidRDefault="003B17FB" w:rsidP="00B41DF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3B17FB" w:rsidRPr="00292609" w14:paraId="1F0D5E26" w14:textId="77777777" w:rsidTr="00B41DF0">
        <w:trPr>
          <w:trHeight w:val="242"/>
          <w:jc w:val="center"/>
        </w:trPr>
        <w:tc>
          <w:tcPr>
            <w:tcW w:w="388" w:type="pct"/>
            <w:shd w:val="clear" w:color="auto" w:fill="FFFFFF"/>
            <w:vAlign w:val="center"/>
          </w:tcPr>
          <w:p w14:paraId="79816DF5" w14:textId="77777777" w:rsidR="003B17FB" w:rsidRPr="00292609" w:rsidRDefault="003B17FB">
            <w:pPr>
              <w:numPr>
                <w:ilvl w:val="0"/>
                <w:numId w:val="10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5643634" w14:textId="77777777" w:rsidR="003B17FB" w:rsidRPr="00292609" w:rsidRDefault="003B17FB" w:rsidP="00B41DF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20805FCE" w14:textId="77777777" w:rsidR="003B17FB" w:rsidRPr="00292609" w:rsidRDefault="003B17FB" w:rsidP="00B41DF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77E81F80" w14:textId="35EEC9D0" w:rsidR="003B17FB" w:rsidRPr="00292609" w:rsidRDefault="003B17FB" w:rsidP="00B41DF0">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3B17FB" w:rsidRPr="00292609" w14:paraId="35A5E0CE" w14:textId="77777777" w:rsidTr="00B41DF0">
        <w:trPr>
          <w:trHeight w:val="986"/>
          <w:jc w:val="center"/>
        </w:trPr>
        <w:tc>
          <w:tcPr>
            <w:tcW w:w="388" w:type="pct"/>
            <w:shd w:val="clear" w:color="auto" w:fill="FFFFFF"/>
            <w:vAlign w:val="center"/>
          </w:tcPr>
          <w:p w14:paraId="5EE199F7" w14:textId="77777777" w:rsidR="003B17FB" w:rsidRPr="00292609" w:rsidRDefault="003B17FB">
            <w:pPr>
              <w:numPr>
                <w:ilvl w:val="0"/>
                <w:numId w:val="10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FDC817C" w14:textId="77777777" w:rsidR="003B17FB" w:rsidRPr="00292609" w:rsidRDefault="003B17FB" w:rsidP="00B41DF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196022FA" w14:textId="77777777" w:rsidR="003B17FB" w:rsidRPr="00292609" w:rsidRDefault="003B17FB" w:rsidP="00B41DF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182A9BC0" w14:textId="77777777" w:rsidR="003B17FB" w:rsidRPr="00292609" w:rsidRDefault="003B17FB" w:rsidP="00B41DF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sidRPr="00046283">
              <w:rPr>
                <w:rFonts w:ascii="Calibri" w:eastAsia="Times New Roman" w:hAnsi="Calibri" w:cs="Calibri"/>
                <w:sz w:val="20"/>
                <w:szCs w:val="20"/>
                <w:lang w:eastAsia="hr-HR"/>
              </w:rPr>
              <w:t xml:space="preserve">općinskog načelnika </w:t>
            </w:r>
            <w:r w:rsidRPr="00292609">
              <w:rPr>
                <w:rFonts w:ascii="Calibri" w:eastAsia="Times New Roman" w:hAnsi="Calibri" w:cs="Calibri"/>
                <w:sz w:val="20"/>
                <w:szCs w:val="20"/>
                <w:lang w:eastAsia="hr-HR"/>
              </w:rPr>
              <w:t>ili</w:t>
            </w:r>
            <w:r>
              <w:rPr>
                <w:rFonts w:ascii="Calibri" w:eastAsia="Times New Roman" w:hAnsi="Calibri" w:cs="Calibri"/>
                <w:sz w:val="20"/>
                <w:szCs w:val="20"/>
                <w:lang w:eastAsia="hr-HR"/>
              </w:rPr>
              <w:t xml:space="preserve"> voditelja Službe civilne zaštite Pazin</w:t>
            </w:r>
          </w:p>
        </w:tc>
      </w:tr>
      <w:tr w:rsidR="003B17FB" w:rsidRPr="00292609" w14:paraId="5B52A403" w14:textId="77777777" w:rsidTr="00B41DF0">
        <w:trPr>
          <w:trHeight w:val="317"/>
          <w:jc w:val="center"/>
        </w:trPr>
        <w:tc>
          <w:tcPr>
            <w:tcW w:w="388" w:type="pct"/>
            <w:shd w:val="clear" w:color="auto" w:fill="FFFFFF"/>
            <w:vAlign w:val="center"/>
          </w:tcPr>
          <w:p w14:paraId="37AE0053" w14:textId="77777777" w:rsidR="003B17FB" w:rsidRPr="00292609" w:rsidRDefault="003B17FB">
            <w:pPr>
              <w:numPr>
                <w:ilvl w:val="0"/>
                <w:numId w:val="10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94F408D" w14:textId="77777777" w:rsidR="003B17FB" w:rsidRPr="00292609" w:rsidRDefault="003B17FB" w:rsidP="00B41DF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606C373D" w14:textId="77777777" w:rsidR="003B17FB" w:rsidRPr="00292609" w:rsidRDefault="003B17FB" w:rsidP="00B41DF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32900D15" w14:textId="27A703F1" w:rsidR="003B17FB" w:rsidRPr="00292609" w:rsidRDefault="003B17FB" w:rsidP="00B41DF0">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3B17FB" w:rsidRPr="00292609" w14:paraId="4CEE6283" w14:textId="77777777" w:rsidTr="00B41DF0">
        <w:trPr>
          <w:trHeight w:val="317"/>
          <w:jc w:val="center"/>
        </w:trPr>
        <w:tc>
          <w:tcPr>
            <w:tcW w:w="388" w:type="pct"/>
            <w:shd w:val="clear" w:color="auto" w:fill="FFFFFF"/>
            <w:vAlign w:val="center"/>
          </w:tcPr>
          <w:p w14:paraId="0C6AE893" w14:textId="77777777" w:rsidR="003B17FB" w:rsidRPr="00292609" w:rsidRDefault="003B17FB">
            <w:pPr>
              <w:numPr>
                <w:ilvl w:val="0"/>
                <w:numId w:val="10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C690EF0" w14:textId="77777777" w:rsidR="003B17FB" w:rsidRPr="00292609" w:rsidRDefault="003B17FB" w:rsidP="00B41DF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Građani-uključuju se u </w:t>
            </w:r>
            <w:r>
              <w:rPr>
                <w:rFonts w:ascii="Calibri" w:eastAsia="Times New Roman" w:hAnsi="Calibri" w:cs="Calibri"/>
                <w:sz w:val="20"/>
                <w:szCs w:val="20"/>
                <w:lang w:eastAsia="hr-HR"/>
              </w:rPr>
              <w:t xml:space="preserve">civilnu </w:t>
            </w:r>
            <w:r w:rsidRPr="00292609">
              <w:rPr>
                <w:rFonts w:ascii="Calibri" w:eastAsia="Times New Roman" w:hAnsi="Calibri" w:cs="Calibri"/>
                <w:sz w:val="20"/>
                <w:szCs w:val="20"/>
                <w:lang w:eastAsia="hr-HR"/>
              </w:rPr>
              <w:t xml:space="preserve">zaštitu po nalogu </w:t>
            </w:r>
            <w:r>
              <w:rPr>
                <w:rFonts w:ascii="Calibri" w:eastAsia="Times New Roman" w:hAnsi="Calibri" w:cs="Calibri"/>
                <w:sz w:val="20"/>
                <w:szCs w:val="20"/>
                <w:lang w:eastAsia="hr-HR"/>
              </w:rPr>
              <w:t>općinskog načelnika</w:t>
            </w:r>
            <w:r w:rsidRPr="00292609">
              <w:rPr>
                <w:rFonts w:ascii="Calibri" w:eastAsia="Times New Roman" w:hAnsi="Calibri" w:cs="Calibri"/>
                <w:sz w:val="20"/>
                <w:szCs w:val="20"/>
                <w:lang w:eastAsia="hr-HR"/>
              </w:rPr>
              <w:t xml:space="preserve"> u skladu s naputcima Stožera civilne zaštite</w:t>
            </w:r>
          </w:p>
        </w:tc>
        <w:tc>
          <w:tcPr>
            <w:tcW w:w="788" w:type="pct"/>
            <w:shd w:val="clear" w:color="auto" w:fill="FFFFFF"/>
            <w:vAlign w:val="center"/>
          </w:tcPr>
          <w:p w14:paraId="656F0E96" w14:textId="77777777" w:rsidR="003B17FB" w:rsidRPr="00292609" w:rsidRDefault="003B17FB" w:rsidP="00B41DF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10 h</w:t>
            </w:r>
          </w:p>
        </w:tc>
        <w:tc>
          <w:tcPr>
            <w:tcW w:w="1789" w:type="pct"/>
            <w:shd w:val="clear" w:color="auto" w:fill="FFFFFF"/>
            <w:vAlign w:val="center"/>
          </w:tcPr>
          <w:p w14:paraId="708F8501" w14:textId="0D0F139C" w:rsidR="003B17FB" w:rsidRPr="00292609" w:rsidRDefault="003B17FB" w:rsidP="00B41DF0">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bl>
    <w:p w14:paraId="3AA0B30F" w14:textId="77777777" w:rsidR="00EF0F3C" w:rsidRDefault="00EF0F3C" w:rsidP="00EF0F3C">
      <w:pPr>
        <w:pStyle w:val="Naslov3"/>
      </w:pPr>
      <w:bookmarkStart w:id="349" w:name="_Toc134180498"/>
      <w:bookmarkEnd w:id="344"/>
      <w:r w:rsidRPr="00EF0F3C">
        <w:t>Organizacija popune operativnih snaga civilne zaštite obveznicima i osobnim i skupnim materijalno-tehničkim sredstvima</w:t>
      </w:r>
      <w:bookmarkEnd w:id="345"/>
      <w:bookmarkEnd w:id="346"/>
      <w:bookmarkEnd w:id="349"/>
    </w:p>
    <w:p w14:paraId="42021B7E" w14:textId="77777777" w:rsidR="00EF0F3C" w:rsidRPr="00EF0F3C" w:rsidRDefault="00EF0F3C" w:rsidP="00F20A60">
      <w:pPr>
        <w:widowControl w:val="0"/>
        <w:autoSpaceDE w:val="0"/>
        <w:autoSpaceDN w:val="0"/>
        <w:adjustRightInd w:val="0"/>
        <w:spacing w:before="120" w:after="120" w:line="276" w:lineRule="auto"/>
        <w:rPr>
          <w:rFonts w:ascii="Calibri" w:eastAsia="Calibri" w:hAnsi="Calibri" w:cs="Calibri"/>
          <w:szCs w:val="24"/>
        </w:rPr>
      </w:pPr>
      <w:r w:rsidRPr="00EF0F3C">
        <w:rPr>
          <w:rFonts w:ascii="Calibri" w:eastAsia="Calibri" w:hAnsi="Calibri" w:cs="Calibri"/>
          <w:szCs w:val="24"/>
        </w:rPr>
        <w:t>Popuna operativnih snaga obveznicima vrši se:</w:t>
      </w:r>
    </w:p>
    <w:p w14:paraId="65E590D4" w14:textId="77777777" w:rsidR="00EF0F3C" w:rsidRPr="00EF0F3C" w:rsidRDefault="00EF0F3C">
      <w:pPr>
        <w:widowControl w:val="0"/>
        <w:numPr>
          <w:ilvl w:val="0"/>
          <w:numId w:val="11"/>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imenovanjem na dužnosti u Stožer civilne zaštite,</w:t>
      </w:r>
    </w:p>
    <w:p w14:paraId="32F20FF9" w14:textId="77777777" w:rsidR="00EF0F3C" w:rsidRPr="00EF0F3C" w:rsidRDefault="00EF0F3C">
      <w:pPr>
        <w:widowControl w:val="0"/>
        <w:numPr>
          <w:ilvl w:val="0"/>
          <w:numId w:val="11"/>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na principu radne obveze za pravne osobe koje se poslovima civilne zaštite bave u redovitoj djelatnosti,</w:t>
      </w:r>
    </w:p>
    <w:p w14:paraId="0B5BA012" w14:textId="77777777" w:rsidR="00EF0F3C" w:rsidRPr="00EF0F3C" w:rsidRDefault="00EF0F3C">
      <w:pPr>
        <w:widowControl w:val="0"/>
        <w:numPr>
          <w:ilvl w:val="0"/>
          <w:numId w:val="11"/>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određivanjem stručnih timova ili potrebitog broja zaposlenika ili članova udruge za izvršavanja dobivene zadaće u civilnoj zaštiti.</w:t>
      </w:r>
    </w:p>
    <w:p w14:paraId="5518997F" w14:textId="6AA38833" w:rsidR="00EF0F3C" w:rsidRPr="00EF0F3C" w:rsidRDefault="00EF0F3C" w:rsidP="00F20A60">
      <w:pPr>
        <w:widowControl w:val="0"/>
        <w:autoSpaceDE w:val="0"/>
        <w:autoSpaceDN w:val="0"/>
        <w:adjustRightInd w:val="0"/>
        <w:spacing w:before="120" w:after="120" w:line="276" w:lineRule="auto"/>
        <w:rPr>
          <w:rFonts w:ascii="Calibri" w:eastAsia="Calibri" w:hAnsi="Calibri" w:cs="Calibri"/>
          <w:szCs w:val="24"/>
        </w:rPr>
      </w:pPr>
      <w:r w:rsidRPr="00EF0F3C">
        <w:rPr>
          <w:rFonts w:ascii="Calibri" w:eastAsia="Calibri" w:hAnsi="Calibri" w:cs="Calibri"/>
          <w:szCs w:val="24"/>
        </w:rPr>
        <w:t>Organizacija popune osobnim i skupnim materijalno-tehničkim sredstvima</w:t>
      </w:r>
      <w:r w:rsidR="00B7280F">
        <w:rPr>
          <w:rFonts w:ascii="Calibri" w:eastAsia="Calibri" w:hAnsi="Calibri" w:cs="Calibri"/>
          <w:szCs w:val="24"/>
        </w:rPr>
        <w:t>:</w:t>
      </w:r>
    </w:p>
    <w:p w14:paraId="2BC57780" w14:textId="77777777" w:rsidR="00EF0F3C" w:rsidRPr="00EF0F3C" w:rsidRDefault="00EF0F3C" w:rsidP="00F20A60">
      <w:pPr>
        <w:widowControl w:val="0"/>
        <w:autoSpaceDE w:val="0"/>
        <w:autoSpaceDN w:val="0"/>
        <w:adjustRightInd w:val="0"/>
        <w:spacing w:before="120" w:after="120" w:line="276" w:lineRule="auto"/>
        <w:rPr>
          <w:rFonts w:ascii="Calibri" w:eastAsia="Calibri" w:hAnsi="Calibri" w:cs="Calibri"/>
          <w:b/>
          <w:bCs/>
          <w:szCs w:val="24"/>
        </w:rPr>
      </w:pPr>
      <w:r w:rsidRPr="00EF0F3C">
        <w:rPr>
          <w:rFonts w:ascii="Calibri" w:eastAsia="Calibri" w:hAnsi="Calibri" w:cs="Calibri"/>
          <w:b/>
          <w:bCs/>
          <w:szCs w:val="24"/>
        </w:rPr>
        <w:t xml:space="preserve">Stožer civilne zaštite </w:t>
      </w:r>
    </w:p>
    <w:p w14:paraId="51864596" w14:textId="75BA209A" w:rsidR="00EF0F3C" w:rsidRDefault="00EF0F3C">
      <w:pPr>
        <w:widowControl w:val="0"/>
        <w:numPr>
          <w:ilvl w:val="0"/>
          <w:numId w:val="12"/>
        </w:numPr>
        <w:autoSpaceDE w:val="0"/>
        <w:autoSpaceDN w:val="0"/>
        <w:adjustRightInd w:val="0"/>
        <w:spacing w:after="0" w:line="276" w:lineRule="auto"/>
        <w:ind w:left="714" w:hanging="357"/>
        <w:contextualSpacing/>
        <w:rPr>
          <w:rFonts w:ascii="Calibri" w:eastAsia="Times New Roman" w:hAnsi="Calibri" w:cs="Calibri"/>
          <w:szCs w:val="24"/>
          <w:lang w:eastAsia="hr-HR"/>
        </w:rPr>
      </w:pPr>
      <w:r w:rsidRPr="00EF0F3C">
        <w:rPr>
          <w:rFonts w:eastAsia="Times New Roman" w:cstheme="minorHAnsi"/>
          <w:szCs w:val="24"/>
          <w:lang w:eastAsia="hr-HR"/>
        </w:rPr>
        <w:t>članovi Stožera civilne zaštite popunjavaju se</w:t>
      </w:r>
      <w:r w:rsidRPr="00EF0F3C">
        <w:rPr>
          <w:rFonts w:ascii="Calibri" w:eastAsia="Times New Roman" w:hAnsi="Calibri" w:cs="Calibri"/>
          <w:szCs w:val="24"/>
          <w:lang w:eastAsia="hr-HR"/>
        </w:rPr>
        <w:t xml:space="preserve"> opremom i sredstvima za rad od stručnih službi </w:t>
      </w:r>
      <w:r w:rsidR="00896C7F">
        <w:rPr>
          <w:rFonts w:ascii="Calibri" w:eastAsia="Times New Roman" w:hAnsi="Calibri" w:cs="Calibri"/>
          <w:szCs w:val="24"/>
          <w:lang w:eastAsia="hr-HR"/>
        </w:rPr>
        <w:t>Općine</w:t>
      </w:r>
      <w:r w:rsidR="00F20A60">
        <w:rPr>
          <w:rFonts w:ascii="Calibri" w:eastAsia="Times New Roman" w:hAnsi="Calibri" w:cs="Calibri"/>
          <w:szCs w:val="24"/>
          <w:lang w:eastAsia="hr-HR"/>
        </w:rPr>
        <w:t xml:space="preserve"> </w:t>
      </w:r>
      <w:r w:rsidRPr="00EF0F3C">
        <w:rPr>
          <w:rFonts w:ascii="Calibri" w:eastAsia="Times New Roman" w:hAnsi="Calibri" w:cs="Calibri"/>
          <w:szCs w:val="24"/>
          <w:lang w:eastAsia="hr-HR"/>
        </w:rPr>
        <w:t>(sredstva veze, računalnu opremu i ostala sredstva za rad).</w:t>
      </w:r>
    </w:p>
    <w:p w14:paraId="27286E66" w14:textId="77777777" w:rsidR="00EF0F3C" w:rsidRPr="00EF0F3C" w:rsidRDefault="00EF0F3C" w:rsidP="00F20A60">
      <w:pPr>
        <w:widowControl w:val="0"/>
        <w:tabs>
          <w:tab w:val="left" w:pos="709"/>
        </w:tabs>
        <w:autoSpaceDE w:val="0"/>
        <w:autoSpaceDN w:val="0"/>
        <w:adjustRightInd w:val="0"/>
        <w:spacing w:before="120" w:after="120" w:line="276" w:lineRule="auto"/>
        <w:rPr>
          <w:rFonts w:ascii="Calibri" w:eastAsia="Calibri" w:hAnsi="Calibri" w:cs="Calibri"/>
          <w:b/>
          <w:bCs/>
          <w:szCs w:val="24"/>
        </w:rPr>
      </w:pPr>
      <w:r w:rsidRPr="00EF0F3C">
        <w:rPr>
          <w:rFonts w:ascii="Calibri" w:eastAsia="Calibri" w:hAnsi="Calibri" w:cs="Calibri"/>
          <w:b/>
          <w:bCs/>
          <w:szCs w:val="24"/>
        </w:rPr>
        <w:t>Ostale operativne snage (vatrogastvo, Crveni križ, HGSS)</w:t>
      </w:r>
    </w:p>
    <w:p w14:paraId="55200FE7" w14:textId="77777777" w:rsidR="00EF0F3C" w:rsidRDefault="00EF0F3C">
      <w:pPr>
        <w:widowControl w:val="0"/>
        <w:numPr>
          <w:ilvl w:val="0"/>
          <w:numId w:val="13"/>
        </w:numPr>
        <w:autoSpaceDE w:val="0"/>
        <w:autoSpaceDN w:val="0"/>
        <w:adjustRightInd w:val="0"/>
        <w:spacing w:after="12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popunjavaju se materijalnim sredstvima, koje koriste i tijekom redovnih poslova iz svojih vlastitih izvora.</w:t>
      </w:r>
    </w:p>
    <w:p w14:paraId="394286CC" w14:textId="77777777" w:rsidR="00EF0F3C" w:rsidRPr="00EF0F3C" w:rsidRDefault="00EF0F3C" w:rsidP="00F20A60">
      <w:pPr>
        <w:widowControl w:val="0"/>
        <w:tabs>
          <w:tab w:val="left" w:pos="540"/>
        </w:tabs>
        <w:autoSpaceDE w:val="0"/>
        <w:autoSpaceDN w:val="0"/>
        <w:adjustRightInd w:val="0"/>
        <w:spacing w:before="120" w:after="120" w:line="276" w:lineRule="auto"/>
        <w:rPr>
          <w:rFonts w:eastAsia="Calibri" w:cs="Calibri"/>
        </w:rPr>
      </w:pPr>
      <w:r w:rsidRPr="00EF0F3C">
        <w:rPr>
          <w:rFonts w:eastAsia="Calibri" w:cs="Calibri"/>
          <w:b/>
          <w:bCs/>
        </w:rPr>
        <w:t>Pravne osobe i udruge građana od interesa za sustav civilne zaštite</w:t>
      </w:r>
      <w:r w:rsidRPr="00EF0F3C">
        <w:rPr>
          <w:rFonts w:eastAsia="Calibri" w:cs="Calibri"/>
        </w:rPr>
        <w:t xml:space="preserve"> </w:t>
      </w:r>
    </w:p>
    <w:p w14:paraId="483A07BE" w14:textId="20CFABC8" w:rsidR="00EF0F3C" w:rsidRDefault="00EF0F3C">
      <w:pPr>
        <w:widowControl w:val="0"/>
        <w:numPr>
          <w:ilvl w:val="0"/>
          <w:numId w:val="14"/>
        </w:numPr>
        <w:tabs>
          <w:tab w:val="left" w:pos="540"/>
        </w:tabs>
        <w:autoSpaceDE w:val="0"/>
        <w:autoSpaceDN w:val="0"/>
        <w:adjustRightInd w:val="0"/>
        <w:spacing w:before="120" w:after="120" w:line="276" w:lineRule="auto"/>
        <w:rPr>
          <w:rFonts w:eastAsia="Times New Roman" w:cs="Calibri"/>
          <w:szCs w:val="24"/>
          <w:lang w:eastAsia="hr-HR"/>
        </w:rPr>
      </w:pPr>
      <w:r w:rsidRPr="00EF0F3C">
        <w:rPr>
          <w:rFonts w:eastAsia="Times New Roman" w:cs="Calibri"/>
          <w:szCs w:val="24"/>
          <w:lang w:eastAsia="hr-HR"/>
        </w:rPr>
        <w:t xml:space="preserve">   koriste opremu i sredstva vlastitih tvrtki te udruga, sukladno dobivenoj zadaći u civilnoj zaštiti. </w:t>
      </w:r>
    </w:p>
    <w:p w14:paraId="43938330" w14:textId="77777777" w:rsidR="00240154" w:rsidRPr="001976CD" w:rsidRDefault="00240154" w:rsidP="00240154">
      <w:pPr>
        <w:widowControl w:val="0"/>
        <w:autoSpaceDE w:val="0"/>
        <w:autoSpaceDN w:val="0"/>
        <w:adjustRightInd w:val="0"/>
        <w:spacing w:after="120" w:line="276" w:lineRule="auto"/>
        <w:rPr>
          <w:rFonts w:cs="Calibri"/>
          <w:b/>
          <w:bCs/>
          <w:szCs w:val="24"/>
        </w:rPr>
      </w:pPr>
      <w:r w:rsidRPr="001976CD">
        <w:rPr>
          <w:rFonts w:cs="Calibri"/>
          <w:b/>
          <w:bCs/>
          <w:szCs w:val="24"/>
        </w:rPr>
        <w:t>Povjerenici civilne zaštite i njihovi zamjenici</w:t>
      </w:r>
    </w:p>
    <w:p w14:paraId="0D1CB11E" w14:textId="7C866CA6" w:rsidR="00240154" w:rsidRPr="001976CD" w:rsidRDefault="00240154">
      <w:pPr>
        <w:widowControl w:val="0"/>
        <w:numPr>
          <w:ilvl w:val="0"/>
          <w:numId w:val="84"/>
        </w:numPr>
        <w:autoSpaceDE w:val="0"/>
        <w:autoSpaceDN w:val="0"/>
        <w:adjustRightInd w:val="0"/>
        <w:spacing w:after="120" w:line="276" w:lineRule="auto"/>
        <w:rPr>
          <w:rFonts w:cs="Calibri"/>
          <w:szCs w:val="24"/>
        </w:rPr>
      </w:pPr>
      <w:r w:rsidRPr="001976CD">
        <w:rPr>
          <w:rFonts w:cs="Calibri"/>
          <w:szCs w:val="24"/>
        </w:rPr>
        <w:t xml:space="preserve">koriste opremu i sredstva osiguranu od strane </w:t>
      </w:r>
      <w:r w:rsidR="00896C7F">
        <w:rPr>
          <w:rFonts w:cs="Calibri"/>
          <w:szCs w:val="24"/>
        </w:rPr>
        <w:t>Općine</w:t>
      </w:r>
      <w:r w:rsidRPr="001976CD">
        <w:rPr>
          <w:rFonts w:cs="Calibri"/>
          <w:szCs w:val="24"/>
        </w:rPr>
        <w:t>.</w:t>
      </w:r>
    </w:p>
    <w:p w14:paraId="20C375DC" w14:textId="746CA36A" w:rsidR="00EF0F3C" w:rsidRDefault="00EF0F3C" w:rsidP="00EF0F3C">
      <w:pPr>
        <w:suppressAutoHyphens/>
        <w:autoSpaceDN w:val="0"/>
        <w:spacing w:after="120" w:line="276" w:lineRule="auto"/>
        <w:textAlignment w:val="baseline"/>
        <w:rPr>
          <w:rFonts w:ascii="Calibri" w:eastAsia="Calibri" w:hAnsi="Calibri" w:cs="Times New Roman"/>
          <w:lang w:eastAsia="hr-HR"/>
        </w:rPr>
      </w:pPr>
      <w:r w:rsidRPr="00EF0F3C">
        <w:rPr>
          <w:rFonts w:ascii="Calibri" w:eastAsia="Calibri" w:hAnsi="Calibri" w:cs="Times New Roman"/>
          <w:lang w:eastAsia="hr-HR"/>
        </w:rPr>
        <w:lastRenderedPageBreak/>
        <w:t xml:space="preserve">Potrebna materijalno-tehnička sredstva osigurat će se i privremenim oduzimanjem pokretnine od pravnih osoba od interesa za sustav civilne zaštite te od obrtnika i poljoprivrednih gospodarstava na području </w:t>
      </w:r>
      <w:r w:rsidR="00896C7F">
        <w:rPr>
          <w:rFonts w:ascii="Calibri" w:eastAsia="Calibri" w:hAnsi="Calibri" w:cs="Times New Roman"/>
          <w:lang w:eastAsia="hr-HR"/>
        </w:rPr>
        <w:t xml:space="preserve">Općine </w:t>
      </w:r>
      <w:proofErr w:type="spellStart"/>
      <w:r w:rsidR="00CA6421">
        <w:rPr>
          <w:rFonts w:ascii="Calibri" w:eastAsia="Calibri" w:hAnsi="Calibri" w:cs="Times New Roman"/>
          <w:lang w:eastAsia="hr-HR"/>
        </w:rPr>
        <w:t>Cerovlje</w:t>
      </w:r>
      <w:proofErr w:type="spellEnd"/>
      <w:r w:rsidRPr="00EF0F3C">
        <w:rPr>
          <w:rFonts w:ascii="Calibri" w:eastAsia="Calibri" w:hAnsi="Calibri" w:cs="Times New Roman"/>
          <w:lang w:eastAsia="hr-HR"/>
        </w:rPr>
        <w:t>.</w:t>
      </w:r>
    </w:p>
    <w:p w14:paraId="058D47FA" w14:textId="77777777" w:rsidR="007744F1" w:rsidRDefault="007744F1" w:rsidP="007744F1">
      <w:pPr>
        <w:pStyle w:val="Naslov3"/>
      </w:pPr>
      <w:bookmarkStart w:id="350" w:name="_Toc62129448"/>
      <w:bookmarkStart w:id="351" w:name="_Toc85798508"/>
      <w:bookmarkStart w:id="352" w:name="_Toc134180499"/>
      <w:r w:rsidRPr="007744F1">
        <w:t>Troškovi angažiranih pravnih osoba i redovnih službi aktiviranja snaga civilne zaštite</w:t>
      </w:r>
      <w:bookmarkEnd w:id="350"/>
      <w:bookmarkEnd w:id="351"/>
      <w:bookmarkEnd w:id="352"/>
    </w:p>
    <w:p w14:paraId="180EE723" w14:textId="1B3A143F" w:rsidR="007744F1" w:rsidRPr="0037193E" w:rsidRDefault="007744F1" w:rsidP="007744F1">
      <w:pPr>
        <w:suppressAutoHyphens/>
        <w:autoSpaceDN w:val="0"/>
        <w:spacing w:after="120" w:line="276" w:lineRule="auto"/>
        <w:textAlignment w:val="baseline"/>
        <w:rPr>
          <w:rFonts w:ascii="Calibri" w:eastAsia="Calibri" w:hAnsi="Calibri" w:cs="Times New Roman"/>
          <w:i/>
          <w:iCs/>
          <w:lang w:eastAsia="hr-HR"/>
        </w:rPr>
      </w:pPr>
      <w:r w:rsidRPr="00C01D21">
        <w:rPr>
          <w:rFonts w:ascii="Calibri" w:eastAsia="Calibri" w:hAnsi="Calibri" w:cs="Times New Roman"/>
          <w:lang w:eastAsia="hr-HR"/>
        </w:rPr>
        <w:t xml:space="preserve">Privremeno oduzimanje (mobilizacija) navedenih pokretnina izvršit će se temeljem </w:t>
      </w:r>
      <w:r w:rsidRPr="00C01D21">
        <w:rPr>
          <w:rFonts w:ascii="Calibri" w:eastAsia="Calibri" w:hAnsi="Calibri" w:cs="Times New Roman"/>
          <w:i/>
          <w:iCs/>
          <w:lang w:eastAsia="hr-HR"/>
        </w:rPr>
        <w:t xml:space="preserve">Uredbe o načinu utvrđivanja naknade za privremeno oduzete pokretnine radi provedbe mjera zaštite i </w:t>
      </w:r>
      <w:r w:rsidRPr="0037193E">
        <w:rPr>
          <w:rFonts w:ascii="Calibri" w:eastAsia="Calibri" w:hAnsi="Calibri" w:cs="Times New Roman"/>
          <w:i/>
          <w:iCs/>
          <w:lang w:eastAsia="hr-HR"/>
        </w:rPr>
        <w:t xml:space="preserve">spašavanja. </w:t>
      </w:r>
    </w:p>
    <w:p w14:paraId="0EC5EEBA" w14:textId="4B6BB49B" w:rsidR="007744F1" w:rsidRPr="0037193E" w:rsidRDefault="007744F1" w:rsidP="007744F1">
      <w:pPr>
        <w:suppressAutoHyphens/>
        <w:autoSpaceDN w:val="0"/>
        <w:spacing w:after="120" w:line="276" w:lineRule="auto"/>
        <w:textAlignment w:val="baseline"/>
        <w:rPr>
          <w:rFonts w:ascii="Calibri" w:eastAsia="Calibri" w:hAnsi="Calibri" w:cs="Times New Roman"/>
          <w:lang w:eastAsia="hr-HR"/>
        </w:rPr>
      </w:pPr>
      <w:r w:rsidRPr="0037193E">
        <w:rPr>
          <w:rFonts w:ascii="Calibri" w:eastAsia="Calibri" w:hAnsi="Calibri" w:cs="Times New Roman"/>
          <w:lang w:eastAsia="hr-HR"/>
        </w:rPr>
        <w:t xml:space="preserve">Zapisnik o privremenom oduzimanju pokretnine i Zapisnik o povratu privremeno oduzete pokretnine nalaze se u </w:t>
      </w:r>
      <w:r w:rsidRPr="0037193E">
        <w:rPr>
          <w:rFonts w:ascii="Calibri" w:eastAsia="Calibri" w:hAnsi="Calibri" w:cs="Times New Roman"/>
          <w:b/>
          <w:bCs/>
          <w:u w:val="single"/>
          <w:lang w:eastAsia="hr-HR"/>
        </w:rPr>
        <w:t xml:space="preserve">PRILOZIMA </w:t>
      </w:r>
      <w:r w:rsidR="005D1BC7" w:rsidRPr="0037193E">
        <w:rPr>
          <w:rFonts w:ascii="Calibri" w:eastAsia="Calibri" w:hAnsi="Calibri" w:cs="Times New Roman"/>
          <w:b/>
          <w:bCs/>
          <w:u w:val="single"/>
          <w:lang w:eastAsia="hr-HR"/>
        </w:rPr>
        <w:t>3</w:t>
      </w:r>
      <w:r w:rsidR="0037193E" w:rsidRPr="0037193E">
        <w:rPr>
          <w:rFonts w:ascii="Calibri" w:eastAsia="Calibri" w:hAnsi="Calibri" w:cs="Times New Roman"/>
          <w:b/>
          <w:bCs/>
          <w:u w:val="single"/>
          <w:lang w:eastAsia="hr-HR"/>
        </w:rPr>
        <w:t>0</w:t>
      </w:r>
      <w:r w:rsidRPr="0037193E">
        <w:rPr>
          <w:rFonts w:ascii="Calibri" w:eastAsia="Calibri" w:hAnsi="Calibri" w:cs="Times New Roman"/>
          <w:b/>
          <w:bCs/>
          <w:u w:val="single"/>
          <w:lang w:eastAsia="hr-HR"/>
        </w:rPr>
        <w:t>. i 3</w:t>
      </w:r>
      <w:r w:rsidR="0037193E" w:rsidRPr="0037193E">
        <w:rPr>
          <w:rFonts w:ascii="Calibri" w:eastAsia="Calibri" w:hAnsi="Calibri" w:cs="Times New Roman"/>
          <w:b/>
          <w:bCs/>
          <w:u w:val="single"/>
          <w:lang w:eastAsia="hr-HR"/>
        </w:rPr>
        <w:t>1</w:t>
      </w:r>
      <w:r w:rsidRPr="0037193E">
        <w:rPr>
          <w:rFonts w:ascii="Calibri" w:eastAsia="Calibri" w:hAnsi="Calibri" w:cs="Times New Roman"/>
          <w:b/>
          <w:bCs/>
          <w:u w:val="single"/>
          <w:lang w:eastAsia="hr-HR"/>
        </w:rPr>
        <w:t>.</w:t>
      </w:r>
      <w:r w:rsidRPr="0037193E">
        <w:rPr>
          <w:rFonts w:ascii="Calibri" w:eastAsia="Calibri" w:hAnsi="Calibri" w:cs="Times New Roman"/>
          <w:lang w:eastAsia="hr-HR"/>
        </w:rPr>
        <w:t xml:space="preserve"> </w:t>
      </w:r>
    </w:p>
    <w:p w14:paraId="5B9DE8A7" w14:textId="593E1F9D" w:rsidR="00AA22DB" w:rsidRDefault="007744F1" w:rsidP="007744F1">
      <w:pPr>
        <w:suppressAutoHyphens/>
        <w:autoSpaceDN w:val="0"/>
        <w:spacing w:after="120" w:line="276" w:lineRule="auto"/>
        <w:textAlignment w:val="baseline"/>
        <w:rPr>
          <w:rFonts w:ascii="Calibri" w:eastAsia="Calibri" w:hAnsi="Calibri" w:cs="Times New Roman"/>
          <w:b/>
          <w:bCs/>
          <w:u w:val="single"/>
          <w:lang w:eastAsia="hr-HR"/>
        </w:rPr>
      </w:pPr>
      <w:r w:rsidRPr="0037193E">
        <w:rPr>
          <w:rFonts w:ascii="Calibri" w:eastAsia="Calibri" w:hAnsi="Calibri" w:cs="Times New Roman"/>
          <w:lang w:eastAsia="hr-HR"/>
        </w:rPr>
        <w:t xml:space="preserve">Odgovorna osoba u pravnoj osobi radi ostvarivanja materijalnih prava za pravnu osobu, </w:t>
      </w:r>
      <w:r w:rsidR="00896C7F" w:rsidRPr="0037193E">
        <w:rPr>
          <w:rFonts w:ascii="Calibri" w:eastAsia="Calibri" w:hAnsi="Calibri" w:cs="Times New Roman"/>
          <w:lang w:eastAsia="hr-HR"/>
        </w:rPr>
        <w:t xml:space="preserve">Općini </w:t>
      </w:r>
      <w:r w:rsidRPr="0037193E">
        <w:rPr>
          <w:rFonts w:ascii="Calibri" w:eastAsia="Calibri" w:hAnsi="Calibri" w:cs="Times New Roman"/>
          <w:lang w:eastAsia="hr-HR"/>
        </w:rPr>
        <w:t xml:space="preserve">podnosi Zahtjev za naknadu za privremeno oduzetu pokretninu </w:t>
      </w:r>
      <w:r w:rsidRPr="0037193E">
        <w:rPr>
          <w:rFonts w:ascii="Calibri" w:eastAsia="Calibri" w:hAnsi="Calibri" w:cs="Times New Roman"/>
          <w:b/>
          <w:bCs/>
          <w:u w:val="single"/>
          <w:lang w:eastAsia="hr-HR"/>
        </w:rPr>
        <w:t>(PRILOG 3</w:t>
      </w:r>
      <w:r w:rsidR="0037193E" w:rsidRPr="0037193E">
        <w:rPr>
          <w:rFonts w:ascii="Calibri" w:eastAsia="Calibri" w:hAnsi="Calibri" w:cs="Times New Roman"/>
          <w:b/>
          <w:bCs/>
          <w:u w:val="single"/>
          <w:lang w:eastAsia="hr-HR"/>
        </w:rPr>
        <w:t>2</w:t>
      </w:r>
      <w:r w:rsidRPr="0037193E">
        <w:rPr>
          <w:rFonts w:ascii="Calibri" w:eastAsia="Calibri" w:hAnsi="Calibri" w:cs="Times New Roman"/>
          <w:b/>
          <w:bCs/>
          <w:u w:val="single"/>
          <w:lang w:eastAsia="hr-HR"/>
        </w:rPr>
        <w:t>.).</w:t>
      </w:r>
    </w:p>
    <w:p w14:paraId="597A62ED" w14:textId="77777777" w:rsidR="005D1BC7" w:rsidRDefault="005D1BC7" w:rsidP="007744F1">
      <w:pPr>
        <w:suppressAutoHyphens/>
        <w:autoSpaceDN w:val="0"/>
        <w:spacing w:after="120" w:line="276" w:lineRule="auto"/>
        <w:textAlignment w:val="baseline"/>
        <w:rPr>
          <w:rFonts w:ascii="Calibri" w:eastAsia="Calibri" w:hAnsi="Calibri" w:cs="Times New Roman"/>
          <w:b/>
          <w:bCs/>
          <w:u w:val="single"/>
          <w:lang w:eastAsia="hr-HR"/>
        </w:rPr>
      </w:pPr>
    </w:p>
    <w:p w14:paraId="5A641436" w14:textId="4092C41D" w:rsidR="004E27D8" w:rsidRDefault="004E27D8" w:rsidP="007744F1">
      <w:pPr>
        <w:suppressAutoHyphens/>
        <w:autoSpaceDN w:val="0"/>
        <w:spacing w:after="120" w:line="276" w:lineRule="auto"/>
        <w:textAlignment w:val="baseline"/>
        <w:rPr>
          <w:rFonts w:ascii="Calibri" w:eastAsia="Calibri" w:hAnsi="Calibri" w:cs="Times New Roman"/>
          <w:b/>
          <w:bCs/>
          <w:u w:val="single"/>
          <w:lang w:eastAsia="hr-HR"/>
        </w:rPr>
        <w:sectPr w:rsidR="004E27D8" w:rsidSect="003E0DB8">
          <w:pgSz w:w="11906" w:h="16838"/>
          <w:pgMar w:top="1134" w:right="1134" w:bottom="1134" w:left="1418" w:header="709" w:footer="709" w:gutter="284"/>
          <w:cols w:space="708"/>
          <w:docGrid w:linePitch="360"/>
        </w:sectPr>
      </w:pPr>
    </w:p>
    <w:p w14:paraId="4C682FC3" w14:textId="3104D8DE" w:rsidR="00F4125E" w:rsidRPr="00A54363" w:rsidRDefault="00F4125E" w:rsidP="00F4125E">
      <w:pPr>
        <w:pStyle w:val="Naslov1"/>
      </w:pPr>
      <w:bookmarkStart w:id="353" w:name="_Toc521588168"/>
      <w:bookmarkStart w:id="354" w:name="_Toc526325461"/>
      <w:bookmarkStart w:id="355" w:name="_Toc19258001"/>
      <w:bookmarkStart w:id="356" w:name="_Toc26533121"/>
      <w:bookmarkStart w:id="357" w:name="_Toc62129485"/>
      <w:bookmarkStart w:id="358" w:name="_Toc85798509"/>
      <w:bookmarkStart w:id="359" w:name="_Toc134180500"/>
      <w:bookmarkEnd w:id="341"/>
      <w:bookmarkEnd w:id="347"/>
      <w:r w:rsidRPr="00A54363">
        <w:lastRenderedPageBreak/>
        <w:t>GRAFIČKI DIO</w:t>
      </w:r>
      <w:bookmarkEnd w:id="353"/>
      <w:bookmarkEnd w:id="354"/>
      <w:bookmarkEnd w:id="355"/>
      <w:bookmarkEnd w:id="356"/>
      <w:bookmarkEnd w:id="357"/>
      <w:bookmarkEnd w:id="358"/>
      <w:bookmarkEnd w:id="359"/>
    </w:p>
    <w:p w14:paraId="7E776FC2" w14:textId="4E96A397" w:rsidR="009A6330" w:rsidRPr="00E54B18" w:rsidRDefault="00835ED6">
      <w:pPr>
        <w:pStyle w:val="Odlomakpopisa11"/>
        <w:numPr>
          <w:ilvl w:val="0"/>
          <w:numId w:val="97"/>
        </w:numPr>
      </w:pPr>
      <w:r w:rsidRPr="00E54B18">
        <w:t>Korištenje i namjena površina</w:t>
      </w:r>
    </w:p>
    <w:p w14:paraId="23CE0BEC" w14:textId="607584D4" w:rsidR="00E43077" w:rsidRPr="00E54B18" w:rsidRDefault="00835ED6">
      <w:pPr>
        <w:pStyle w:val="Odlomakpopisa11"/>
        <w:numPr>
          <w:ilvl w:val="0"/>
          <w:numId w:val="97"/>
        </w:numPr>
      </w:pPr>
      <w:r w:rsidRPr="00E54B18">
        <w:t>Promet, pošta i el</w:t>
      </w:r>
      <w:r w:rsidR="008B7779" w:rsidRPr="00E54B18">
        <w:t>ektroničke komunikacije</w:t>
      </w:r>
    </w:p>
    <w:p w14:paraId="146D2EC9" w14:textId="022E8BCB" w:rsidR="008B7779" w:rsidRPr="00E54B18" w:rsidRDefault="008B7779">
      <w:pPr>
        <w:pStyle w:val="Odlomakpopisa11"/>
        <w:numPr>
          <w:ilvl w:val="0"/>
          <w:numId w:val="97"/>
        </w:numPr>
      </w:pPr>
      <w:proofErr w:type="spellStart"/>
      <w:r w:rsidRPr="00E54B18">
        <w:t>Vodnogospodarski</w:t>
      </w:r>
      <w:proofErr w:type="spellEnd"/>
      <w:r w:rsidRPr="00E54B18">
        <w:t xml:space="preserve"> i energetski sustav</w:t>
      </w:r>
    </w:p>
    <w:p w14:paraId="3181770C" w14:textId="0D72D962" w:rsidR="00F4125E" w:rsidRPr="00E54B18" w:rsidRDefault="000235A2">
      <w:pPr>
        <w:pStyle w:val="Odlomakpopisa11"/>
        <w:numPr>
          <w:ilvl w:val="0"/>
          <w:numId w:val="97"/>
        </w:numPr>
        <w:ind w:left="811" w:hanging="454"/>
      </w:pPr>
      <w:r w:rsidRPr="00E54B18">
        <w:t>R</w:t>
      </w:r>
      <w:r w:rsidR="00F4125E" w:rsidRPr="00E54B18">
        <w:t>azmještaj operativnih snaga, mjesta zdravstvenog zbrinjavanja, mjesta zbrinjavanja i smještaja, mjesta za ukop poginulih</w:t>
      </w:r>
    </w:p>
    <w:p w14:paraId="4EC0DF79" w14:textId="77777777" w:rsidR="00F4125E" w:rsidRPr="00F4125E" w:rsidRDefault="00F4125E" w:rsidP="00F4125E">
      <w:pPr>
        <w:spacing w:after="0" w:line="360" w:lineRule="auto"/>
        <w:rPr>
          <w:rFonts w:ascii="Calibri" w:eastAsia="Calibri" w:hAnsi="Calibri" w:cs="Arial"/>
        </w:rPr>
      </w:pPr>
    </w:p>
    <w:p w14:paraId="584A162C" w14:textId="77777777" w:rsidR="004A0080" w:rsidRDefault="004A0080" w:rsidP="004A0080">
      <w:pPr>
        <w:rPr>
          <w:lang w:eastAsia="zh-CN"/>
        </w:rPr>
      </w:pPr>
    </w:p>
    <w:p w14:paraId="2D41816F" w14:textId="77777777" w:rsidR="00F4125E" w:rsidRDefault="00F4125E" w:rsidP="004A0080">
      <w:pPr>
        <w:rPr>
          <w:lang w:eastAsia="zh-CN"/>
        </w:rPr>
      </w:pPr>
    </w:p>
    <w:p w14:paraId="450F44EF" w14:textId="77777777" w:rsidR="00F4125E" w:rsidRDefault="00F4125E" w:rsidP="004A0080">
      <w:pPr>
        <w:rPr>
          <w:lang w:eastAsia="zh-CN"/>
        </w:rPr>
      </w:pPr>
    </w:p>
    <w:p w14:paraId="75D454D8" w14:textId="77777777" w:rsidR="00F4125E" w:rsidRDefault="00F4125E" w:rsidP="004A0080">
      <w:pPr>
        <w:rPr>
          <w:lang w:eastAsia="zh-CN"/>
        </w:rPr>
      </w:pPr>
    </w:p>
    <w:p w14:paraId="6DC7E25E" w14:textId="77777777" w:rsidR="00F4125E" w:rsidRDefault="00F4125E" w:rsidP="004A0080">
      <w:pPr>
        <w:rPr>
          <w:lang w:eastAsia="zh-CN"/>
        </w:rPr>
      </w:pPr>
    </w:p>
    <w:p w14:paraId="284432C0" w14:textId="77777777" w:rsidR="00F4125E" w:rsidRDefault="00F4125E" w:rsidP="004A0080">
      <w:pPr>
        <w:rPr>
          <w:lang w:eastAsia="zh-CN"/>
        </w:rPr>
      </w:pPr>
    </w:p>
    <w:p w14:paraId="5B5BBA4D" w14:textId="77777777" w:rsidR="00F4125E" w:rsidRDefault="00F4125E" w:rsidP="004A0080">
      <w:pPr>
        <w:rPr>
          <w:lang w:eastAsia="zh-CN"/>
        </w:rPr>
        <w:sectPr w:rsidR="00F4125E" w:rsidSect="003E0DB8">
          <w:pgSz w:w="11906" w:h="16838"/>
          <w:pgMar w:top="1134" w:right="1134" w:bottom="1134" w:left="1418" w:header="709" w:footer="709" w:gutter="284"/>
          <w:cols w:space="708"/>
          <w:docGrid w:linePitch="360"/>
        </w:sectPr>
      </w:pPr>
    </w:p>
    <w:p w14:paraId="690711E8" w14:textId="77777777" w:rsidR="00F4125E" w:rsidRPr="0053777D" w:rsidRDefault="00F4125E" w:rsidP="00F4125E">
      <w:pPr>
        <w:pStyle w:val="Naslov1"/>
      </w:pPr>
      <w:bookmarkStart w:id="360" w:name="_Toc521588169"/>
      <w:bookmarkStart w:id="361" w:name="_Toc526325462"/>
      <w:bookmarkStart w:id="362" w:name="_Toc19258002"/>
      <w:bookmarkStart w:id="363" w:name="_Toc26533122"/>
      <w:bookmarkStart w:id="364" w:name="_Toc62129486"/>
      <w:bookmarkStart w:id="365" w:name="_Toc85798510"/>
      <w:bookmarkStart w:id="366" w:name="_Toc134180501"/>
      <w:r w:rsidRPr="0053777D">
        <w:lastRenderedPageBreak/>
        <w:t>POSEBNI DIO</w:t>
      </w:r>
      <w:bookmarkEnd w:id="360"/>
      <w:bookmarkEnd w:id="361"/>
      <w:bookmarkEnd w:id="362"/>
      <w:bookmarkEnd w:id="363"/>
      <w:bookmarkEnd w:id="364"/>
      <w:bookmarkEnd w:id="365"/>
      <w:bookmarkEnd w:id="366"/>
    </w:p>
    <w:p w14:paraId="4F46EDBD" w14:textId="77777777" w:rsidR="00677B1C" w:rsidRPr="00677B1C" w:rsidRDefault="00677B1C">
      <w:pPr>
        <w:pStyle w:val="Naslov2"/>
        <w:numPr>
          <w:ilvl w:val="1"/>
          <w:numId w:val="35"/>
        </w:numPr>
      </w:pPr>
      <w:bookmarkStart w:id="367" w:name="_Toc62638312"/>
      <w:r>
        <w:t xml:space="preserve"> </w:t>
      </w:r>
      <w:bookmarkStart w:id="368" w:name="_Ref99549435"/>
      <w:bookmarkStart w:id="369" w:name="_Toc134180502"/>
      <w:r w:rsidRPr="00677B1C">
        <w:t>MJERE CIVILNE ZAŠTITE OD POTRESA</w:t>
      </w:r>
      <w:bookmarkEnd w:id="367"/>
      <w:bookmarkEnd w:id="368"/>
      <w:bookmarkEnd w:id="369"/>
    </w:p>
    <w:p w14:paraId="6F1B3A2F" w14:textId="3740E9A9" w:rsidR="00677B1C" w:rsidRPr="00F4125E" w:rsidRDefault="00677B1C" w:rsidP="00677B1C">
      <w:pPr>
        <w:spacing w:after="120" w:line="276" w:lineRule="auto"/>
        <w:rPr>
          <w:rFonts w:ascii="Calibri" w:eastAsia="Calibri" w:hAnsi="Calibri" w:cs="Times New Roman"/>
        </w:rPr>
      </w:pPr>
      <w:r w:rsidRPr="00F4125E">
        <w:rPr>
          <w:rFonts w:ascii="Calibri" w:eastAsia="Calibri" w:hAnsi="Calibri" w:cs="Times New Roman"/>
        </w:rPr>
        <w:t xml:space="preserve">Potres je </w:t>
      </w:r>
      <w:r w:rsidR="00B7280F">
        <w:rPr>
          <w:rFonts w:ascii="Calibri" w:eastAsia="Calibri" w:hAnsi="Calibri" w:cs="Times New Roman"/>
        </w:rPr>
        <w:t>prirodna</w:t>
      </w:r>
      <w:r w:rsidRPr="00F4125E">
        <w:rPr>
          <w:rFonts w:ascii="Calibri" w:eastAsia="Calibri" w:hAnsi="Calibri" w:cs="Times New Roman"/>
        </w:rPr>
        <w:t xml:space="preserve"> nepogoda uzrokovana prirodnim događajem koji je vjerojatno najveći uzrok stradavanja ljudi i uništenja materijalnih dobara. Katastrofe uzrokovane potresima karakterizira brz nastanak, a događaju se stalno i bez prethodnog upozorenja. </w:t>
      </w:r>
    </w:p>
    <w:p w14:paraId="029404B4" w14:textId="77777777" w:rsidR="00677B1C" w:rsidRPr="00F4125E" w:rsidRDefault="00677B1C" w:rsidP="00677B1C">
      <w:pPr>
        <w:spacing w:after="120" w:line="276" w:lineRule="auto"/>
        <w:rPr>
          <w:rFonts w:ascii="Calibri" w:eastAsia="Calibri" w:hAnsi="Calibri" w:cs="Times New Roman"/>
        </w:rPr>
      </w:pPr>
      <w:r w:rsidRPr="00F4125E">
        <w:rPr>
          <w:rFonts w:ascii="Calibri" w:eastAsia="Calibri" w:hAnsi="Calibri" w:cs="Times New Roman"/>
        </w:rPr>
        <w:t>Posljedice uslijed potresa:</w:t>
      </w:r>
    </w:p>
    <w:p w14:paraId="038528F6" w14:textId="0B2A6F82" w:rsidR="00677B1C" w:rsidRPr="00F4125E" w:rsidRDefault="00677B1C">
      <w:pPr>
        <w:numPr>
          <w:ilvl w:val="0"/>
          <w:numId w:val="19"/>
        </w:numPr>
        <w:spacing w:after="0" w:line="276" w:lineRule="auto"/>
        <w:ind w:left="641" w:hanging="357"/>
        <w:rPr>
          <w:rFonts w:ascii="Calibri" w:eastAsia="Calibri" w:hAnsi="Calibri" w:cs="Times New Roman"/>
        </w:rPr>
      </w:pPr>
      <w:r w:rsidRPr="00F4125E">
        <w:rPr>
          <w:rFonts w:ascii="Calibri" w:eastAsia="Calibri" w:hAnsi="Calibri" w:cs="Times New Roman"/>
        </w:rPr>
        <w:t xml:space="preserve">izravna oštećenja prometnica i njihova neprohodnost što može otežati prometnu povezanost </w:t>
      </w:r>
      <w:r w:rsidR="0055285C">
        <w:rPr>
          <w:rFonts w:ascii="Calibri" w:eastAsia="Calibri" w:hAnsi="Calibri" w:cs="Times New Roman"/>
        </w:rPr>
        <w:t>Općine</w:t>
      </w:r>
      <w:r>
        <w:rPr>
          <w:rFonts w:ascii="Calibri" w:eastAsia="Calibri" w:hAnsi="Calibri" w:cs="Times New Roman"/>
        </w:rPr>
        <w:t xml:space="preserve"> </w:t>
      </w:r>
      <w:r w:rsidRPr="00F4125E">
        <w:rPr>
          <w:rFonts w:ascii="Calibri" w:eastAsia="Calibri" w:hAnsi="Calibri" w:cs="Times New Roman"/>
        </w:rPr>
        <w:t xml:space="preserve">sa susjednim jedinicama lokalne samouprave te usporiti potrebne radnje neposredno nakon potresa (spašavanje, evakuacija, odvoz građevinskog otpada i </w:t>
      </w:r>
      <w:proofErr w:type="spellStart"/>
      <w:r w:rsidRPr="00F4125E">
        <w:rPr>
          <w:rFonts w:ascii="Calibri" w:eastAsia="Calibri" w:hAnsi="Calibri" w:cs="Times New Roman"/>
        </w:rPr>
        <w:t>sl</w:t>
      </w:r>
      <w:proofErr w:type="spellEnd"/>
      <w:r w:rsidRPr="00F4125E">
        <w:rPr>
          <w:rFonts w:ascii="Calibri" w:eastAsia="Calibri" w:hAnsi="Calibri" w:cs="Times New Roman"/>
        </w:rPr>
        <w:t>);</w:t>
      </w:r>
    </w:p>
    <w:p w14:paraId="2681285B" w14:textId="77777777" w:rsidR="00677B1C" w:rsidRPr="00F4125E" w:rsidRDefault="00677B1C">
      <w:pPr>
        <w:numPr>
          <w:ilvl w:val="0"/>
          <w:numId w:val="19"/>
        </w:numPr>
        <w:spacing w:after="0" w:line="276" w:lineRule="auto"/>
        <w:ind w:left="641" w:hanging="357"/>
        <w:rPr>
          <w:rFonts w:ascii="Calibri" w:eastAsia="Calibri" w:hAnsi="Calibri" w:cs="Times New Roman"/>
        </w:rPr>
      </w:pPr>
      <w:r w:rsidRPr="00F4125E">
        <w:rPr>
          <w:rFonts w:ascii="Calibri" w:eastAsia="Calibri" w:hAnsi="Calibri" w:cs="Times New Roman"/>
        </w:rPr>
        <w:t>oštećenje industrijskih objekata uz izravne troškove zbog oštećenja građevina i opreme mogu zbog odgode spremnosti za rad, uključivati dodatne posljedice za zaposleno stanovništvo i gospodarstvo u cjelini, kao i dugoročne posljedice na okoliš;</w:t>
      </w:r>
    </w:p>
    <w:p w14:paraId="43F6045D" w14:textId="77777777" w:rsidR="00677B1C" w:rsidRPr="00F4125E" w:rsidRDefault="00677B1C">
      <w:pPr>
        <w:numPr>
          <w:ilvl w:val="0"/>
          <w:numId w:val="19"/>
        </w:numPr>
        <w:spacing w:after="0" w:line="276" w:lineRule="auto"/>
        <w:ind w:left="641" w:hanging="357"/>
        <w:rPr>
          <w:rFonts w:ascii="Calibri" w:eastAsia="Calibri" w:hAnsi="Calibri" w:cs="Times New Roman"/>
        </w:rPr>
      </w:pPr>
      <w:r w:rsidRPr="00F4125E">
        <w:rPr>
          <w:rFonts w:ascii="Calibri" w:eastAsia="Calibri" w:hAnsi="Calibri" w:cs="Times New Roman"/>
        </w:rPr>
        <w:t>prekidi u telekomunikacijskoj mreži mogu stanovništvu i hitnim službama otežati komunikaciju, a oštećenja strujne mreže i komunalne infrastrukture mogu usporiti radove hitnih službi i povećati osjećaj nesigurnosti stanovništva;</w:t>
      </w:r>
    </w:p>
    <w:p w14:paraId="50124228" w14:textId="77777777" w:rsidR="00677B1C" w:rsidRPr="00F4125E" w:rsidRDefault="00677B1C">
      <w:pPr>
        <w:numPr>
          <w:ilvl w:val="0"/>
          <w:numId w:val="19"/>
        </w:numPr>
        <w:spacing w:after="0" w:line="276" w:lineRule="auto"/>
        <w:ind w:left="641" w:hanging="357"/>
        <w:rPr>
          <w:rFonts w:ascii="Calibri" w:eastAsia="Calibri" w:hAnsi="Calibri" w:cs="Times New Roman"/>
        </w:rPr>
      </w:pPr>
      <w:r w:rsidRPr="00F4125E">
        <w:rPr>
          <w:rFonts w:ascii="Calibri" w:eastAsia="Calibri" w:hAnsi="Calibri" w:cs="Times New Roman"/>
        </w:rPr>
        <w:t>opasnost od oštećenja bolnice i domova zdravlja mogu otežati mogućnost osiguravanja dovoljnih kapaciteta za zbrinjavanje ozlijeđenih;</w:t>
      </w:r>
    </w:p>
    <w:p w14:paraId="6780DCEF" w14:textId="77777777" w:rsidR="00677B1C" w:rsidRPr="00F4125E" w:rsidRDefault="00677B1C">
      <w:pPr>
        <w:numPr>
          <w:ilvl w:val="0"/>
          <w:numId w:val="19"/>
        </w:numPr>
        <w:spacing w:after="120" w:line="276" w:lineRule="auto"/>
        <w:ind w:left="641" w:hanging="357"/>
        <w:rPr>
          <w:rFonts w:ascii="Calibri" w:eastAsia="Calibri" w:hAnsi="Calibri" w:cs="Times New Roman"/>
        </w:rPr>
      </w:pPr>
      <w:r w:rsidRPr="00F4125E">
        <w:rPr>
          <w:rFonts w:ascii="Calibri" w:eastAsia="Calibri" w:hAnsi="Calibri" w:cs="Times New Roman"/>
        </w:rPr>
        <w:t>oštećenje objekata javne društvene namjene poput muzeja i sportskih objekata može ugroziti sigurnost velikog broja ljudi.</w:t>
      </w:r>
    </w:p>
    <w:p w14:paraId="55A8A5F3" w14:textId="77777777" w:rsidR="00677B1C" w:rsidRPr="00F4125E" w:rsidRDefault="00677B1C" w:rsidP="00677B1C">
      <w:pPr>
        <w:spacing w:before="120" w:after="120" w:line="276" w:lineRule="auto"/>
        <w:rPr>
          <w:rFonts w:cs="Calibri"/>
          <w:b/>
          <w:szCs w:val="24"/>
        </w:rPr>
      </w:pPr>
      <w:r w:rsidRPr="00F4125E">
        <w:rPr>
          <w:rFonts w:cs="Calibri"/>
          <w:b/>
          <w:szCs w:val="24"/>
        </w:rPr>
        <w:t>Mjere civilne zaštite od potresa</w:t>
      </w:r>
    </w:p>
    <w:p w14:paraId="41F32F0C" w14:textId="77777777" w:rsidR="00677B1C" w:rsidRDefault="00677B1C" w:rsidP="00677B1C">
      <w:pPr>
        <w:spacing w:line="276" w:lineRule="auto"/>
        <w:rPr>
          <w:rFonts w:cs="Calibri"/>
          <w:szCs w:val="24"/>
        </w:rPr>
      </w:pPr>
      <w:r w:rsidRPr="00F4125E">
        <w:rPr>
          <w:rFonts w:cs="Calibri"/>
          <w:szCs w:val="24"/>
        </w:rPr>
        <w:t>Protupotresno projektiranje, kao i gradnja građevina, treba se provoditi sukladno zakonskim propisima o građenju i prema postojećim tehničkim propisima za navedenu seizmičku zonu. Projektiranje, građenje i rekonstrukcija važnih građevina mora se provesti tako da građevine budu otporne na potres. Potrebno je osigurati dovoljno široke i sigurne evakuacijske putove, omogućiti nesmetan pristup svih vrsti pomoći u skladu s važećim propisima.</w:t>
      </w:r>
    </w:p>
    <w:p w14:paraId="2960BC0C" w14:textId="77777777" w:rsidR="00677B1C" w:rsidRDefault="00677B1C" w:rsidP="00677B1C">
      <w:pPr>
        <w:spacing w:line="276" w:lineRule="auto"/>
        <w:rPr>
          <w:rFonts w:cs="Calibri"/>
          <w:szCs w:val="24"/>
        </w:rPr>
      </w:pPr>
    </w:p>
    <w:p w14:paraId="7F1AE648" w14:textId="77777777" w:rsidR="00677B1C" w:rsidRDefault="00677B1C" w:rsidP="00677B1C">
      <w:pPr>
        <w:spacing w:line="276" w:lineRule="auto"/>
        <w:rPr>
          <w:rFonts w:cs="Calibri"/>
          <w:szCs w:val="24"/>
        </w:rPr>
        <w:sectPr w:rsidR="00677B1C" w:rsidSect="003E0DB8">
          <w:pgSz w:w="11906" w:h="16838"/>
          <w:pgMar w:top="1134" w:right="1134" w:bottom="1134" w:left="1418" w:header="709" w:footer="709" w:gutter="284"/>
          <w:cols w:space="708"/>
          <w:docGrid w:linePitch="360"/>
        </w:sectPr>
      </w:pPr>
    </w:p>
    <w:p w14:paraId="460154C3" w14:textId="77777777" w:rsidR="00677B1C" w:rsidRDefault="00677B1C" w:rsidP="00677B1C">
      <w:pPr>
        <w:pStyle w:val="Naslov3"/>
      </w:pPr>
      <w:bookmarkStart w:id="370" w:name="_Toc62638313"/>
      <w:bookmarkStart w:id="371" w:name="_Toc134180503"/>
      <w:r w:rsidRPr="00AA5731">
        <w:lastRenderedPageBreak/>
        <w:t>Pregled zadaća, nositelja, operativnih postupaka, kapaciteta i operativnog doprinosa – potres</w:t>
      </w:r>
      <w:bookmarkEnd w:id="370"/>
      <w:bookmarkEnd w:id="371"/>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2280"/>
        <w:gridCol w:w="8043"/>
        <w:gridCol w:w="3541"/>
      </w:tblGrid>
      <w:tr w:rsidR="00677B1C" w:rsidRPr="00CB3FF7" w14:paraId="077A9E0A" w14:textId="77777777" w:rsidTr="007F4779">
        <w:trPr>
          <w:trHeight w:val="638"/>
          <w:tblHeader/>
          <w:jc w:val="center"/>
        </w:trPr>
        <w:tc>
          <w:tcPr>
            <w:tcW w:w="251" w:type="pct"/>
            <w:shd w:val="clear" w:color="auto" w:fill="auto"/>
            <w:vAlign w:val="center"/>
          </w:tcPr>
          <w:p w14:paraId="3C1D9960" w14:textId="77777777" w:rsidR="00677B1C" w:rsidRPr="00CB3FF7" w:rsidRDefault="00677B1C" w:rsidP="007F4779">
            <w:pPr>
              <w:spacing w:after="0" w:line="240" w:lineRule="auto"/>
              <w:jc w:val="left"/>
              <w:rPr>
                <w:rFonts w:ascii="Calibri" w:eastAsia="Times New Roman" w:hAnsi="Calibri" w:cs="Times New Roman"/>
                <w:b/>
                <w:bCs/>
                <w:smallCaps/>
                <w:spacing w:val="5"/>
                <w:sz w:val="20"/>
                <w:szCs w:val="20"/>
              </w:rPr>
            </w:pPr>
            <w:bookmarkStart w:id="372" w:name="_Hlk117078359"/>
            <w:r w:rsidRPr="00CB3FF7">
              <w:rPr>
                <w:rFonts w:ascii="Calibri" w:eastAsia="Times New Roman" w:hAnsi="Calibri" w:cs="Times New Roman"/>
                <w:b/>
                <w:bCs/>
                <w:smallCaps/>
                <w:spacing w:val="5"/>
                <w:sz w:val="20"/>
                <w:szCs w:val="20"/>
              </w:rPr>
              <w:t>R.BR.</w:t>
            </w:r>
          </w:p>
        </w:tc>
        <w:tc>
          <w:tcPr>
            <w:tcW w:w="781" w:type="pct"/>
            <w:shd w:val="clear" w:color="auto" w:fill="auto"/>
            <w:vAlign w:val="center"/>
          </w:tcPr>
          <w:p w14:paraId="5691DE3A" w14:textId="77777777" w:rsidR="00677B1C" w:rsidRPr="00CB3FF7" w:rsidRDefault="00677B1C" w:rsidP="007F4779">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ZADAĆA (MJERA CZ)</w:t>
            </w:r>
          </w:p>
        </w:tc>
        <w:tc>
          <w:tcPr>
            <w:tcW w:w="2755" w:type="pct"/>
            <w:shd w:val="clear" w:color="auto" w:fill="auto"/>
            <w:vAlign w:val="center"/>
          </w:tcPr>
          <w:p w14:paraId="3507358E" w14:textId="77777777" w:rsidR="00677B1C" w:rsidRPr="00CB3FF7" w:rsidRDefault="00677B1C" w:rsidP="007F4779">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 xml:space="preserve">OPERATIVNI POSTUPCI, KAPACITETI I OPERATIVNI DOPRINOS </w:t>
            </w:r>
          </w:p>
        </w:tc>
        <w:tc>
          <w:tcPr>
            <w:tcW w:w="1213" w:type="pct"/>
            <w:shd w:val="clear" w:color="auto" w:fill="auto"/>
            <w:vAlign w:val="center"/>
          </w:tcPr>
          <w:p w14:paraId="709E644C" w14:textId="77777777" w:rsidR="00677B1C" w:rsidRPr="00CB3FF7" w:rsidRDefault="00677B1C" w:rsidP="007F4779">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IZVRŠITELJI</w:t>
            </w:r>
          </w:p>
        </w:tc>
      </w:tr>
      <w:tr w:rsidR="00DA4FB0" w:rsidRPr="00CB3FF7" w14:paraId="460E8F23" w14:textId="77777777" w:rsidTr="00DA4FB0">
        <w:trPr>
          <w:trHeight w:val="4311"/>
          <w:jc w:val="center"/>
        </w:trPr>
        <w:tc>
          <w:tcPr>
            <w:tcW w:w="251" w:type="pct"/>
            <w:vAlign w:val="center"/>
          </w:tcPr>
          <w:p w14:paraId="060DA4CD" w14:textId="77777777" w:rsidR="00DA4FB0" w:rsidRPr="00CB3FF7" w:rsidRDefault="00DA4FB0"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p>
        </w:tc>
        <w:tc>
          <w:tcPr>
            <w:tcW w:w="781" w:type="pct"/>
            <w:vAlign w:val="center"/>
          </w:tcPr>
          <w:p w14:paraId="547804AB" w14:textId="77777777" w:rsidR="00DA4FB0" w:rsidRPr="00E54B18" w:rsidRDefault="00DA4FB0" w:rsidP="007F4779">
            <w:pPr>
              <w:spacing w:after="0" w:line="240" w:lineRule="auto"/>
              <w:jc w:val="left"/>
              <w:rPr>
                <w:rFonts w:ascii="Calibri" w:eastAsia="Times New Roman" w:hAnsi="Calibri" w:cs="Calibri"/>
                <w:sz w:val="20"/>
                <w:lang w:eastAsia="hr-HR"/>
              </w:rPr>
            </w:pPr>
            <w:r w:rsidRPr="00E54B18">
              <w:rPr>
                <w:rFonts w:ascii="Calibri" w:eastAsia="Times New Roman" w:hAnsi="Calibri" w:cs="Calibri"/>
                <w:sz w:val="20"/>
                <w:lang w:eastAsia="hr-HR"/>
              </w:rPr>
              <w:t xml:space="preserve">Organizacija spašavanja i raščišćavanja, zadaće sudionika i operativnih snaga civilne zaštite koje raspolažu kapacitetima za spašavanje iz ruševina na svim razinama sustava i drugi podaci bitni za operativno djelovanje Stožera civilne zaštite </w:t>
            </w:r>
          </w:p>
        </w:tc>
        <w:tc>
          <w:tcPr>
            <w:tcW w:w="2755" w:type="pct"/>
            <w:vAlign w:val="center"/>
          </w:tcPr>
          <w:p w14:paraId="1B57F6CE" w14:textId="77777777" w:rsidR="00DA4FB0" w:rsidRPr="00E54B18" w:rsidRDefault="00DA4FB0" w:rsidP="007F4779">
            <w:pPr>
              <w:spacing w:after="60" w:line="240" w:lineRule="auto"/>
              <w:jc w:val="left"/>
              <w:rPr>
                <w:rFonts w:ascii="Calibri" w:eastAsia="Times New Roman" w:hAnsi="Calibri" w:cs="Calibri"/>
                <w:sz w:val="20"/>
                <w:szCs w:val="20"/>
                <w:lang w:eastAsia="hr-HR"/>
              </w:rPr>
            </w:pPr>
            <w:r w:rsidRPr="00E54B18">
              <w:rPr>
                <w:rFonts w:ascii="Calibri" w:eastAsia="Times New Roman" w:hAnsi="Calibri" w:cs="Calibri"/>
                <w:sz w:val="20"/>
                <w:szCs w:val="20"/>
                <w:lang w:eastAsia="hr-HR"/>
              </w:rPr>
              <w:t>Stožer utvrđuje prioritete u raščišćavanju ruševina.</w:t>
            </w:r>
          </w:p>
          <w:p w14:paraId="18A3F8C8" w14:textId="1906D842" w:rsidR="00DA4FB0" w:rsidRPr="00E54B18" w:rsidRDefault="00DA4FB0" w:rsidP="007F4779">
            <w:pPr>
              <w:spacing w:after="60" w:line="240" w:lineRule="auto"/>
              <w:jc w:val="left"/>
              <w:rPr>
                <w:rFonts w:ascii="Calibri" w:eastAsia="Times New Roman" w:hAnsi="Calibri" w:cs="Calibri"/>
                <w:sz w:val="20"/>
                <w:szCs w:val="20"/>
                <w:lang w:eastAsia="hr-HR"/>
              </w:rPr>
            </w:pPr>
            <w:r w:rsidRPr="00E54B18">
              <w:rPr>
                <w:rFonts w:ascii="Calibri" w:eastAsia="Times New Roman" w:hAnsi="Calibri" w:cs="Calibri"/>
                <w:sz w:val="20"/>
                <w:szCs w:val="20"/>
                <w:lang w:eastAsia="hr-HR"/>
              </w:rPr>
              <w:t>Stožer nakon analize određuje mobilizaciju materijalno-tehničkih sredstava.</w:t>
            </w:r>
          </w:p>
          <w:p w14:paraId="658BD01E" w14:textId="26CF0DB2" w:rsidR="00DA4FB0" w:rsidRPr="00E54B18" w:rsidRDefault="00DA4FB0" w:rsidP="007F4779">
            <w:pPr>
              <w:spacing w:after="60" w:line="240" w:lineRule="auto"/>
              <w:jc w:val="left"/>
              <w:rPr>
                <w:rFonts w:ascii="Calibri" w:eastAsia="Times New Roman" w:hAnsi="Calibri" w:cs="Calibri"/>
                <w:sz w:val="20"/>
                <w:szCs w:val="20"/>
                <w:lang w:eastAsia="hr-HR"/>
              </w:rPr>
            </w:pPr>
            <w:r w:rsidRPr="00E54B18">
              <w:rPr>
                <w:rFonts w:ascii="Calibri" w:eastAsia="Times New Roman" w:hAnsi="Calibri" w:cs="Calibri"/>
                <w:sz w:val="20"/>
                <w:szCs w:val="20"/>
                <w:lang w:eastAsia="hr-HR"/>
              </w:rPr>
              <w:t xml:space="preserve">Ako postojeće snage i materijalna sredstva nisu dovoljna, općinski načelnik traži pomoć od Istarske županije </w:t>
            </w:r>
            <w:r w:rsidRPr="00E54B18">
              <w:rPr>
                <w:rFonts w:ascii="Calibri" w:eastAsia="Times New Roman" w:hAnsi="Calibri" w:cs="Calibri"/>
                <w:b/>
                <w:bCs/>
                <w:sz w:val="20"/>
                <w:szCs w:val="20"/>
                <w:u w:val="single"/>
                <w:lang w:eastAsia="hr-HR"/>
              </w:rPr>
              <w:t>(PRILOG 3</w:t>
            </w:r>
            <w:r w:rsidR="00E54B18" w:rsidRPr="00E54B18">
              <w:rPr>
                <w:rFonts w:ascii="Calibri" w:eastAsia="Times New Roman" w:hAnsi="Calibri" w:cs="Calibri"/>
                <w:b/>
                <w:bCs/>
                <w:sz w:val="20"/>
                <w:szCs w:val="20"/>
                <w:u w:val="single"/>
                <w:lang w:eastAsia="hr-HR"/>
              </w:rPr>
              <w:t>3</w:t>
            </w:r>
            <w:r w:rsidRPr="00E54B18">
              <w:rPr>
                <w:rFonts w:ascii="Calibri" w:eastAsia="Times New Roman" w:hAnsi="Calibri" w:cs="Calibri"/>
                <w:b/>
                <w:bCs/>
                <w:sz w:val="20"/>
                <w:szCs w:val="20"/>
                <w:u w:val="single"/>
                <w:lang w:eastAsia="hr-HR"/>
              </w:rPr>
              <w:t>.).</w:t>
            </w:r>
          </w:p>
          <w:p w14:paraId="3FBC0955" w14:textId="77777777" w:rsidR="00DA4FB0" w:rsidRPr="00E54B18" w:rsidRDefault="00DA4FB0" w:rsidP="007F4779">
            <w:pPr>
              <w:spacing w:after="60" w:line="240" w:lineRule="auto"/>
              <w:jc w:val="left"/>
              <w:rPr>
                <w:rFonts w:ascii="Calibri" w:eastAsia="Times New Roman" w:hAnsi="Calibri" w:cs="Calibri"/>
                <w:sz w:val="20"/>
                <w:szCs w:val="20"/>
                <w:lang w:eastAsia="hr-HR"/>
              </w:rPr>
            </w:pPr>
            <w:r w:rsidRPr="00E54B18">
              <w:rPr>
                <w:rFonts w:ascii="Calibri" w:eastAsia="Times New Roman" w:hAnsi="Calibri" w:cs="Calibri"/>
                <w:sz w:val="20"/>
                <w:szCs w:val="20"/>
                <w:lang w:eastAsia="hr-HR"/>
              </w:rPr>
              <w:t>Sigurnim zonama u ugroženom području mogu se definirati svi otvoreni prostori na udaljenosti ½ visine zgrade. Mogu se poistovjetiti s lokacijama za prikupljanje i prihvat stanovništva.</w:t>
            </w:r>
          </w:p>
          <w:p w14:paraId="2BBED414" w14:textId="4094369F" w:rsidR="00DA4FB0" w:rsidRPr="00E54B18" w:rsidRDefault="00DA4FB0" w:rsidP="007F4779">
            <w:pPr>
              <w:spacing w:after="60" w:line="240" w:lineRule="auto"/>
              <w:jc w:val="left"/>
              <w:rPr>
                <w:rFonts w:ascii="Calibri" w:eastAsia="Times New Roman" w:hAnsi="Calibri" w:cs="Calibri"/>
                <w:sz w:val="20"/>
                <w:szCs w:val="20"/>
                <w:lang w:eastAsia="hr-HR"/>
              </w:rPr>
            </w:pPr>
            <w:r w:rsidRPr="00E54B18">
              <w:rPr>
                <w:rFonts w:ascii="Calibri" w:eastAsia="Times New Roman" w:hAnsi="Calibri" w:cs="Calibri"/>
                <w:sz w:val="20"/>
                <w:szCs w:val="20"/>
                <w:lang w:eastAsia="hr-HR"/>
              </w:rPr>
              <w:t xml:space="preserve">U raščišćavanju ruševina i spašavanju zatrpanih osoba sudjeluju: </w:t>
            </w:r>
            <w:r w:rsidR="00F9580F" w:rsidRPr="00E54B18">
              <w:rPr>
                <w:rFonts w:ascii="Calibri" w:eastAsia="Times New Roman" w:hAnsi="Calibri" w:cs="Calibri"/>
                <w:sz w:val="20"/>
                <w:szCs w:val="20"/>
                <w:lang w:eastAsia="hr-HR"/>
              </w:rPr>
              <w:t>JVP Pazin</w:t>
            </w:r>
            <w:r w:rsidRPr="00E54B18">
              <w:rPr>
                <w:rFonts w:ascii="Calibri" w:eastAsia="Times New Roman" w:hAnsi="Calibri" w:cs="Calibri"/>
                <w:sz w:val="20"/>
                <w:szCs w:val="20"/>
                <w:lang w:eastAsia="hr-HR"/>
              </w:rPr>
              <w:t>,</w:t>
            </w:r>
            <w:r w:rsidR="00574511" w:rsidRPr="00E54B18">
              <w:t xml:space="preserve"> </w:t>
            </w:r>
            <w:r w:rsidRPr="00E54B18">
              <w:rPr>
                <w:rFonts w:ascii="Calibri" w:eastAsia="Times New Roman" w:hAnsi="Calibri" w:cs="Calibri"/>
                <w:sz w:val="20"/>
                <w:szCs w:val="20"/>
                <w:lang w:eastAsia="hr-HR"/>
              </w:rPr>
              <w:t>HGSS – Stanica Istra</w:t>
            </w:r>
            <w:r w:rsidR="003E6104" w:rsidRPr="00E54B18">
              <w:rPr>
                <w:rFonts w:ascii="Calibri" w:eastAsia="Times New Roman" w:hAnsi="Calibri" w:cs="Calibri"/>
                <w:sz w:val="20"/>
                <w:szCs w:val="20"/>
                <w:lang w:eastAsia="hr-HR"/>
              </w:rPr>
              <w:t xml:space="preserve">. </w:t>
            </w:r>
            <w:r w:rsidRPr="00E54B18">
              <w:rPr>
                <w:rFonts w:ascii="Calibri" w:eastAsia="Times New Roman" w:hAnsi="Calibri" w:cs="Calibri"/>
                <w:sz w:val="20"/>
                <w:szCs w:val="20"/>
                <w:lang w:eastAsia="hr-HR"/>
              </w:rPr>
              <w:t xml:space="preserve"> </w:t>
            </w:r>
          </w:p>
          <w:p w14:paraId="1320DCA4" w14:textId="01C9A4F6" w:rsidR="00DA4FB0" w:rsidRPr="00E54B18" w:rsidRDefault="00DA4FB0" w:rsidP="007F4779">
            <w:pPr>
              <w:spacing w:after="60" w:line="240" w:lineRule="auto"/>
              <w:jc w:val="left"/>
              <w:rPr>
                <w:rFonts w:ascii="Calibri" w:eastAsia="Times New Roman" w:hAnsi="Calibri" w:cs="Calibri"/>
                <w:sz w:val="20"/>
                <w:szCs w:val="20"/>
                <w:lang w:eastAsia="hr-HR"/>
              </w:rPr>
            </w:pPr>
            <w:r w:rsidRPr="00E54B18">
              <w:rPr>
                <w:rFonts w:ascii="Calibri" w:eastAsia="Times New Roman" w:hAnsi="Calibri" w:cs="Calibri"/>
                <w:sz w:val="20"/>
                <w:szCs w:val="20"/>
                <w:lang w:eastAsia="hr-HR"/>
              </w:rPr>
              <w:t xml:space="preserve">Kao potpora navedenim snagama u raščišćavanju ruševina određuju se komunalna društva te </w:t>
            </w:r>
            <w:r w:rsidR="003E6104" w:rsidRPr="00E54B18">
              <w:rPr>
                <w:rFonts w:ascii="Calibri" w:eastAsia="Times New Roman" w:hAnsi="Calibri" w:cs="Calibri"/>
                <w:sz w:val="20"/>
                <w:szCs w:val="20"/>
                <w:lang w:eastAsia="hr-HR"/>
              </w:rPr>
              <w:t xml:space="preserve">pravne osobe koje </w:t>
            </w:r>
            <w:r w:rsidRPr="00E54B18">
              <w:rPr>
                <w:rFonts w:ascii="Calibri" w:eastAsia="Times New Roman" w:hAnsi="Calibri" w:cs="Calibri"/>
                <w:sz w:val="20"/>
                <w:szCs w:val="20"/>
                <w:lang w:eastAsia="hr-HR"/>
              </w:rPr>
              <w:t>posjeduju potrebnu mehanizaciju za raščišćavanje.</w:t>
            </w:r>
          </w:p>
          <w:p w14:paraId="00A5B2C3" w14:textId="1C66088D" w:rsidR="00DA4FB0" w:rsidRPr="00E54B18" w:rsidRDefault="00DA4FB0" w:rsidP="007F4779">
            <w:pPr>
              <w:spacing w:after="60" w:line="240" w:lineRule="auto"/>
              <w:jc w:val="left"/>
              <w:rPr>
                <w:rFonts w:ascii="Calibri" w:eastAsia="Times New Roman" w:hAnsi="Calibri" w:cs="Calibri"/>
                <w:sz w:val="20"/>
                <w:szCs w:val="20"/>
                <w:lang w:eastAsia="hr-HR"/>
              </w:rPr>
            </w:pPr>
            <w:r w:rsidRPr="00E54B18">
              <w:rPr>
                <w:rFonts w:ascii="Calibri" w:eastAsia="Times New Roman" w:hAnsi="Calibri" w:cs="Calibri"/>
                <w:sz w:val="20"/>
                <w:szCs w:val="20"/>
                <w:lang w:eastAsia="hr-HR"/>
              </w:rPr>
              <w:t xml:space="preserve">Organizaciju za prikupljanje, prijevoz i odlaganje izvršava koncesionar za odvoz otpada i pravne osobe s građevinskom mehanizacijom s područja nadležnosti Općine </w:t>
            </w:r>
            <w:proofErr w:type="spellStart"/>
            <w:r w:rsidR="00CA6421" w:rsidRPr="00E54B18">
              <w:rPr>
                <w:rFonts w:ascii="Calibri" w:eastAsia="Times New Roman" w:hAnsi="Calibri" w:cs="Calibri"/>
                <w:sz w:val="20"/>
                <w:szCs w:val="20"/>
                <w:lang w:eastAsia="hr-HR"/>
              </w:rPr>
              <w:t>Cerovlje</w:t>
            </w:r>
            <w:proofErr w:type="spellEnd"/>
            <w:r w:rsidRPr="00E54B18">
              <w:rPr>
                <w:rFonts w:ascii="Calibri" w:eastAsia="Times New Roman" w:hAnsi="Calibri" w:cs="Calibri"/>
                <w:sz w:val="20"/>
                <w:szCs w:val="20"/>
                <w:lang w:eastAsia="hr-HR"/>
              </w:rPr>
              <w:t>.</w:t>
            </w:r>
          </w:p>
          <w:p w14:paraId="52DAC0B5" w14:textId="7C52697C" w:rsidR="00DA4FB0" w:rsidRPr="00E54B18" w:rsidRDefault="00DA4FB0" w:rsidP="007F4779">
            <w:pPr>
              <w:spacing w:after="60" w:line="240" w:lineRule="auto"/>
              <w:jc w:val="left"/>
              <w:rPr>
                <w:rFonts w:ascii="Calibri" w:eastAsia="Times New Roman" w:hAnsi="Calibri" w:cs="Calibri"/>
                <w:sz w:val="20"/>
                <w:szCs w:val="20"/>
                <w:lang w:eastAsia="hr-HR"/>
              </w:rPr>
            </w:pPr>
            <w:r w:rsidRPr="00E54B18">
              <w:rPr>
                <w:rFonts w:ascii="Calibri" w:eastAsia="Times New Roman" w:hAnsi="Calibri" w:cs="Calibri"/>
                <w:sz w:val="20"/>
                <w:szCs w:val="20"/>
                <w:lang w:eastAsia="hr-HR"/>
              </w:rPr>
              <w:t xml:space="preserve">U početku je najvažnije osigurati prohodnost putova i osigurati vodu za piće, kako za snage civilne zaštite, tako i za stanovništvo. </w:t>
            </w:r>
          </w:p>
          <w:p w14:paraId="2D1FB77F" w14:textId="5F9A4C91" w:rsidR="00DA4FB0" w:rsidRPr="00E54B18" w:rsidRDefault="00DA4FB0" w:rsidP="00DA4FB0">
            <w:pPr>
              <w:spacing w:after="60" w:line="240" w:lineRule="auto"/>
              <w:rPr>
                <w:rFonts w:ascii="Calibri" w:eastAsia="Times New Roman" w:hAnsi="Calibri" w:cs="Calibri"/>
                <w:sz w:val="20"/>
                <w:szCs w:val="20"/>
                <w:lang w:eastAsia="hr-HR"/>
              </w:rPr>
            </w:pPr>
            <w:r w:rsidRPr="00E54B18">
              <w:rPr>
                <w:rFonts w:ascii="Calibri" w:eastAsia="Times New Roman" w:hAnsi="Calibri" w:cs="Calibri"/>
                <w:sz w:val="20"/>
                <w:szCs w:val="20"/>
                <w:lang w:eastAsia="hr-HR"/>
              </w:rPr>
              <w:t xml:space="preserve">Komunikacija sa Stožerom civilne zaštite i drugim operativnim snagama sustava civilne zaštite ostvaruje se putem telefona, mobitela ili e-mailom. </w:t>
            </w:r>
          </w:p>
        </w:tc>
        <w:tc>
          <w:tcPr>
            <w:tcW w:w="1213" w:type="pct"/>
            <w:vAlign w:val="center"/>
          </w:tcPr>
          <w:p w14:paraId="273BE772" w14:textId="77777777" w:rsidR="00DA4FB0" w:rsidRPr="00F83A5E" w:rsidRDefault="00DA4FB0" w:rsidP="00554B61">
            <w:pPr>
              <w:numPr>
                <w:ilvl w:val="0"/>
                <w:numId w:val="20"/>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 xml:space="preserve">Stožer civilne zaštite </w:t>
            </w:r>
            <w:r w:rsidRPr="00F83A5E">
              <w:rPr>
                <w:rFonts w:ascii="Calibri" w:eastAsia="Times New Roman" w:hAnsi="Calibri" w:cs="Calibri"/>
                <w:b/>
                <w:bCs/>
                <w:sz w:val="20"/>
                <w:szCs w:val="20"/>
                <w:u w:val="single"/>
                <w:lang w:eastAsia="hr-HR"/>
              </w:rPr>
              <w:t>(PRILOG 1.)</w:t>
            </w:r>
          </w:p>
          <w:p w14:paraId="1076E848" w14:textId="3F688165" w:rsidR="00DA4FB0" w:rsidRPr="00F83A5E" w:rsidRDefault="00DA4FB0">
            <w:pPr>
              <w:numPr>
                <w:ilvl w:val="0"/>
                <w:numId w:val="20"/>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 xml:space="preserve">Koordinator na lokaciji </w:t>
            </w:r>
            <w:r w:rsidRPr="00F83A5E">
              <w:rPr>
                <w:rFonts w:ascii="Calibri" w:eastAsia="Times New Roman" w:hAnsi="Calibri" w:cs="Calibri"/>
                <w:b/>
                <w:bCs/>
                <w:sz w:val="20"/>
                <w:szCs w:val="20"/>
                <w:u w:val="single"/>
                <w:lang w:eastAsia="hr-HR"/>
              </w:rPr>
              <w:t>(PRILOG 8.)</w:t>
            </w:r>
          </w:p>
          <w:p w14:paraId="42271558" w14:textId="387976CF" w:rsidR="00DA4FB0" w:rsidRPr="00F83A5E" w:rsidRDefault="00DA4FB0">
            <w:pPr>
              <w:numPr>
                <w:ilvl w:val="0"/>
                <w:numId w:val="20"/>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 xml:space="preserve">PU Istarska </w:t>
            </w:r>
            <w:r w:rsidRPr="00F83A5E">
              <w:rPr>
                <w:rFonts w:ascii="Calibri" w:eastAsia="Times New Roman" w:hAnsi="Calibri" w:cs="Calibri"/>
                <w:sz w:val="20"/>
                <w:szCs w:val="20"/>
                <w:lang w:eastAsia="hr-HR"/>
              </w:rPr>
              <w:sym w:font="Symbol" w:char="F02D"/>
            </w:r>
            <w:r w:rsidRPr="00F83A5E">
              <w:rPr>
                <w:rFonts w:ascii="Calibri" w:eastAsia="Times New Roman" w:hAnsi="Calibri" w:cs="Calibri"/>
                <w:sz w:val="20"/>
                <w:szCs w:val="20"/>
                <w:lang w:eastAsia="hr-HR"/>
              </w:rPr>
              <w:t xml:space="preserve"> </w:t>
            </w:r>
            <w:r w:rsidR="005316EB">
              <w:rPr>
                <w:rFonts w:ascii="Calibri" w:eastAsia="Times New Roman" w:hAnsi="Calibri" w:cs="Calibri"/>
                <w:sz w:val="20"/>
                <w:szCs w:val="20"/>
                <w:lang w:eastAsia="hr-HR"/>
              </w:rPr>
              <w:t>PP Pazin</w:t>
            </w:r>
            <w:r w:rsidRPr="00F83A5E">
              <w:rPr>
                <w:rFonts w:ascii="Calibri" w:eastAsia="Times New Roman" w:hAnsi="Calibri" w:cs="Calibri"/>
                <w:sz w:val="20"/>
                <w:szCs w:val="20"/>
                <w:lang w:eastAsia="hr-HR"/>
              </w:rPr>
              <w:t xml:space="preserve"> </w:t>
            </w:r>
            <w:r w:rsidRPr="00F83A5E">
              <w:rPr>
                <w:rFonts w:ascii="Calibri" w:eastAsia="Times New Roman" w:hAnsi="Calibri" w:cs="Calibri"/>
                <w:b/>
                <w:bCs/>
                <w:sz w:val="20"/>
                <w:szCs w:val="20"/>
                <w:u w:val="single"/>
                <w:lang w:eastAsia="hr-HR"/>
              </w:rPr>
              <w:t>(PRILOG 11.)</w:t>
            </w:r>
          </w:p>
          <w:p w14:paraId="244BD696" w14:textId="4D8DFBE3" w:rsidR="00DA4FB0" w:rsidRPr="00F83A5E" w:rsidRDefault="00DA4FB0">
            <w:pPr>
              <w:numPr>
                <w:ilvl w:val="0"/>
                <w:numId w:val="20"/>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 xml:space="preserve">HGSS – Stanica Istra </w:t>
            </w:r>
            <w:r w:rsidRPr="00F83A5E">
              <w:rPr>
                <w:rFonts w:ascii="Calibri" w:eastAsia="Times New Roman" w:hAnsi="Calibri" w:cs="Calibri"/>
                <w:b/>
                <w:bCs/>
                <w:sz w:val="20"/>
                <w:szCs w:val="20"/>
                <w:u w:val="single"/>
                <w:lang w:eastAsia="hr-HR"/>
              </w:rPr>
              <w:t>(PRILOG 4.)</w:t>
            </w:r>
          </w:p>
          <w:p w14:paraId="0C73F603" w14:textId="092A22C4" w:rsidR="00DA4FB0" w:rsidRPr="00574511" w:rsidRDefault="00F9580F">
            <w:pPr>
              <w:numPr>
                <w:ilvl w:val="0"/>
                <w:numId w:val="8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JVP </w:t>
            </w:r>
            <w:proofErr w:type="spellStart"/>
            <w:proofErr w:type="gramStart"/>
            <w:r>
              <w:rPr>
                <w:rFonts w:ascii="Calibri" w:eastAsia="Times New Roman" w:hAnsi="Calibri" w:cs="Calibri"/>
                <w:sz w:val="20"/>
                <w:szCs w:val="20"/>
                <w:lang w:val="en-US" w:eastAsia="hr-HR"/>
              </w:rPr>
              <w:t>Pazin</w:t>
            </w:r>
            <w:proofErr w:type="spellEnd"/>
            <w:r w:rsidR="00DA4FB0" w:rsidRPr="00F83A5E">
              <w:rPr>
                <w:rFonts w:ascii="Calibri" w:eastAsia="Times New Roman" w:hAnsi="Calibri" w:cs="Calibri"/>
                <w:sz w:val="20"/>
                <w:szCs w:val="20"/>
                <w:lang w:val="en-US" w:eastAsia="hr-HR"/>
              </w:rPr>
              <w:t xml:space="preserve">  </w:t>
            </w:r>
            <w:r w:rsidR="00DA4FB0" w:rsidRPr="00F83A5E">
              <w:rPr>
                <w:rFonts w:ascii="Calibri" w:eastAsia="Times New Roman" w:hAnsi="Calibri" w:cs="Calibri"/>
                <w:b/>
                <w:bCs/>
                <w:sz w:val="20"/>
                <w:szCs w:val="20"/>
                <w:u w:val="single"/>
                <w:lang w:val="en-US" w:eastAsia="hr-HR"/>
              </w:rPr>
              <w:t>(</w:t>
            </w:r>
            <w:proofErr w:type="gramEnd"/>
            <w:r w:rsidR="00DA4FB0" w:rsidRPr="00F83A5E">
              <w:rPr>
                <w:rFonts w:ascii="Calibri" w:eastAsia="Times New Roman" w:hAnsi="Calibri" w:cs="Calibri"/>
                <w:b/>
                <w:bCs/>
                <w:sz w:val="20"/>
                <w:szCs w:val="20"/>
                <w:u w:val="single"/>
                <w:lang w:val="en-US" w:eastAsia="hr-HR"/>
              </w:rPr>
              <w:t>PRILOG 2.)</w:t>
            </w:r>
          </w:p>
          <w:p w14:paraId="5DD50DAE" w14:textId="77777777" w:rsidR="004323BE" w:rsidRPr="00907727" w:rsidRDefault="004323BE" w:rsidP="004323BE">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Usluge</w:t>
            </w:r>
            <w:proofErr w:type="spellEnd"/>
            <w:r>
              <w:rPr>
                <w:rFonts w:ascii="Calibri" w:eastAsia="Times New Roman" w:hAnsi="Calibri" w:cs="Calibri"/>
                <w:sz w:val="20"/>
                <w:szCs w:val="20"/>
                <w:lang w:val="en-US" w:eastAsia="hr-HR"/>
              </w:rPr>
              <w:t xml:space="preserve"> d.o.o. </w:t>
            </w:r>
            <w:r w:rsidRPr="00E81724">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E81724">
              <w:rPr>
                <w:rFonts w:ascii="Calibri" w:eastAsia="Times New Roman" w:hAnsi="Calibri" w:cs="Calibri"/>
                <w:b/>
                <w:bCs/>
                <w:sz w:val="20"/>
                <w:szCs w:val="20"/>
                <w:u w:val="single"/>
                <w:lang w:val="en-US" w:eastAsia="hr-HR"/>
              </w:rPr>
              <w:t>.)</w:t>
            </w:r>
          </w:p>
          <w:p w14:paraId="517AAFCA" w14:textId="77777777" w:rsidR="004323BE" w:rsidRPr="00EE3F0B" w:rsidRDefault="004323BE" w:rsidP="004323BE">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sidRPr="00EE3F0B">
              <w:rPr>
                <w:rFonts w:eastAsia="Times New Roman" w:cs="Calibri"/>
                <w:sz w:val="20"/>
                <w:szCs w:val="20"/>
                <w:lang w:val="sv-SE" w:eastAsia="hr-HR"/>
              </w:rPr>
              <w:t>Obrt „Zekocop“ Cerovlje</w:t>
            </w:r>
            <w:r>
              <w:rPr>
                <w:rFonts w:eastAsia="Times New Roman" w:cs="Calibri"/>
                <w:sz w:val="20"/>
                <w:szCs w:val="20"/>
                <w:lang w:val="sv-SE" w:eastAsia="hr-HR"/>
              </w:rPr>
              <w:t xml:space="preserve">” </w:t>
            </w:r>
          </w:p>
          <w:p w14:paraId="2219779D" w14:textId="6AB6C194" w:rsidR="004323BE" w:rsidRPr="003E6104" w:rsidRDefault="004323BE" w:rsidP="004323BE">
            <w:pPr>
              <w:autoSpaceDE w:val="0"/>
              <w:autoSpaceDN w:val="0"/>
              <w:adjustRightInd w:val="0"/>
              <w:spacing w:after="0" w:line="240" w:lineRule="auto"/>
              <w:ind w:left="357"/>
              <w:contextualSpacing/>
              <w:jc w:val="left"/>
              <w:rPr>
                <w:rFonts w:ascii="Calibri" w:eastAsia="Times New Roman" w:hAnsi="Calibri" w:cs="Calibri"/>
                <w:sz w:val="20"/>
                <w:szCs w:val="20"/>
                <w:lang w:val="en-US" w:eastAsia="hr-HR"/>
              </w:rPr>
            </w:pPr>
            <w:r w:rsidRPr="000459B9">
              <w:rPr>
                <w:rFonts w:ascii="Calibri" w:eastAsia="Times New Roman" w:hAnsi="Calibri" w:cs="Calibri"/>
                <w:b/>
                <w:bCs/>
                <w:sz w:val="20"/>
                <w:szCs w:val="20"/>
                <w:u w:val="single"/>
                <w:lang w:val="sv-SE" w:eastAsia="hr-HR"/>
              </w:rPr>
              <w:t xml:space="preserve">(PRILOG </w:t>
            </w:r>
            <w:r>
              <w:rPr>
                <w:rFonts w:ascii="Calibri" w:eastAsia="Times New Roman" w:hAnsi="Calibri" w:cs="Calibri"/>
                <w:b/>
                <w:bCs/>
                <w:sz w:val="20"/>
                <w:szCs w:val="20"/>
                <w:u w:val="single"/>
                <w:lang w:val="sv-SE" w:eastAsia="hr-HR"/>
              </w:rPr>
              <w:t>7</w:t>
            </w:r>
            <w:r w:rsidRPr="000459B9">
              <w:rPr>
                <w:rFonts w:ascii="Calibri" w:eastAsia="Times New Roman" w:hAnsi="Calibri" w:cs="Calibri"/>
                <w:b/>
                <w:bCs/>
                <w:sz w:val="20"/>
                <w:szCs w:val="20"/>
                <w:u w:val="single"/>
                <w:lang w:val="sv-SE" w:eastAsia="hr-HR"/>
              </w:rPr>
              <w:t>.)</w:t>
            </w:r>
          </w:p>
        </w:tc>
      </w:tr>
      <w:tr w:rsidR="00677B1C" w:rsidRPr="00CB3FF7" w14:paraId="19718797" w14:textId="77777777" w:rsidTr="007F4779">
        <w:trPr>
          <w:trHeight w:val="179"/>
          <w:jc w:val="center"/>
        </w:trPr>
        <w:tc>
          <w:tcPr>
            <w:tcW w:w="251" w:type="pct"/>
            <w:vMerge w:val="restart"/>
            <w:vAlign w:val="center"/>
          </w:tcPr>
          <w:p w14:paraId="604814E8"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2</w:t>
            </w:r>
            <w:r w:rsidRPr="00CB3FF7">
              <w:rPr>
                <w:rFonts w:ascii="Calibri" w:eastAsia="Times New Roman" w:hAnsi="Calibri" w:cs="Calibri"/>
                <w:sz w:val="20"/>
                <w:szCs w:val="20"/>
                <w:lang w:eastAsia="hr-HR"/>
              </w:rPr>
              <w:t xml:space="preserve">. </w:t>
            </w:r>
          </w:p>
        </w:tc>
        <w:tc>
          <w:tcPr>
            <w:tcW w:w="781" w:type="pct"/>
            <w:vMerge w:val="restart"/>
            <w:vAlign w:val="center"/>
          </w:tcPr>
          <w:p w14:paraId="4856F753"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zaštite objekata kritične infrastrukture i suradnja s pravnim osobama s ciljem osiguranja kontinuiteta njihovog djelovanja  </w:t>
            </w:r>
          </w:p>
        </w:tc>
        <w:tc>
          <w:tcPr>
            <w:tcW w:w="2755" w:type="pct"/>
            <w:vAlign w:val="center"/>
          </w:tcPr>
          <w:p w14:paraId="4B5B0C55"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 xml:space="preserve">Uspostava opskrbe električnom energijom </w:t>
            </w:r>
          </w:p>
        </w:tc>
        <w:tc>
          <w:tcPr>
            <w:tcW w:w="1213" w:type="pct"/>
            <w:vAlign w:val="center"/>
          </w:tcPr>
          <w:p w14:paraId="69DBF91C" w14:textId="1005768B" w:rsidR="00E81724" w:rsidRPr="00E81724" w:rsidRDefault="00E81724">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Calibri"/>
                <w:sz w:val="20"/>
                <w:szCs w:val="20"/>
                <w:lang w:eastAsia="hr-HR"/>
              </w:rPr>
              <w:t>H</w:t>
            </w:r>
            <w:r>
              <w:rPr>
                <w:rFonts w:eastAsia="Times New Roman" w:cs="Calibri"/>
                <w:sz w:val="20"/>
                <w:szCs w:val="20"/>
                <w:lang w:eastAsia="hr-HR"/>
              </w:rPr>
              <w:t>OPS</w:t>
            </w:r>
            <w:r w:rsidRPr="00CB3FF7">
              <w:rPr>
                <w:rFonts w:eastAsia="Times New Roman" w:cs="Calibri"/>
                <w:sz w:val="20"/>
                <w:szCs w:val="20"/>
                <w:lang w:eastAsia="hr-HR"/>
              </w:rPr>
              <w:t xml:space="preserve"> d.o.o. </w:t>
            </w:r>
            <w:r w:rsidRPr="00CB3FF7">
              <w:rPr>
                <w:rFonts w:ascii="Calibri" w:eastAsia="Times New Roman" w:hAnsi="Calibri" w:cs="Calibri"/>
                <w:b/>
                <w:bCs/>
                <w:sz w:val="20"/>
                <w:szCs w:val="20"/>
                <w:u w:val="single"/>
                <w:lang w:eastAsia="hr-HR"/>
              </w:rPr>
              <w:t xml:space="preserve">(PRILOG </w:t>
            </w:r>
            <w:r w:rsidR="00E54B18">
              <w:rPr>
                <w:rFonts w:ascii="Calibri" w:eastAsia="Times New Roman" w:hAnsi="Calibri" w:cs="Calibri"/>
                <w:b/>
                <w:bCs/>
                <w:sz w:val="20"/>
                <w:szCs w:val="20"/>
                <w:u w:val="single"/>
                <w:lang w:eastAsia="hr-HR"/>
              </w:rPr>
              <w:t>19</w:t>
            </w:r>
            <w:r w:rsidRPr="00CB3FF7">
              <w:rPr>
                <w:rFonts w:ascii="Calibri" w:eastAsia="Times New Roman" w:hAnsi="Calibri" w:cs="Calibri"/>
                <w:b/>
                <w:bCs/>
                <w:sz w:val="20"/>
                <w:szCs w:val="20"/>
                <w:u w:val="single"/>
                <w:lang w:eastAsia="hr-HR"/>
              </w:rPr>
              <w:t>.)</w:t>
            </w:r>
          </w:p>
          <w:p w14:paraId="7EF50945" w14:textId="441BF88B" w:rsidR="00677B1C" w:rsidRPr="00CB3FF7" w:rsidRDefault="00677B1C">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Calibri"/>
                <w:sz w:val="20"/>
                <w:szCs w:val="20"/>
                <w:lang w:eastAsia="hr-HR"/>
              </w:rPr>
              <w:t xml:space="preserve">HEP ODS d.o.o. </w:t>
            </w:r>
            <w:proofErr w:type="spellStart"/>
            <w:r w:rsidR="007E248D">
              <w:rPr>
                <w:rFonts w:eastAsia="Times New Roman" w:cs="Calibri"/>
                <w:sz w:val="20"/>
                <w:szCs w:val="20"/>
                <w:lang w:eastAsia="hr-HR"/>
              </w:rPr>
              <w:t>Elektroistra</w:t>
            </w:r>
            <w:proofErr w:type="spellEnd"/>
            <w:r w:rsidR="007E248D">
              <w:rPr>
                <w:rFonts w:eastAsia="Times New Roman" w:cs="Calibri"/>
                <w:sz w:val="20"/>
                <w:szCs w:val="20"/>
                <w:lang w:eastAsia="hr-HR"/>
              </w:rPr>
              <w:t xml:space="preserve"> Pula</w:t>
            </w:r>
            <w:r>
              <w:rPr>
                <w:rFonts w:eastAsia="Times New Roman" w:cs="Calibr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sidR="00E54B18">
              <w:rPr>
                <w:rFonts w:ascii="Calibri" w:eastAsia="Times New Roman" w:hAnsi="Calibri" w:cs="Calibri"/>
                <w:b/>
                <w:bCs/>
                <w:sz w:val="20"/>
                <w:szCs w:val="20"/>
                <w:u w:val="single"/>
                <w:lang w:eastAsia="hr-HR"/>
              </w:rPr>
              <w:t>19</w:t>
            </w:r>
            <w:r w:rsidRPr="00CB3FF7">
              <w:rPr>
                <w:rFonts w:ascii="Calibri" w:eastAsia="Times New Roman" w:hAnsi="Calibri" w:cs="Calibri"/>
                <w:b/>
                <w:bCs/>
                <w:sz w:val="20"/>
                <w:szCs w:val="20"/>
                <w:u w:val="single"/>
                <w:lang w:eastAsia="hr-HR"/>
              </w:rPr>
              <w:t>.)</w:t>
            </w:r>
          </w:p>
        </w:tc>
      </w:tr>
      <w:tr w:rsidR="00677B1C" w:rsidRPr="00CB3FF7" w14:paraId="0E930214" w14:textId="77777777" w:rsidTr="007F4779">
        <w:trPr>
          <w:trHeight w:val="285"/>
          <w:jc w:val="center"/>
        </w:trPr>
        <w:tc>
          <w:tcPr>
            <w:tcW w:w="251" w:type="pct"/>
            <w:vMerge/>
            <w:vAlign w:val="center"/>
          </w:tcPr>
          <w:p w14:paraId="336B7882"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3CFAE619"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005A22E1"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Redovna opskrba vodom</w:t>
            </w:r>
          </w:p>
        </w:tc>
        <w:tc>
          <w:tcPr>
            <w:tcW w:w="1213" w:type="pct"/>
            <w:vAlign w:val="center"/>
          </w:tcPr>
          <w:p w14:paraId="5748B584" w14:textId="77777777" w:rsidR="00677B1C" w:rsidRPr="00295CFA" w:rsidRDefault="00E81724" w:rsidP="005775F3">
            <w:pPr>
              <w:numPr>
                <w:ilvl w:val="0"/>
                <w:numId w:val="20"/>
              </w:numPr>
              <w:autoSpaceDE w:val="0"/>
              <w:autoSpaceDN w:val="0"/>
              <w:adjustRightInd w:val="0"/>
              <w:spacing w:after="0" w:line="240" w:lineRule="auto"/>
              <w:ind w:left="357" w:hanging="357"/>
              <w:contextualSpacing/>
              <w:jc w:val="left"/>
              <w:rPr>
                <w:rFonts w:ascii="Calibri" w:eastAsia="Times New Roman" w:hAnsi="Calibri" w:cs="Calibri"/>
                <w:color w:val="FF0000"/>
                <w:sz w:val="20"/>
                <w:szCs w:val="20"/>
                <w:lang w:eastAsia="hr-HR"/>
              </w:rPr>
            </w:pPr>
            <w:r>
              <w:rPr>
                <w:rFonts w:ascii="Calibri" w:eastAsia="Calibri" w:hAnsi="Calibri" w:cs="Calibri"/>
                <w:sz w:val="20"/>
                <w:szCs w:val="20"/>
              </w:rPr>
              <w:t xml:space="preserve">Istarski vodovod </w:t>
            </w:r>
            <w:r w:rsidR="007E3F47">
              <w:rPr>
                <w:rFonts w:ascii="Calibri" w:eastAsia="Calibri" w:hAnsi="Calibri" w:cs="Calibri"/>
                <w:sz w:val="20"/>
                <w:szCs w:val="20"/>
              </w:rPr>
              <w:t>d.o.o.</w:t>
            </w:r>
            <w:r w:rsidR="00E12564">
              <w:rPr>
                <w:rFonts w:ascii="Calibri" w:eastAsia="Calibri" w:hAnsi="Calibri" w:cs="Calibri"/>
                <w:sz w:val="20"/>
                <w:szCs w:val="20"/>
              </w:rPr>
              <w:t xml:space="preserve"> </w:t>
            </w:r>
            <w:r w:rsidR="00677B1C" w:rsidRPr="00CB3FF7">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w:t>
            </w:r>
            <w:r w:rsidR="003E6104">
              <w:rPr>
                <w:rFonts w:ascii="Calibri" w:eastAsia="Times New Roman" w:hAnsi="Calibri" w:cs="Calibri"/>
                <w:b/>
                <w:bCs/>
                <w:sz w:val="20"/>
                <w:szCs w:val="20"/>
                <w:u w:val="single"/>
                <w:lang w:eastAsia="hr-HR"/>
              </w:rPr>
              <w:t>7</w:t>
            </w:r>
            <w:r w:rsidR="00677B1C" w:rsidRPr="00CB3FF7">
              <w:rPr>
                <w:rFonts w:ascii="Calibri" w:eastAsia="Times New Roman" w:hAnsi="Calibri" w:cs="Calibri"/>
                <w:b/>
                <w:bCs/>
                <w:sz w:val="20"/>
                <w:szCs w:val="20"/>
                <w:u w:val="single"/>
                <w:lang w:eastAsia="hr-HR"/>
              </w:rPr>
              <w:t>.)</w:t>
            </w:r>
          </w:p>
          <w:p w14:paraId="1CF8C464" w14:textId="55C1D573" w:rsidR="00295CFA" w:rsidRPr="00295CFA" w:rsidRDefault="00295CFA" w:rsidP="00295CFA">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Calibri" w:hAnsi="Calibri" w:cs="Calibri"/>
                <w:sz w:val="20"/>
                <w:szCs w:val="20"/>
              </w:rPr>
              <w:t xml:space="preserve">Vodovod Labin d.o.o. </w:t>
            </w:r>
            <w:r w:rsidRPr="00551738">
              <w:rPr>
                <w:rFonts w:ascii="Calibri" w:eastAsia="Times New Roman" w:hAnsi="Calibri" w:cs="Calibri"/>
                <w:b/>
                <w:bCs/>
                <w:sz w:val="20"/>
                <w:szCs w:val="20"/>
                <w:u w:val="single"/>
                <w:lang w:eastAsia="hr-HR"/>
              </w:rPr>
              <w:t>(PRILOG 7.)</w:t>
            </w:r>
          </w:p>
        </w:tc>
      </w:tr>
      <w:tr w:rsidR="00711E78" w:rsidRPr="00CB3FF7" w14:paraId="18AB3FC4" w14:textId="77777777" w:rsidTr="007F4779">
        <w:trPr>
          <w:trHeight w:val="285"/>
          <w:jc w:val="center"/>
        </w:trPr>
        <w:tc>
          <w:tcPr>
            <w:tcW w:w="251" w:type="pct"/>
            <w:vMerge/>
            <w:vAlign w:val="center"/>
          </w:tcPr>
          <w:p w14:paraId="38C381A6"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781" w:type="pct"/>
            <w:vMerge/>
            <w:vAlign w:val="center"/>
          </w:tcPr>
          <w:p w14:paraId="3F51829D"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2755" w:type="pct"/>
            <w:vAlign w:val="center"/>
          </w:tcPr>
          <w:p w14:paraId="350C9B8D" w14:textId="77777777" w:rsidR="00711E78" w:rsidRPr="00CB3FF7" w:rsidRDefault="00711E78" w:rsidP="00711E78">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telefonske infrastrukture (područne centrale, mjesne centrale, repetitori, stupovi nadzemne telefonske mreže)</w:t>
            </w:r>
          </w:p>
        </w:tc>
        <w:tc>
          <w:tcPr>
            <w:tcW w:w="1213" w:type="pct"/>
            <w:vAlign w:val="center"/>
          </w:tcPr>
          <w:p w14:paraId="3FB833E2" w14:textId="2F8CDC01" w:rsidR="00711E78" w:rsidRPr="00CB3FF7" w:rsidRDefault="00711E78">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 xml:space="preserve">AKOM  </w:t>
            </w:r>
          </w:p>
        </w:tc>
      </w:tr>
      <w:tr w:rsidR="00711E78" w:rsidRPr="00CB3FF7" w14:paraId="40CEFF39" w14:textId="77777777" w:rsidTr="007F4779">
        <w:trPr>
          <w:trHeight w:val="285"/>
          <w:jc w:val="center"/>
        </w:trPr>
        <w:tc>
          <w:tcPr>
            <w:tcW w:w="251" w:type="pct"/>
            <w:vMerge/>
            <w:vAlign w:val="center"/>
          </w:tcPr>
          <w:p w14:paraId="7CBA13CC"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781" w:type="pct"/>
            <w:vMerge/>
            <w:vAlign w:val="center"/>
          </w:tcPr>
          <w:p w14:paraId="099671E6"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2755" w:type="pct"/>
            <w:vAlign w:val="center"/>
          </w:tcPr>
          <w:p w14:paraId="6B9C3089" w14:textId="77777777" w:rsidR="00711E78" w:rsidRPr="00CB3FF7" w:rsidRDefault="00711E78" w:rsidP="00711E78">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prometnica</w:t>
            </w:r>
          </w:p>
        </w:tc>
        <w:tc>
          <w:tcPr>
            <w:tcW w:w="1213" w:type="pct"/>
            <w:vAlign w:val="center"/>
          </w:tcPr>
          <w:p w14:paraId="19692CC2" w14:textId="43DE5062" w:rsidR="00E81724" w:rsidRPr="00E81724" w:rsidRDefault="00E81724">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sidR="00DA4FB0">
              <w:rPr>
                <w:rFonts w:ascii="Calibri" w:eastAsia="Times New Roman" w:hAnsi="Calibri" w:cs="Calibri"/>
                <w:b/>
                <w:bCs/>
                <w:sz w:val="20"/>
                <w:szCs w:val="20"/>
                <w:u w:val="single"/>
                <w:lang w:eastAsia="hr-HR"/>
              </w:rPr>
              <w:t>2</w:t>
            </w:r>
            <w:r w:rsidR="005775F3">
              <w:rPr>
                <w:rFonts w:ascii="Calibri" w:eastAsia="Times New Roman" w:hAnsi="Calibri" w:cs="Calibri"/>
                <w:b/>
                <w:bCs/>
                <w:sz w:val="20"/>
                <w:szCs w:val="20"/>
                <w:u w:val="single"/>
                <w:lang w:eastAsia="hr-HR"/>
              </w:rPr>
              <w:t>0</w:t>
            </w:r>
            <w:r w:rsidRPr="005914A9">
              <w:rPr>
                <w:rFonts w:ascii="Calibri" w:eastAsia="Times New Roman" w:hAnsi="Calibri" w:cs="Calibri"/>
                <w:b/>
                <w:bCs/>
                <w:sz w:val="20"/>
                <w:szCs w:val="20"/>
                <w:u w:val="single"/>
                <w:lang w:eastAsia="hr-HR"/>
              </w:rPr>
              <w:t>.)</w:t>
            </w:r>
          </w:p>
          <w:p w14:paraId="61FEE982" w14:textId="244DDE85" w:rsidR="00711E78" w:rsidRPr="005914A9" w:rsidRDefault="00711E78">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t xml:space="preserve">Županijska uprava za ceste </w:t>
            </w:r>
            <w:r w:rsidR="00E81724">
              <w:rPr>
                <w:rFonts w:eastAsia="Times New Roman" w:cstheme="minorHAnsi"/>
                <w:sz w:val="20"/>
                <w:szCs w:val="20"/>
                <w:lang w:eastAsia="hr-HR"/>
              </w:rPr>
              <w:t>Istarske</w:t>
            </w:r>
            <w:r w:rsidRPr="005914A9">
              <w:rPr>
                <w:rFonts w:eastAsia="Times New Roman" w:cstheme="minorHAnsi"/>
                <w:sz w:val="20"/>
                <w:szCs w:val="20"/>
                <w:lang w:eastAsia="hr-HR"/>
              </w:rPr>
              <w:t xml:space="preserve"> županije </w:t>
            </w:r>
            <w:r w:rsidRPr="005914A9">
              <w:rPr>
                <w:rFonts w:ascii="Calibri" w:eastAsia="Times New Roman" w:hAnsi="Calibri" w:cs="Calibri"/>
                <w:b/>
                <w:bCs/>
                <w:sz w:val="20"/>
                <w:szCs w:val="20"/>
                <w:u w:val="single"/>
                <w:lang w:eastAsia="hr-HR"/>
              </w:rPr>
              <w:t xml:space="preserve">(PRILOG </w:t>
            </w:r>
            <w:r w:rsidR="00DA4FB0">
              <w:rPr>
                <w:rFonts w:ascii="Calibri" w:eastAsia="Times New Roman" w:hAnsi="Calibri" w:cs="Calibri"/>
                <w:b/>
                <w:bCs/>
                <w:sz w:val="20"/>
                <w:szCs w:val="20"/>
                <w:u w:val="single"/>
                <w:lang w:eastAsia="hr-HR"/>
              </w:rPr>
              <w:t>2</w:t>
            </w:r>
            <w:r w:rsidR="005775F3">
              <w:rPr>
                <w:rFonts w:ascii="Calibri" w:eastAsia="Times New Roman" w:hAnsi="Calibri" w:cs="Calibri"/>
                <w:b/>
                <w:bCs/>
                <w:sz w:val="20"/>
                <w:szCs w:val="20"/>
                <w:u w:val="single"/>
                <w:lang w:eastAsia="hr-HR"/>
              </w:rPr>
              <w:t>0</w:t>
            </w:r>
            <w:r w:rsidRPr="005914A9">
              <w:rPr>
                <w:rFonts w:ascii="Calibri" w:eastAsia="Times New Roman" w:hAnsi="Calibri" w:cs="Calibri"/>
                <w:b/>
                <w:bCs/>
                <w:sz w:val="20"/>
                <w:szCs w:val="20"/>
                <w:u w:val="single"/>
                <w:lang w:eastAsia="hr-HR"/>
              </w:rPr>
              <w:t>.)</w:t>
            </w:r>
          </w:p>
          <w:p w14:paraId="0B51163E" w14:textId="21AD417A" w:rsidR="00711E78" w:rsidRPr="00CB3FF7" w:rsidRDefault="00711E78" w:rsidP="003E6104">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 xml:space="preserve">Općina </w:t>
            </w:r>
            <w:proofErr w:type="spellStart"/>
            <w:r w:rsidR="00CA6421">
              <w:rPr>
                <w:rFonts w:eastAsia="Times New Roman" w:cstheme="minorHAnsi"/>
                <w:sz w:val="20"/>
                <w:szCs w:val="20"/>
                <w:lang w:eastAsia="hr-HR"/>
              </w:rPr>
              <w:t>Cerovlje</w:t>
            </w:r>
            <w:proofErr w:type="spellEnd"/>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9</w:t>
            </w:r>
            <w:r w:rsidRPr="00CB3FF7">
              <w:rPr>
                <w:rFonts w:ascii="Calibri" w:eastAsia="Times New Roman" w:hAnsi="Calibri" w:cs="Calibri"/>
                <w:b/>
                <w:bCs/>
                <w:sz w:val="20"/>
                <w:szCs w:val="20"/>
                <w:u w:val="single"/>
                <w:lang w:eastAsia="hr-HR"/>
              </w:rPr>
              <w:t>.)</w:t>
            </w:r>
          </w:p>
        </w:tc>
      </w:tr>
      <w:tr w:rsidR="00711E78" w:rsidRPr="00CB3FF7" w14:paraId="76B8439E" w14:textId="77777777" w:rsidTr="007F4779">
        <w:trPr>
          <w:trHeight w:val="493"/>
          <w:jc w:val="center"/>
        </w:trPr>
        <w:tc>
          <w:tcPr>
            <w:tcW w:w="251" w:type="pct"/>
            <w:vAlign w:val="center"/>
          </w:tcPr>
          <w:p w14:paraId="6021F81C"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3.</w:t>
            </w:r>
          </w:p>
        </w:tc>
        <w:tc>
          <w:tcPr>
            <w:tcW w:w="781" w:type="pct"/>
            <w:vAlign w:val="center"/>
          </w:tcPr>
          <w:p w14:paraId="1238322D"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gašenja požara (nositelji, zadaće, </w:t>
            </w:r>
            <w:r w:rsidRPr="00CB3FF7">
              <w:rPr>
                <w:rFonts w:ascii="Calibri" w:eastAsia="Times New Roman" w:hAnsi="Calibri" w:cs="Calibri"/>
                <w:sz w:val="20"/>
                <w:lang w:eastAsia="hr-HR"/>
              </w:rPr>
              <w:lastRenderedPageBreak/>
              <w:t>nadležnosti i usklađivanje)</w:t>
            </w:r>
          </w:p>
        </w:tc>
        <w:tc>
          <w:tcPr>
            <w:tcW w:w="2755" w:type="pct"/>
          </w:tcPr>
          <w:p w14:paraId="10E9A053" w14:textId="77777777" w:rsidR="00711E78" w:rsidRPr="00CB3FF7" w:rsidRDefault="00711E78" w:rsidP="00711E78">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lastRenderedPageBreak/>
              <w:t>Sukladno Planu zaštite od požara, Stožer prikuplja informacije o požarnoj opasnosti, a za to je zadužen je član Stožera za protupožarnu zaštitu.</w:t>
            </w:r>
          </w:p>
          <w:p w14:paraId="6DB83790" w14:textId="77777777" w:rsidR="00711E78" w:rsidRPr="00CB3FF7" w:rsidRDefault="00711E78" w:rsidP="00711E78">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lastRenderedPageBreak/>
              <w:t>Stožer se informira o potrebi iskapčanja pojedinih energenta na prijedlog člana Stožera za protupožarnu zaštitu.</w:t>
            </w:r>
          </w:p>
          <w:p w14:paraId="4F387DFB" w14:textId="70E8E9D7" w:rsidR="00711E78" w:rsidRPr="00CB3FF7" w:rsidRDefault="00711E78" w:rsidP="00711E78">
            <w:pPr>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Ako </w:t>
            </w:r>
            <w:r w:rsidR="00F9580F">
              <w:rPr>
                <w:rFonts w:ascii="Calibri" w:eastAsia="Times New Roman" w:hAnsi="Calibri" w:cs="Calibri"/>
                <w:sz w:val="20"/>
                <w:szCs w:val="20"/>
                <w:lang w:eastAsia="hr-HR"/>
              </w:rPr>
              <w:t>JVP Pazin</w:t>
            </w:r>
            <w:r>
              <w:rPr>
                <w:rFonts w:ascii="Calibri" w:eastAsia="Times New Roman" w:hAnsi="Calibri" w:cs="Calibri"/>
                <w:sz w:val="20"/>
                <w:szCs w:val="20"/>
                <w:lang w:eastAsia="hr-HR"/>
              </w:rPr>
              <w:t xml:space="preserve"> </w:t>
            </w:r>
            <w:r w:rsidR="00A54EC5">
              <w:rPr>
                <w:rFonts w:ascii="Calibri" w:eastAsia="Times New Roman" w:hAnsi="Calibri" w:cs="Calibri"/>
                <w:sz w:val="20"/>
                <w:szCs w:val="20"/>
                <w:lang w:eastAsia="hr-HR"/>
              </w:rPr>
              <w:t>ne može</w:t>
            </w:r>
            <w:r w:rsidR="00D007C0">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sanirati nastalu požarnu opasnost zatražit će pomoć od </w:t>
            </w:r>
            <w:r>
              <w:rPr>
                <w:rFonts w:ascii="Calibri" w:eastAsia="Times New Roman" w:hAnsi="Calibri" w:cs="Calibri"/>
                <w:sz w:val="20"/>
                <w:szCs w:val="20"/>
                <w:lang w:eastAsia="hr-HR"/>
              </w:rPr>
              <w:t xml:space="preserve">Vatrogasne zajednice </w:t>
            </w:r>
            <w:r w:rsidR="00E81724">
              <w:rPr>
                <w:rFonts w:ascii="Calibri" w:eastAsia="Times New Roman" w:hAnsi="Calibri" w:cs="Calibri"/>
                <w:sz w:val="20"/>
                <w:szCs w:val="20"/>
                <w:lang w:eastAsia="hr-HR"/>
              </w:rPr>
              <w:t>Istarske</w:t>
            </w:r>
            <w:r>
              <w:rPr>
                <w:rFonts w:ascii="Calibri" w:eastAsia="Times New Roman" w:hAnsi="Calibri" w:cs="Calibri"/>
                <w:sz w:val="20"/>
                <w:szCs w:val="20"/>
                <w:lang w:eastAsia="hr-HR"/>
              </w:rPr>
              <w:t xml:space="preserve"> županije </w:t>
            </w:r>
            <w:r w:rsidRPr="00CB3FF7">
              <w:rPr>
                <w:rFonts w:ascii="Calibri" w:eastAsia="Times New Roman" w:hAnsi="Calibri" w:cs="Calibri"/>
                <w:sz w:val="20"/>
                <w:szCs w:val="20"/>
                <w:lang w:eastAsia="hr-HR"/>
              </w:rPr>
              <w:t xml:space="preserve">sukladno Procjeni ugroženosti od požara i tehnoloških eksplozija </w:t>
            </w:r>
            <w:r w:rsidR="00E81724">
              <w:rPr>
                <w:rFonts w:ascii="Calibri" w:eastAsia="Times New Roman" w:hAnsi="Calibri" w:cs="Calibri"/>
                <w:sz w:val="20"/>
                <w:szCs w:val="20"/>
                <w:lang w:eastAsia="hr-HR"/>
              </w:rPr>
              <w:t>Istarske</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županije.</w:t>
            </w:r>
          </w:p>
        </w:tc>
        <w:tc>
          <w:tcPr>
            <w:tcW w:w="1213" w:type="pct"/>
            <w:vAlign w:val="center"/>
          </w:tcPr>
          <w:p w14:paraId="4E3BABFE" w14:textId="77777777" w:rsidR="009E02A7" w:rsidRPr="009E02A7" w:rsidRDefault="009E02A7">
            <w:pPr>
              <w:numPr>
                <w:ilvl w:val="0"/>
                <w:numId w:val="2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lastRenderedPageBreak/>
              <w:t xml:space="preserve">Stožer civilne zaštite </w:t>
            </w:r>
            <w:r w:rsidRPr="00CB3FF7">
              <w:rPr>
                <w:rFonts w:ascii="Calibri" w:eastAsia="Times New Roman" w:hAnsi="Calibri" w:cs="Calibri"/>
                <w:b/>
                <w:bCs/>
                <w:sz w:val="20"/>
                <w:szCs w:val="20"/>
                <w:u w:val="single"/>
                <w:lang w:eastAsia="hr-HR"/>
              </w:rPr>
              <w:t>(PRILOG 1.)</w:t>
            </w:r>
          </w:p>
          <w:p w14:paraId="2653C4F9" w14:textId="08B49E54" w:rsidR="00711E78" w:rsidRPr="00A54EC5" w:rsidRDefault="00F9580F" w:rsidP="00A54EC5">
            <w:pPr>
              <w:numPr>
                <w:ilvl w:val="0"/>
                <w:numId w:val="8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JVP </w:t>
            </w:r>
            <w:proofErr w:type="spellStart"/>
            <w:proofErr w:type="gramStart"/>
            <w:r>
              <w:rPr>
                <w:rFonts w:ascii="Calibri" w:eastAsia="Times New Roman" w:hAnsi="Calibri" w:cs="Calibri"/>
                <w:sz w:val="20"/>
                <w:szCs w:val="20"/>
                <w:lang w:val="en-US" w:eastAsia="hr-HR"/>
              </w:rPr>
              <w:t>Pazin</w:t>
            </w:r>
            <w:proofErr w:type="spellEnd"/>
            <w:r w:rsidR="00D007C0" w:rsidRPr="00F83A5E">
              <w:rPr>
                <w:rFonts w:ascii="Calibri" w:eastAsia="Times New Roman" w:hAnsi="Calibri" w:cs="Calibri"/>
                <w:sz w:val="20"/>
                <w:szCs w:val="20"/>
                <w:lang w:val="en-US" w:eastAsia="hr-HR"/>
              </w:rPr>
              <w:t xml:space="preserve">  </w:t>
            </w:r>
            <w:r w:rsidR="00D007C0" w:rsidRPr="00F83A5E">
              <w:rPr>
                <w:rFonts w:ascii="Calibri" w:eastAsia="Times New Roman" w:hAnsi="Calibri" w:cs="Calibri"/>
                <w:b/>
                <w:bCs/>
                <w:sz w:val="20"/>
                <w:szCs w:val="20"/>
                <w:u w:val="single"/>
                <w:lang w:val="en-US" w:eastAsia="hr-HR"/>
              </w:rPr>
              <w:t>(</w:t>
            </w:r>
            <w:proofErr w:type="gramEnd"/>
            <w:r w:rsidR="00D007C0" w:rsidRPr="00F83A5E">
              <w:rPr>
                <w:rFonts w:ascii="Calibri" w:eastAsia="Times New Roman" w:hAnsi="Calibri" w:cs="Calibri"/>
                <w:b/>
                <w:bCs/>
                <w:sz w:val="20"/>
                <w:szCs w:val="20"/>
                <w:u w:val="single"/>
                <w:lang w:val="en-US" w:eastAsia="hr-HR"/>
              </w:rPr>
              <w:t>PRILOG 2.)</w:t>
            </w:r>
          </w:p>
        </w:tc>
      </w:tr>
      <w:tr w:rsidR="00711E78" w:rsidRPr="00CB3FF7" w14:paraId="6756A713" w14:textId="77777777" w:rsidTr="007F4779">
        <w:trPr>
          <w:trHeight w:val="158"/>
          <w:jc w:val="center"/>
        </w:trPr>
        <w:tc>
          <w:tcPr>
            <w:tcW w:w="251" w:type="pct"/>
            <w:vMerge w:val="restart"/>
            <w:vAlign w:val="center"/>
          </w:tcPr>
          <w:p w14:paraId="16070953"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4.</w:t>
            </w:r>
          </w:p>
        </w:tc>
        <w:tc>
          <w:tcPr>
            <w:tcW w:w="781" w:type="pct"/>
            <w:vMerge w:val="restart"/>
            <w:vAlign w:val="center"/>
          </w:tcPr>
          <w:p w14:paraId="26FD719F"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reguliranje prometa i osiguranja za vrijeme intervencija</w:t>
            </w:r>
          </w:p>
        </w:tc>
        <w:tc>
          <w:tcPr>
            <w:tcW w:w="2755" w:type="pct"/>
          </w:tcPr>
          <w:p w14:paraId="63FCAAA4" w14:textId="77777777" w:rsidR="00711E78" w:rsidRPr="00CB3FF7" w:rsidRDefault="00711E78" w:rsidP="00711E78">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definira prioritete u sanaciji prometnica</w:t>
            </w:r>
          </w:p>
        </w:tc>
        <w:tc>
          <w:tcPr>
            <w:tcW w:w="1213" w:type="pct"/>
            <w:vAlign w:val="center"/>
          </w:tcPr>
          <w:p w14:paraId="6F2B3329" w14:textId="77777777" w:rsidR="00711E78" w:rsidRPr="00CB3FF7" w:rsidRDefault="00711E78">
            <w:pPr>
              <w:numPr>
                <w:ilvl w:val="0"/>
                <w:numId w:val="20"/>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711E78" w:rsidRPr="00CB3FF7" w14:paraId="36809EDD" w14:textId="77777777" w:rsidTr="007F4779">
        <w:trPr>
          <w:trHeight w:val="743"/>
          <w:jc w:val="center"/>
        </w:trPr>
        <w:tc>
          <w:tcPr>
            <w:tcW w:w="251" w:type="pct"/>
            <w:vMerge/>
            <w:vAlign w:val="center"/>
          </w:tcPr>
          <w:p w14:paraId="0254756C"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781" w:type="pct"/>
            <w:vMerge/>
            <w:vAlign w:val="center"/>
          </w:tcPr>
          <w:p w14:paraId="7D296AD3"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2755" w:type="pct"/>
          </w:tcPr>
          <w:p w14:paraId="38F42282" w14:textId="0A96DA2E" w:rsidR="00711E78" w:rsidRPr="00CB3FF7" w:rsidRDefault="00711E78" w:rsidP="00711E78">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ocjenu stanja i funkcionalnosti prometa i komunikacijskih sustava i objekata zadužena je </w:t>
            </w:r>
            <w:r w:rsidR="007E248D">
              <w:rPr>
                <w:rFonts w:ascii="Calibri" w:eastAsia="Times New Roman" w:hAnsi="Calibri" w:cs="Calibri"/>
                <w:sz w:val="20"/>
                <w:szCs w:val="20"/>
                <w:lang w:eastAsia="hr-HR"/>
              </w:rPr>
              <w:t>PU Istarska</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 </w:t>
            </w:r>
            <w:r w:rsidR="005316EB">
              <w:rPr>
                <w:rFonts w:ascii="Calibri" w:eastAsia="Times New Roman" w:hAnsi="Calibri" w:cs="Calibri"/>
                <w:sz w:val="20"/>
                <w:szCs w:val="20"/>
                <w:lang w:eastAsia="hr-HR"/>
              </w:rPr>
              <w:t>PP Pazin</w:t>
            </w:r>
            <w:r w:rsidR="00E81724">
              <w:rPr>
                <w:rFonts w:ascii="Calibri" w:eastAsia="Times New Roman" w:hAnsi="Calibri" w:cs="Calibri"/>
                <w:sz w:val="20"/>
                <w:szCs w:val="20"/>
                <w:lang w:eastAsia="hr-HR"/>
              </w:rPr>
              <w:t xml:space="preserve">, Hrvatske ceste d.o.o. </w:t>
            </w:r>
            <w:r>
              <w:rPr>
                <w:rFonts w:ascii="Calibri" w:eastAsia="Times New Roman" w:hAnsi="Calibri" w:cs="Calibri"/>
                <w:sz w:val="20"/>
                <w:szCs w:val="20"/>
                <w:lang w:eastAsia="hr-HR"/>
              </w:rPr>
              <w:t xml:space="preserve">i </w:t>
            </w:r>
            <w:r w:rsidRPr="00CB3FF7">
              <w:rPr>
                <w:rFonts w:ascii="Calibri" w:eastAsia="Times New Roman" w:hAnsi="Calibri" w:cs="Calibri"/>
                <w:sz w:val="20"/>
                <w:szCs w:val="20"/>
                <w:lang w:eastAsia="hr-HR"/>
              </w:rPr>
              <w:t xml:space="preserve">Županijska uprava za ceste </w:t>
            </w:r>
            <w:r w:rsidR="00E81724">
              <w:rPr>
                <w:rFonts w:ascii="Calibri" w:eastAsia="Times New Roman" w:hAnsi="Calibri" w:cs="Calibri"/>
                <w:sz w:val="20"/>
                <w:szCs w:val="20"/>
                <w:lang w:eastAsia="hr-HR"/>
              </w:rPr>
              <w:t>Istarske</w:t>
            </w:r>
            <w:r w:rsidRPr="00CB3FF7">
              <w:rPr>
                <w:rFonts w:ascii="Calibri" w:eastAsia="Times New Roman" w:hAnsi="Calibri" w:cs="Calibri"/>
                <w:sz w:val="20"/>
                <w:szCs w:val="20"/>
                <w:lang w:eastAsia="hr-HR"/>
              </w:rPr>
              <w:t xml:space="preserve">  županije</w:t>
            </w:r>
            <w:r>
              <w:rPr>
                <w:rFonts w:ascii="Calibri" w:eastAsia="Times New Roman" w:hAnsi="Calibri" w:cs="Calibri"/>
                <w:sz w:val="20"/>
                <w:szCs w:val="20"/>
                <w:lang w:eastAsia="hr-HR"/>
              </w:rPr>
              <w:t>.</w:t>
            </w:r>
            <w:r w:rsidRPr="00CB3FF7">
              <w:rPr>
                <w:rFonts w:ascii="Calibri" w:eastAsia="Times New Roman" w:hAnsi="Calibri" w:cs="Calibri"/>
                <w:sz w:val="20"/>
                <w:szCs w:val="20"/>
                <w:lang w:eastAsia="hr-HR"/>
              </w:rPr>
              <w:t xml:space="preserve"> </w:t>
            </w:r>
          </w:p>
          <w:p w14:paraId="08DC9764" w14:textId="2E760D00" w:rsidR="00711E78" w:rsidRPr="00CB3FF7" w:rsidRDefault="00711E78" w:rsidP="00711E78">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Donošenje odluka o zabrani cestovnog  prometa poradi zaštite sigurnosti na pogođenom području u nadležnosti je </w:t>
            </w:r>
            <w:r w:rsidR="007E248D">
              <w:rPr>
                <w:rFonts w:ascii="Calibri" w:eastAsia="Times New Roman" w:hAnsi="Calibri" w:cs="Calibri"/>
                <w:sz w:val="20"/>
                <w:szCs w:val="20"/>
                <w:lang w:eastAsia="hr-HR"/>
              </w:rPr>
              <w:t>PU Istarska</w:t>
            </w:r>
            <w:r w:rsidRPr="00CB3FF7">
              <w:rPr>
                <w:rFonts w:ascii="Calibri" w:eastAsia="Times New Roman" w:hAnsi="Calibri" w:cs="Calibri"/>
                <w:sz w:val="20"/>
                <w:szCs w:val="20"/>
                <w:lang w:eastAsia="hr-HR"/>
              </w:rPr>
              <w:t xml:space="preserve"> – </w:t>
            </w:r>
            <w:r w:rsidR="005316EB">
              <w:rPr>
                <w:rFonts w:ascii="Calibri" w:eastAsia="Times New Roman" w:hAnsi="Calibri" w:cs="Calibri"/>
                <w:sz w:val="20"/>
                <w:szCs w:val="20"/>
                <w:lang w:eastAsia="hr-HR"/>
              </w:rPr>
              <w:t>PP Pazin</w:t>
            </w:r>
            <w:r w:rsidRPr="00CB3FF7">
              <w:rPr>
                <w:rFonts w:ascii="Calibri" w:eastAsia="Times New Roman" w:hAnsi="Calibri" w:cs="Calibri"/>
                <w:sz w:val="20"/>
                <w:szCs w:val="20"/>
                <w:lang w:eastAsia="hr-HR"/>
              </w:rPr>
              <w:t xml:space="preserve">. </w:t>
            </w:r>
          </w:p>
          <w:p w14:paraId="11A899B8" w14:textId="29B3922C" w:rsidR="00711E78" w:rsidRPr="00CB3FF7" w:rsidRDefault="00711E78" w:rsidP="00711E78">
            <w:pPr>
              <w:spacing w:after="60" w:line="240" w:lineRule="auto"/>
              <w:ind w:left="3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Uspostavu alternativnih prometnih pravaca provodi </w:t>
            </w:r>
            <w:r w:rsidR="007E248D">
              <w:rPr>
                <w:rFonts w:ascii="Calibri" w:eastAsia="Times New Roman" w:hAnsi="Calibri" w:cs="Calibri"/>
                <w:sz w:val="20"/>
                <w:szCs w:val="20"/>
                <w:lang w:eastAsia="hr-HR"/>
              </w:rPr>
              <w:t>PU Istarska</w:t>
            </w:r>
            <w:r w:rsidRPr="00CB3FF7">
              <w:rPr>
                <w:rFonts w:ascii="Calibri" w:eastAsia="Times New Roman" w:hAnsi="Calibri" w:cs="Calibri"/>
                <w:sz w:val="20"/>
                <w:szCs w:val="20"/>
                <w:lang w:eastAsia="hr-HR"/>
              </w:rPr>
              <w:t xml:space="preserve"> – </w:t>
            </w:r>
            <w:r w:rsidR="005316EB">
              <w:rPr>
                <w:rFonts w:ascii="Calibri" w:eastAsia="Times New Roman" w:hAnsi="Calibri" w:cs="Calibri"/>
                <w:sz w:val="20"/>
                <w:szCs w:val="20"/>
                <w:lang w:eastAsia="hr-HR"/>
              </w:rPr>
              <w:t>PP Pazin</w:t>
            </w:r>
            <w:r w:rsidRPr="00CB3FF7">
              <w:rPr>
                <w:rFonts w:ascii="Calibri" w:eastAsia="Times New Roman" w:hAnsi="Calibri" w:cs="Calibri"/>
                <w:sz w:val="20"/>
                <w:szCs w:val="20"/>
                <w:lang w:eastAsia="hr-HR"/>
              </w:rPr>
              <w:t>.</w:t>
            </w:r>
          </w:p>
          <w:p w14:paraId="0C1DD8C7" w14:textId="0E608928" w:rsidR="00711E78" w:rsidRPr="00CB3FF7" w:rsidRDefault="00711E78" w:rsidP="00711E78">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Nadzor i čuvanje ugroženog područja provodi </w:t>
            </w:r>
            <w:r w:rsidR="007E248D">
              <w:rPr>
                <w:rFonts w:ascii="Calibri" w:eastAsia="Times New Roman" w:hAnsi="Calibri" w:cs="Calibri"/>
                <w:sz w:val="20"/>
                <w:szCs w:val="20"/>
                <w:lang w:eastAsia="hr-HR"/>
              </w:rPr>
              <w:t>PU Istarska</w:t>
            </w:r>
            <w:r w:rsidRPr="00CB3FF7">
              <w:rPr>
                <w:rFonts w:ascii="Calibri" w:eastAsia="Times New Roman" w:hAnsi="Calibri" w:cs="Calibri"/>
                <w:sz w:val="20"/>
                <w:szCs w:val="20"/>
                <w:lang w:eastAsia="hr-HR"/>
              </w:rPr>
              <w:t xml:space="preserve"> – </w:t>
            </w:r>
            <w:r w:rsidR="005316EB">
              <w:rPr>
                <w:rFonts w:ascii="Calibri" w:eastAsia="Times New Roman" w:hAnsi="Calibri" w:cs="Calibri"/>
                <w:sz w:val="20"/>
                <w:szCs w:val="20"/>
                <w:lang w:eastAsia="hr-HR"/>
              </w:rPr>
              <w:t>PP Pazin</w:t>
            </w:r>
            <w:r w:rsidRPr="00CB3FF7">
              <w:rPr>
                <w:rFonts w:ascii="Calibri" w:eastAsia="Times New Roman" w:hAnsi="Calibri" w:cs="Calibri"/>
                <w:sz w:val="20"/>
                <w:szCs w:val="20"/>
                <w:lang w:eastAsia="hr-HR"/>
              </w:rPr>
              <w:t>.</w:t>
            </w:r>
          </w:p>
          <w:p w14:paraId="7011EEDB" w14:textId="7D065B77" w:rsidR="00711E78" w:rsidRPr="00CB3FF7" w:rsidRDefault="00711E78" w:rsidP="00711E78">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Osiguravanje područja intervencija provodi </w:t>
            </w:r>
            <w:r w:rsidR="007E248D">
              <w:rPr>
                <w:rFonts w:ascii="Calibri" w:eastAsia="Times New Roman" w:hAnsi="Calibri" w:cs="Calibri"/>
                <w:sz w:val="20"/>
                <w:szCs w:val="20"/>
                <w:lang w:eastAsia="hr-HR"/>
              </w:rPr>
              <w:t>PU Istarska</w:t>
            </w:r>
            <w:r w:rsidRPr="00CB3FF7">
              <w:rPr>
                <w:rFonts w:ascii="Calibri" w:eastAsia="Times New Roman" w:hAnsi="Calibri" w:cs="Calibri"/>
                <w:sz w:val="20"/>
                <w:szCs w:val="20"/>
                <w:lang w:eastAsia="hr-HR"/>
              </w:rPr>
              <w:t xml:space="preserve"> – </w:t>
            </w:r>
            <w:r w:rsidR="005316EB">
              <w:rPr>
                <w:rFonts w:ascii="Calibri" w:eastAsia="Times New Roman" w:hAnsi="Calibri" w:cs="Calibri"/>
                <w:sz w:val="20"/>
                <w:szCs w:val="20"/>
                <w:lang w:eastAsia="hr-HR"/>
              </w:rPr>
              <w:t>PP Pazin</w:t>
            </w:r>
            <w:r w:rsidRPr="00CB3FF7">
              <w:rPr>
                <w:rFonts w:ascii="Calibri" w:eastAsia="Times New Roman" w:hAnsi="Calibri" w:cs="Calibri"/>
                <w:sz w:val="20"/>
                <w:szCs w:val="20"/>
                <w:lang w:eastAsia="hr-HR"/>
              </w:rPr>
              <w:t>.</w:t>
            </w:r>
          </w:p>
        </w:tc>
        <w:tc>
          <w:tcPr>
            <w:tcW w:w="1213" w:type="pct"/>
            <w:vAlign w:val="center"/>
          </w:tcPr>
          <w:p w14:paraId="128DED63" w14:textId="476C1B78" w:rsidR="00711E78" w:rsidRPr="00E81724" w:rsidRDefault="007E248D" w:rsidP="003D7FA7">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E81724">
              <w:rPr>
                <w:rFonts w:ascii="Calibri" w:eastAsia="Times New Roman" w:hAnsi="Calibri" w:cs="Calibri"/>
                <w:sz w:val="20"/>
                <w:szCs w:val="20"/>
                <w:lang w:eastAsia="hr-HR"/>
              </w:rPr>
              <w:t>PU Istarska</w:t>
            </w:r>
            <w:r w:rsidR="00711E78" w:rsidRPr="00E81724">
              <w:rPr>
                <w:rFonts w:ascii="Calibri" w:eastAsia="Times New Roman" w:hAnsi="Calibri" w:cs="Calibri"/>
                <w:sz w:val="20"/>
                <w:szCs w:val="20"/>
                <w:lang w:eastAsia="hr-HR"/>
              </w:rPr>
              <w:t xml:space="preserve"> – </w:t>
            </w:r>
            <w:r w:rsidR="005316EB">
              <w:rPr>
                <w:rFonts w:ascii="Calibri" w:eastAsia="Times New Roman" w:hAnsi="Calibri" w:cs="Calibri"/>
                <w:sz w:val="20"/>
                <w:szCs w:val="20"/>
                <w:lang w:eastAsia="hr-HR"/>
              </w:rPr>
              <w:t>PP Pazin</w:t>
            </w:r>
            <w:r w:rsidR="00711E78" w:rsidRPr="00E81724">
              <w:rPr>
                <w:rFonts w:ascii="Calibri" w:eastAsia="Times New Roman" w:hAnsi="Calibri" w:cs="Calibri"/>
                <w:sz w:val="20"/>
                <w:szCs w:val="20"/>
                <w:lang w:eastAsia="hr-HR"/>
              </w:rPr>
              <w:t xml:space="preserve"> </w:t>
            </w:r>
            <w:r w:rsidR="00711E78" w:rsidRPr="00E81724">
              <w:rPr>
                <w:rFonts w:ascii="Calibri" w:eastAsia="Times New Roman" w:hAnsi="Calibri" w:cs="Calibri"/>
                <w:b/>
                <w:bCs/>
                <w:sz w:val="20"/>
                <w:szCs w:val="20"/>
                <w:u w:val="single"/>
                <w:lang w:eastAsia="hr-HR"/>
              </w:rPr>
              <w:t xml:space="preserve">(PRILOG </w:t>
            </w:r>
            <w:r w:rsidR="00CE5CD5" w:rsidRPr="00E81724">
              <w:rPr>
                <w:rFonts w:ascii="Calibri" w:eastAsia="Times New Roman" w:hAnsi="Calibri" w:cs="Calibri"/>
                <w:b/>
                <w:bCs/>
                <w:sz w:val="20"/>
                <w:szCs w:val="20"/>
                <w:u w:val="single"/>
                <w:lang w:eastAsia="hr-HR"/>
              </w:rPr>
              <w:t>1</w:t>
            </w:r>
            <w:r w:rsidR="00E81724">
              <w:rPr>
                <w:rFonts w:ascii="Calibri" w:eastAsia="Times New Roman" w:hAnsi="Calibri" w:cs="Calibri"/>
                <w:b/>
                <w:bCs/>
                <w:sz w:val="20"/>
                <w:szCs w:val="20"/>
                <w:u w:val="single"/>
                <w:lang w:eastAsia="hr-HR"/>
              </w:rPr>
              <w:t>1</w:t>
            </w:r>
            <w:r w:rsidR="00711E78" w:rsidRPr="00E81724">
              <w:rPr>
                <w:rFonts w:ascii="Calibri" w:eastAsia="Times New Roman" w:hAnsi="Calibri" w:cs="Calibri"/>
                <w:b/>
                <w:bCs/>
                <w:sz w:val="20"/>
                <w:szCs w:val="20"/>
                <w:u w:val="single"/>
                <w:lang w:eastAsia="hr-HR"/>
              </w:rPr>
              <w:t>.)</w:t>
            </w:r>
          </w:p>
          <w:p w14:paraId="7860EE54" w14:textId="6FA43504" w:rsidR="00E81724" w:rsidRPr="00E81724" w:rsidRDefault="00E81724" w:rsidP="00E81724">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sidR="003E6104">
              <w:rPr>
                <w:rFonts w:ascii="Calibri" w:eastAsia="Times New Roman" w:hAnsi="Calibri" w:cs="Calibri"/>
                <w:b/>
                <w:bCs/>
                <w:sz w:val="20"/>
                <w:szCs w:val="20"/>
                <w:u w:val="single"/>
                <w:lang w:eastAsia="hr-HR"/>
              </w:rPr>
              <w:t>2</w:t>
            </w:r>
            <w:r w:rsidR="005775F3">
              <w:rPr>
                <w:rFonts w:ascii="Calibri" w:eastAsia="Times New Roman" w:hAnsi="Calibri" w:cs="Calibri"/>
                <w:b/>
                <w:bCs/>
                <w:sz w:val="20"/>
                <w:szCs w:val="20"/>
                <w:u w:val="single"/>
                <w:lang w:eastAsia="hr-HR"/>
              </w:rPr>
              <w:t>0</w:t>
            </w:r>
            <w:r w:rsidRPr="005914A9">
              <w:rPr>
                <w:rFonts w:ascii="Calibri" w:eastAsia="Times New Roman" w:hAnsi="Calibri" w:cs="Calibri"/>
                <w:b/>
                <w:bCs/>
                <w:sz w:val="20"/>
                <w:szCs w:val="20"/>
                <w:u w:val="single"/>
                <w:lang w:eastAsia="hr-HR"/>
              </w:rPr>
              <w:t>.)</w:t>
            </w:r>
          </w:p>
          <w:p w14:paraId="69D8A00A" w14:textId="6123390E" w:rsidR="00711E78" w:rsidRPr="00E81724" w:rsidRDefault="00E81724" w:rsidP="00E81724">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t xml:space="preserve">Županijska uprava za ceste </w:t>
            </w:r>
            <w:r>
              <w:rPr>
                <w:rFonts w:eastAsia="Times New Roman" w:cstheme="minorHAnsi"/>
                <w:sz w:val="20"/>
                <w:szCs w:val="20"/>
                <w:lang w:eastAsia="hr-HR"/>
              </w:rPr>
              <w:t>Istarske</w:t>
            </w:r>
            <w:r w:rsidRPr="005914A9">
              <w:rPr>
                <w:rFonts w:eastAsia="Times New Roman" w:cstheme="minorHAnsi"/>
                <w:sz w:val="20"/>
                <w:szCs w:val="20"/>
                <w:lang w:eastAsia="hr-HR"/>
              </w:rPr>
              <w:t xml:space="preserve"> županije </w:t>
            </w:r>
            <w:r w:rsidRPr="005914A9">
              <w:rPr>
                <w:rFonts w:ascii="Calibri" w:eastAsia="Times New Roman" w:hAnsi="Calibri" w:cs="Calibri"/>
                <w:b/>
                <w:bCs/>
                <w:sz w:val="20"/>
                <w:szCs w:val="20"/>
                <w:u w:val="single"/>
                <w:lang w:eastAsia="hr-HR"/>
              </w:rPr>
              <w:t xml:space="preserve">(PRILOG </w:t>
            </w:r>
            <w:r w:rsidR="003E6104">
              <w:rPr>
                <w:rFonts w:ascii="Calibri" w:eastAsia="Times New Roman" w:hAnsi="Calibri" w:cs="Calibri"/>
                <w:b/>
                <w:bCs/>
                <w:sz w:val="20"/>
                <w:szCs w:val="20"/>
                <w:u w:val="single"/>
                <w:lang w:eastAsia="hr-HR"/>
              </w:rPr>
              <w:t>2</w:t>
            </w:r>
            <w:r w:rsidR="005775F3">
              <w:rPr>
                <w:rFonts w:ascii="Calibri" w:eastAsia="Times New Roman" w:hAnsi="Calibri" w:cs="Calibri"/>
                <w:b/>
                <w:bCs/>
                <w:sz w:val="20"/>
                <w:szCs w:val="20"/>
                <w:u w:val="single"/>
                <w:lang w:eastAsia="hr-HR"/>
              </w:rPr>
              <w:t>0</w:t>
            </w:r>
            <w:r w:rsidRPr="005914A9">
              <w:rPr>
                <w:rFonts w:ascii="Calibri" w:eastAsia="Times New Roman" w:hAnsi="Calibri" w:cs="Calibri"/>
                <w:b/>
                <w:bCs/>
                <w:sz w:val="20"/>
                <w:szCs w:val="20"/>
                <w:u w:val="single"/>
                <w:lang w:eastAsia="hr-HR"/>
              </w:rPr>
              <w:t>.)</w:t>
            </w:r>
          </w:p>
        </w:tc>
      </w:tr>
      <w:tr w:rsidR="00711E78" w:rsidRPr="00CB3FF7" w14:paraId="14169049" w14:textId="77777777" w:rsidTr="007F4779">
        <w:trPr>
          <w:trHeight w:val="202"/>
          <w:jc w:val="center"/>
        </w:trPr>
        <w:tc>
          <w:tcPr>
            <w:tcW w:w="251" w:type="pct"/>
            <w:vMerge/>
            <w:vAlign w:val="center"/>
          </w:tcPr>
          <w:p w14:paraId="7F5B4817"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781" w:type="pct"/>
            <w:vMerge/>
            <w:vAlign w:val="center"/>
          </w:tcPr>
          <w:p w14:paraId="6BE9A951"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2755" w:type="pct"/>
            <w:vAlign w:val="center"/>
          </w:tcPr>
          <w:p w14:paraId="7E117824" w14:textId="5A56FA7F" w:rsidR="00711E78" w:rsidRPr="00CB3FF7" w:rsidRDefault="00711E78" w:rsidP="00711E78">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Osiguranje telekomunikacijskih veza korisnika s prednošću uporabe </w:t>
            </w:r>
          </w:p>
        </w:tc>
        <w:tc>
          <w:tcPr>
            <w:tcW w:w="1213" w:type="pct"/>
            <w:vAlign w:val="center"/>
          </w:tcPr>
          <w:p w14:paraId="7F3AF6AF" w14:textId="0E20BFAB" w:rsidR="00711E78" w:rsidRPr="00CB3FF7" w:rsidRDefault="00711E78">
            <w:pPr>
              <w:numPr>
                <w:ilvl w:val="0"/>
                <w:numId w:val="20"/>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 xml:space="preserve">AKOM </w:t>
            </w:r>
          </w:p>
        </w:tc>
      </w:tr>
      <w:tr w:rsidR="00711E78" w:rsidRPr="00CB3FF7" w14:paraId="2007BE24" w14:textId="77777777" w:rsidTr="007F4779">
        <w:trPr>
          <w:trHeight w:val="495"/>
          <w:jc w:val="center"/>
        </w:trPr>
        <w:tc>
          <w:tcPr>
            <w:tcW w:w="251" w:type="pct"/>
            <w:vMerge w:val="restart"/>
            <w:vAlign w:val="center"/>
          </w:tcPr>
          <w:p w14:paraId="40AA0BF9"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5.</w:t>
            </w:r>
          </w:p>
        </w:tc>
        <w:tc>
          <w:tcPr>
            <w:tcW w:w="781" w:type="pct"/>
            <w:vMerge w:val="restart"/>
            <w:vAlign w:val="center"/>
          </w:tcPr>
          <w:p w14:paraId="569A25EC"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Organizaciju pružanja medicinske pomoći i medicinskog zbrinjavanja</w:t>
            </w:r>
          </w:p>
        </w:tc>
        <w:tc>
          <w:tcPr>
            <w:tcW w:w="2755" w:type="pct"/>
            <w:vAlign w:val="center"/>
          </w:tcPr>
          <w:p w14:paraId="72ADC019" w14:textId="77777777" w:rsidR="00711E78" w:rsidRPr="00CB3FF7" w:rsidRDefault="00711E78" w:rsidP="00711E78">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213" w:type="pct"/>
            <w:vAlign w:val="center"/>
          </w:tcPr>
          <w:p w14:paraId="7CAD50F5" w14:textId="77777777" w:rsidR="00711E78" w:rsidRPr="00CB3FF7" w:rsidRDefault="00711E78">
            <w:pPr>
              <w:numPr>
                <w:ilvl w:val="0"/>
                <w:numId w:val="25"/>
              </w:numPr>
              <w:spacing w:after="0" w:line="240" w:lineRule="auto"/>
              <w:ind w:left="357" w:hanging="357"/>
              <w:jc w:val="left"/>
              <w:rPr>
                <w:rFonts w:eastAsia="Times New Roman" w:cs="Times New Roman"/>
                <w:sz w:val="20"/>
                <w:szCs w:val="20"/>
                <w:lang w:eastAsia="hr-HR"/>
              </w:rPr>
            </w:pPr>
            <w:r w:rsidRPr="00CB3FF7">
              <w:rPr>
                <w:rFonts w:eastAsia="Times New Roman"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711E78" w:rsidRPr="00CB3FF7" w14:paraId="537435EE" w14:textId="77777777" w:rsidTr="007F4779">
        <w:trPr>
          <w:trHeight w:val="183"/>
          <w:jc w:val="center"/>
        </w:trPr>
        <w:tc>
          <w:tcPr>
            <w:tcW w:w="251" w:type="pct"/>
            <w:vMerge/>
            <w:vAlign w:val="center"/>
          </w:tcPr>
          <w:p w14:paraId="64163DB9"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781" w:type="pct"/>
            <w:vMerge/>
            <w:vAlign w:val="center"/>
          </w:tcPr>
          <w:p w14:paraId="444AC975"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2755" w:type="pct"/>
            <w:vAlign w:val="center"/>
          </w:tcPr>
          <w:p w14:paraId="0FA8E154" w14:textId="6E18379E" w:rsidR="00DA4FB0" w:rsidRDefault="00DA4FB0" w:rsidP="00F7291B">
            <w:pPr>
              <w:spacing w:after="60" w:line="240" w:lineRule="auto"/>
              <w:jc w:val="left"/>
              <w:rPr>
                <w:rFonts w:ascii="Calibri" w:eastAsia="Times New Roman" w:hAnsi="Calibri" w:cs="Calibri"/>
                <w:sz w:val="20"/>
                <w:szCs w:val="20"/>
                <w:lang w:eastAsia="hr-HR"/>
              </w:rPr>
            </w:pPr>
            <w:r w:rsidRPr="00DA4FB0">
              <w:rPr>
                <w:rFonts w:ascii="Calibri" w:eastAsia="Times New Roman" w:hAnsi="Calibri" w:cs="Calibri"/>
                <w:sz w:val="20"/>
                <w:szCs w:val="20"/>
                <w:lang w:eastAsia="hr-HR"/>
              </w:rPr>
              <w:t xml:space="preserve">Prvu medicinsku pomoć unesrećenima pružiti će </w:t>
            </w:r>
            <w:r>
              <w:rPr>
                <w:rFonts w:ascii="Calibri" w:eastAsia="Times New Roman" w:hAnsi="Calibri" w:cs="Calibri"/>
                <w:sz w:val="20"/>
                <w:szCs w:val="20"/>
                <w:lang w:eastAsia="hr-HR"/>
              </w:rPr>
              <w:t>Nastavni z</w:t>
            </w:r>
            <w:r w:rsidRPr="00DA4FB0">
              <w:rPr>
                <w:rFonts w:ascii="Calibri" w:eastAsia="Times New Roman" w:hAnsi="Calibri" w:cs="Calibri"/>
                <w:sz w:val="20"/>
                <w:szCs w:val="20"/>
                <w:lang w:eastAsia="hr-HR"/>
              </w:rPr>
              <w:t xml:space="preserve">avod za hitnu medicinu </w:t>
            </w:r>
            <w:r>
              <w:rPr>
                <w:rFonts w:ascii="Calibri" w:eastAsia="Times New Roman" w:hAnsi="Calibri" w:cs="Calibri"/>
                <w:sz w:val="20"/>
                <w:szCs w:val="20"/>
                <w:lang w:eastAsia="hr-HR"/>
              </w:rPr>
              <w:t xml:space="preserve">Istarske </w:t>
            </w:r>
            <w:r w:rsidRPr="00DA4FB0">
              <w:rPr>
                <w:rFonts w:ascii="Calibri" w:eastAsia="Times New Roman" w:hAnsi="Calibri" w:cs="Calibri"/>
                <w:sz w:val="20"/>
                <w:szCs w:val="20"/>
                <w:lang w:eastAsia="hr-HR"/>
              </w:rPr>
              <w:t>županije, nakon čega se uključuj</w:t>
            </w:r>
            <w:r w:rsidR="003E6104">
              <w:rPr>
                <w:rFonts w:ascii="Calibri" w:eastAsia="Times New Roman" w:hAnsi="Calibri" w:cs="Calibri"/>
                <w:sz w:val="20"/>
                <w:szCs w:val="20"/>
                <w:lang w:eastAsia="hr-HR"/>
              </w:rPr>
              <w:t xml:space="preserve">e ordinacija opće medicine te GDCK Pazin. </w:t>
            </w:r>
            <w:r>
              <w:rPr>
                <w:rFonts w:ascii="Calibri" w:eastAsia="Times New Roman" w:hAnsi="Calibri" w:cs="Calibri"/>
                <w:sz w:val="20"/>
                <w:szCs w:val="20"/>
                <w:lang w:eastAsia="hr-HR"/>
              </w:rPr>
              <w:t xml:space="preserve"> </w:t>
            </w:r>
          </w:p>
          <w:p w14:paraId="66B9E03A" w14:textId="233B48F2" w:rsidR="00DA4FB0" w:rsidRPr="00DA4FB0" w:rsidRDefault="00DA4FB0" w:rsidP="00F7291B">
            <w:pPr>
              <w:spacing w:after="60" w:line="240" w:lineRule="auto"/>
              <w:jc w:val="left"/>
              <w:rPr>
                <w:rFonts w:ascii="Calibri" w:eastAsia="Times New Roman" w:hAnsi="Calibri" w:cs="Calibri"/>
                <w:sz w:val="20"/>
                <w:szCs w:val="20"/>
                <w:lang w:eastAsia="hr-HR"/>
              </w:rPr>
            </w:pPr>
            <w:r w:rsidRPr="00DA4FB0">
              <w:rPr>
                <w:rFonts w:ascii="Calibri" w:eastAsia="Times New Roman" w:hAnsi="Calibri" w:cs="Calibri"/>
                <w:sz w:val="20"/>
                <w:szCs w:val="20"/>
                <w:lang w:eastAsia="hr-HR"/>
              </w:rPr>
              <w:t xml:space="preserve">Psihološku potporu pružiti će djelatnici Centra za socijalnu skrb </w:t>
            </w:r>
            <w:r>
              <w:rPr>
                <w:rFonts w:ascii="Calibri" w:eastAsia="Times New Roman" w:hAnsi="Calibri" w:cs="Calibri"/>
                <w:sz w:val="20"/>
                <w:szCs w:val="20"/>
                <w:lang w:eastAsia="hr-HR"/>
              </w:rPr>
              <w:t xml:space="preserve"> </w:t>
            </w:r>
            <w:r w:rsidR="003E6104">
              <w:rPr>
                <w:rFonts w:ascii="Calibri" w:eastAsia="Times New Roman" w:hAnsi="Calibri" w:cs="Calibri"/>
                <w:sz w:val="20"/>
                <w:szCs w:val="20"/>
                <w:lang w:eastAsia="hr-HR"/>
              </w:rPr>
              <w:t>Pazin</w:t>
            </w:r>
            <w:r>
              <w:rPr>
                <w:rFonts w:ascii="Calibri" w:eastAsia="Times New Roman" w:hAnsi="Calibri" w:cs="Calibri"/>
                <w:sz w:val="20"/>
                <w:szCs w:val="20"/>
                <w:lang w:eastAsia="hr-HR"/>
              </w:rPr>
              <w:t xml:space="preserve"> i </w:t>
            </w:r>
            <w:r w:rsidR="00D436E3">
              <w:rPr>
                <w:rFonts w:ascii="Calibri" w:eastAsia="Times New Roman" w:hAnsi="Calibri" w:cs="Calibri"/>
                <w:sz w:val="20"/>
                <w:szCs w:val="20"/>
                <w:lang w:eastAsia="hr-HR"/>
              </w:rPr>
              <w:t>GDCK Pazin</w:t>
            </w:r>
            <w:r>
              <w:rPr>
                <w:rFonts w:ascii="Calibri" w:eastAsia="Times New Roman" w:hAnsi="Calibri" w:cs="Calibri"/>
                <w:sz w:val="20"/>
                <w:szCs w:val="20"/>
                <w:lang w:eastAsia="hr-HR"/>
              </w:rPr>
              <w:t xml:space="preserve">. </w:t>
            </w:r>
            <w:r w:rsidRPr="00DA4FB0">
              <w:rPr>
                <w:rFonts w:ascii="Calibri" w:eastAsia="Times New Roman" w:hAnsi="Calibri" w:cs="Calibri"/>
                <w:sz w:val="20"/>
                <w:szCs w:val="20"/>
                <w:lang w:eastAsia="hr-HR"/>
              </w:rPr>
              <w:t xml:space="preserve"> </w:t>
            </w:r>
          </w:p>
          <w:p w14:paraId="041F72E3" w14:textId="04DBB151" w:rsidR="00DA4FB0" w:rsidRPr="00CB3FF7" w:rsidRDefault="00DA4FB0" w:rsidP="00F7291B">
            <w:pPr>
              <w:spacing w:after="0" w:line="240" w:lineRule="auto"/>
              <w:jc w:val="left"/>
              <w:rPr>
                <w:rFonts w:ascii="Calibri" w:eastAsia="Times New Roman" w:hAnsi="Calibri" w:cs="Calibri"/>
                <w:sz w:val="20"/>
                <w:szCs w:val="20"/>
                <w:lang w:eastAsia="hr-HR"/>
              </w:rPr>
            </w:pPr>
            <w:r w:rsidRPr="00DA4FB0">
              <w:rPr>
                <w:rFonts w:ascii="Calibri" w:eastAsia="Times New Roman" w:hAnsi="Calibri" w:cs="Calibri"/>
                <w:sz w:val="20"/>
                <w:szCs w:val="20"/>
                <w:lang w:eastAsia="hr-HR"/>
              </w:rPr>
              <w:t>Za provođenje higijensko</w:t>
            </w:r>
            <w:r>
              <w:rPr>
                <w:rFonts w:ascii="Calibri" w:eastAsia="Times New Roman" w:hAnsi="Calibri" w:cs="Calibri"/>
                <w:sz w:val="20"/>
                <w:szCs w:val="20"/>
                <w:lang w:eastAsia="hr-HR"/>
              </w:rPr>
              <w:t>-</w:t>
            </w:r>
            <w:r w:rsidRPr="00DA4FB0">
              <w:rPr>
                <w:rFonts w:ascii="Calibri" w:eastAsia="Times New Roman" w:hAnsi="Calibri" w:cs="Calibri"/>
                <w:sz w:val="20"/>
                <w:szCs w:val="20"/>
                <w:lang w:eastAsia="hr-HR"/>
              </w:rPr>
              <w:t xml:space="preserve">epidemioloških mjera zadužen je </w:t>
            </w:r>
            <w:r>
              <w:rPr>
                <w:rFonts w:ascii="Calibri" w:eastAsia="Times New Roman" w:hAnsi="Calibri" w:cs="Calibri"/>
                <w:sz w:val="20"/>
                <w:szCs w:val="20"/>
                <w:lang w:eastAsia="hr-HR"/>
              </w:rPr>
              <w:t>Nastavni z</w:t>
            </w:r>
            <w:r w:rsidRPr="00DA4FB0">
              <w:rPr>
                <w:rFonts w:ascii="Calibri" w:eastAsia="Times New Roman" w:hAnsi="Calibri" w:cs="Calibri"/>
                <w:sz w:val="20"/>
                <w:szCs w:val="20"/>
                <w:lang w:eastAsia="hr-HR"/>
              </w:rPr>
              <w:t xml:space="preserve">avod za javno zdravstvo </w:t>
            </w:r>
            <w:r>
              <w:rPr>
                <w:rFonts w:ascii="Calibri" w:eastAsia="Times New Roman" w:hAnsi="Calibri" w:cs="Calibri"/>
                <w:sz w:val="20"/>
                <w:szCs w:val="20"/>
                <w:lang w:eastAsia="hr-HR"/>
              </w:rPr>
              <w:t xml:space="preserve">Istarske </w:t>
            </w:r>
            <w:r w:rsidRPr="00DA4FB0">
              <w:rPr>
                <w:rFonts w:ascii="Calibri" w:eastAsia="Times New Roman" w:hAnsi="Calibri" w:cs="Calibri"/>
                <w:sz w:val="20"/>
                <w:szCs w:val="20"/>
                <w:lang w:eastAsia="hr-HR"/>
              </w:rPr>
              <w:t>županije.</w:t>
            </w:r>
          </w:p>
        </w:tc>
        <w:tc>
          <w:tcPr>
            <w:tcW w:w="1213" w:type="pct"/>
            <w:vAlign w:val="center"/>
          </w:tcPr>
          <w:p w14:paraId="458718B9" w14:textId="2D55BD13" w:rsidR="00711E78" w:rsidRPr="00CB3FF7" w:rsidRDefault="00E81724">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Nastavni zavod za hitnu medicinu Istarske županije</w:t>
            </w:r>
            <w:r w:rsidR="00711E78" w:rsidRPr="00CB3FF7">
              <w:rPr>
                <w:rFonts w:eastAsia="Times New Roman" w:cstheme="minorHAnsi"/>
                <w:sz w:val="20"/>
                <w:szCs w:val="20"/>
                <w:lang w:eastAsia="hr-HR"/>
              </w:rPr>
              <w:t xml:space="preserve"> </w:t>
            </w:r>
            <w:r w:rsidR="00711E78" w:rsidRPr="00CB3FF7">
              <w:rPr>
                <w:rFonts w:ascii="Calibri" w:eastAsia="Times New Roman" w:hAnsi="Calibri" w:cs="Calibri"/>
                <w:b/>
                <w:bCs/>
                <w:sz w:val="20"/>
                <w:szCs w:val="20"/>
                <w:u w:val="single"/>
                <w:lang w:eastAsia="hr-HR"/>
              </w:rPr>
              <w:t xml:space="preserve">(PRILOG </w:t>
            </w:r>
            <w:r w:rsidR="00711E78">
              <w:rPr>
                <w:rFonts w:ascii="Calibri" w:eastAsia="Times New Roman" w:hAnsi="Calibri" w:cs="Calibri"/>
                <w:b/>
                <w:bCs/>
                <w:sz w:val="20"/>
                <w:szCs w:val="20"/>
                <w:u w:val="single"/>
                <w:lang w:eastAsia="hr-HR"/>
              </w:rPr>
              <w:t>1</w:t>
            </w:r>
            <w:r>
              <w:rPr>
                <w:rFonts w:ascii="Calibri" w:eastAsia="Times New Roman" w:hAnsi="Calibri" w:cs="Calibri"/>
                <w:b/>
                <w:bCs/>
                <w:sz w:val="20"/>
                <w:szCs w:val="20"/>
                <w:u w:val="single"/>
                <w:lang w:eastAsia="hr-HR"/>
              </w:rPr>
              <w:t>2</w:t>
            </w:r>
            <w:r w:rsidR="00711E78" w:rsidRPr="00CB3FF7">
              <w:rPr>
                <w:rFonts w:ascii="Calibri" w:eastAsia="Times New Roman" w:hAnsi="Calibri" w:cs="Calibri"/>
                <w:b/>
                <w:bCs/>
                <w:sz w:val="20"/>
                <w:szCs w:val="20"/>
                <w:u w:val="single"/>
                <w:lang w:eastAsia="hr-HR"/>
              </w:rPr>
              <w:t>.)</w:t>
            </w:r>
          </w:p>
          <w:p w14:paraId="6472D644" w14:textId="1B01F0BF" w:rsidR="00F7291B" w:rsidRPr="00F7291B" w:rsidRDefault="00F7291B" w:rsidP="00F7291B">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Nastavni zavod za javno zdravstvo Istarske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12</w:t>
            </w:r>
            <w:r w:rsidRPr="00CB3FF7">
              <w:rPr>
                <w:rFonts w:ascii="Calibri" w:eastAsia="Times New Roman" w:hAnsi="Calibri" w:cs="Calibri"/>
                <w:b/>
                <w:bCs/>
                <w:sz w:val="20"/>
                <w:szCs w:val="20"/>
                <w:u w:val="single"/>
                <w:lang w:eastAsia="hr-HR"/>
              </w:rPr>
              <w:t>.)</w:t>
            </w:r>
          </w:p>
          <w:p w14:paraId="66B8EBB2" w14:textId="77777777" w:rsidR="003E6104" w:rsidRDefault="00EE0DE3" w:rsidP="004A256C">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Ordinacija opće medicine</w:t>
            </w:r>
            <w:r w:rsidR="00F7291B" w:rsidRPr="00CB3FF7">
              <w:rPr>
                <w:rFonts w:eastAsia="Times New Roman" w:cstheme="minorHAnsi"/>
                <w:sz w:val="20"/>
                <w:szCs w:val="20"/>
                <w:lang w:eastAsia="hr-HR"/>
              </w:rPr>
              <w:t xml:space="preserve"> </w:t>
            </w:r>
          </w:p>
          <w:p w14:paraId="3A855F9F" w14:textId="346A2277" w:rsidR="004A256C" w:rsidRPr="004A256C" w:rsidRDefault="00F7291B" w:rsidP="003E6104">
            <w:pPr>
              <w:autoSpaceDE w:val="0"/>
              <w:autoSpaceDN w:val="0"/>
              <w:adjustRightInd w:val="0"/>
              <w:spacing w:after="0" w:line="240" w:lineRule="auto"/>
              <w:ind w:left="357"/>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12</w:t>
            </w:r>
            <w:r w:rsidRPr="00CB3FF7">
              <w:rPr>
                <w:rFonts w:ascii="Calibri" w:eastAsia="Times New Roman" w:hAnsi="Calibri" w:cs="Calibri"/>
                <w:b/>
                <w:bCs/>
                <w:sz w:val="20"/>
                <w:szCs w:val="20"/>
                <w:u w:val="single"/>
                <w:lang w:eastAsia="hr-HR"/>
              </w:rPr>
              <w:t>.)</w:t>
            </w:r>
          </w:p>
          <w:p w14:paraId="0CA6CD6C" w14:textId="77777777" w:rsidR="003E6104" w:rsidRPr="003E6104" w:rsidRDefault="003E6104" w:rsidP="004A256C">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GDCK Pazin</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4E9C0B8E" w14:textId="0094CCB5" w:rsidR="00F7291B" w:rsidRPr="003E6104" w:rsidRDefault="003E6104" w:rsidP="003E6104">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Centar za socijalnu skrb Pazin</w:t>
            </w:r>
            <w:r w:rsidR="004A256C" w:rsidRPr="004A256C">
              <w:rPr>
                <w:rFonts w:eastAsia="Times New Roman" w:cstheme="minorHAnsi"/>
                <w:sz w:val="20"/>
                <w:szCs w:val="20"/>
                <w:lang w:eastAsia="hr-HR"/>
              </w:rPr>
              <w:t xml:space="preserve"> </w:t>
            </w:r>
            <w:r w:rsidR="00711E78" w:rsidRPr="004A256C">
              <w:rPr>
                <w:rFonts w:ascii="Calibri" w:eastAsia="Times New Roman" w:hAnsi="Calibri" w:cs="Calibri"/>
                <w:b/>
                <w:bCs/>
                <w:sz w:val="20"/>
                <w:szCs w:val="20"/>
                <w:u w:val="single"/>
                <w:lang w:eastAsia="hr-HR"/>
              </w:rPr>
              <w:t>(PRILOG 1</w:t>
            </w:r>
            <w:r>
              <w:rPr>
                <w:rFonts w:ascii="Calibri" w:eastAsia="Times New Roman" w:hAnsi="Calibri" w:cs="Calibri"/>
                <w:b/>
                <w:bCs/>
                <w:sz w:val="20"/>
                <w:szCs w:val="20"/>
                <w:u w:val="single"/>
                <w:lang w:eastAsia="hr-HR"/>
              </w:rPr>
              <w:t>3</w:t>
            </w:r>
            <w:r w:rsidR="00711E78" w:rsidRPr="004A256C">
              <w:rPr>
                <w:rFonts w:ascii="Calibri" w:eastAsia="Times New Roman" w:hAnsi="Calibri" w:cs="Calibri"/>
                <w:b/>
                <w:bCs/>
                <w:sz w:val="20"/>
                <w:szCs w:val="20"/>
                <w:u w:val="single"/>
                <w:lang w:eastAsia="hr-HR"/>
              </w:rPr>
              <w:t>.)</w:t>
            </w:r>
          </w:p>
        </w:tc>
      </w:tr>
      <w:tr w:rsidR="00711E78" w:rsidRPr="00CB3FF7" w14:paraId="5A8B5647" w14:textId="77777777" w:rsidTr="007F4779">
        <w:trPr>
          <w:trHeight w:val="70"/>
          <w:jc w:val="center"/>
        </w:trPr>
        <w:tc>
          <w:tcPr>
            <w:tcW w:w="251" w:type="pct"/>
            <w:vMerge/>
            <w:vAlign w:val="center"/>
          </w:tcPr>
          <w:p w14:paraId="2C45C228"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781" w:type="pct"/>
            <w:vMerge/>
            <w:vAlign w:val="center"/>
          </w:tcPr>
          <w:p w14:paraId="0B363214"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2755" w:type="pct"/>
            <w:vAlign w:val="center"/>
          </w:tcPr>
          <w:p w14:paraId="392BEFEC" w14:textId="7A8C7454" w:rsidR="00711E78" w:rsidRPr="00CB3FF7" w:rsidRDefault="00711E78" w:rsidP="00F7291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Opskrbu sanitetskim materijalom i opremom osigurati će </w:t>
            </w:r>
            <w:r w:rsidR="008E14AD">
              <w:rPr>
                <w:rFonts w:ascii="Calibri" w:eastAsia="Times New Roman" w:hAnsi="Calibri" w:cs="Calibri"/>
                <w:sz w:val="20"/>
                <w:szCs w:val="20"/>
                <w:lang w:eastAsia="hr-HR"/>
              </w:rPr>
              <w:t xml:space="preserve">Istarski domovi zdravlja. </w:t>
            </w:r>
          </w:p>
          <w:p w14:paraId="65A01596" w14:textId="020F3533" w:rsidR="00711E78" w:rsidRPr="00CB3FF7" w:rsidRDefault="00711E78" w:rsidP="00711E78">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slučaju potrebe, </w:t>
            </w:r>
            <w:r>
              <w:rPr>
                <w:rFonts w:ascii="Calibri" w:eastAsia="Times New Roman" w:hAnsi="Calibri" w:cs="Calibri"/>
                <w:sz w:val="20"/>
                <w:szCs w:val="20"/>
                <w:lang w:eastAsia="hr-HR"/>
              </w:rPr>
              <w:t xml:space="preserve">općinski načelnik </w:t>
            </w:r>
            <w:r w:rsidRPr="00CB3FF7">
              <w:rPr>
                <w:rFonts w:ascii="Calibri" w:eastAsia="Times New Roman" w:hAnsi="Calibri" w:cs="Calibri"/>
                <w:sz w:val="20"/>
                <w:szCs w:val="20"/>
                <w:lang w:eastAsia="hr-HR"/>
              </w:rPr>
              <w:t xml:space="preserve">traži pomoć od </w:t>
            </w:r>
            <w:r w:rsidR="00C658D8">
              <w:rPr>
                <w:rFonts w:ascii="Calibri" w:eastAsia="Times New Roman" w:hAnsi="Calibri" w:cs="Calibri"/>
                <w:sz w:val="20"/>
                <w:szCs w:val="20"/>
                <w:lang w:eastAsia="hr-HR"/>
              </w:rPr>
              <w:t>Istarske</w:t>
            </w:r>
            <w:r w:rsidRPr="00CB3FF7">
              <w:rPr>
                <w:rFonts w:ascii="Calibri" w:eastAsia="Times New Roman" w:hAnsi="Calibri" w:cs="Calibri"/>
                <w:sz w:val="20"/>
                <w:szCs w:val="20"/>
                <w:lang w:eastAsia="hr-HR"/>
              </w:rPr>
              <w:t xml:space="preserve"> županije.</w:t>
            </w:r>
          </w:p>
        </w:tc>
        <w:tc>
          <w:tcPr>
            <w:tcW w:w="1213" w:type="pct"/>
            <w:vAlign w:val="center"/>
          </w:tcPr>
          <w:p w14:paraId="52BA255E" w14:textId="77777777" w:rsidR="003E6104" w:rsidRDefault="00EE0DE3" w:rsidP="004A256C">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Ordinacija opće medicine</w:t>
            </w:r>
          </w:p>
          <w:p w14:paraId="5D672F38" w14:textId="6643D11D" w:rsidR="00711E78" w:rsidRPr="004A256C" w:rsidRDefault="004A256C" w:rsidP="003E6104">
            <w:pPr>
              <w:autoSpaceDE w:val="0"/>
              <w:autoSpaceDN w:val="0"/>
              <w:adjustRightInd w:val="0"/>
              <w:spacing w:after="0" w:line="240" w:lineRule="auto"/>
              <w:ind w:left="357"/>
              <w:jc w:val="left"/>
              <w:rPr>
                <w:rFonts w:eastAsia="Times New Roman" w:cstheme="minorHAnsi"/>
                <w:sz w:val="20"/>
                <w:szCs w:val="20"/>
                <w:lang w:eastAsia="hr-HR"/>
              </w:rPr>
            </w:pPr>
            <w:r w:rsidRPr="004A256C">
              <w:rPr>
                <w:rFonts w:ascii="Calibri" w:eastAsia="Times New Roman" w:hAnsi="Calibri" w:cs="Calibri"/>
                <w:b/>
                <w:bCs/>
                <w:sz w:val="20"/>
                <w:szCs w:val="20"/>
                <w:u w:val="single"/>
                <w:lang w:eastAsia="hr-HR"/>
              </w:rPr>
              <w:t>(PRILOG 12.)</w:t>
            </w:r>
          </w:p>
        </w:tc>
      </w:tr>
      <w:tr w:rsidR="00711E78" w:rsidRPr="00CB3FF7" w14:paraId="08551037" w14:textId="77777777" w:rsidTr="00F7291B">
        <w:trPr>
          <w:trHeight w:val="520"/>
          <w:jc w:val="center"/>
        </w:trPr>
        <w:tc>
          <w:tcPr>
            <w:tcW w:w="251" w:type="pct"/>
            <w:vMerge w:val="restart"/>
            <w:vAlign w:val="center"/>
          </w:tcPr>
          <w:p w14:paraId="2E79C0F4"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6.</w:t>
            </w:r>
          </w:p>
        </w:tc>
        <w:tc>
          <w:tcPr>
            <w:tcW w:w="781" w:type="pct"/>
            <w:vMerge w:val="restart"/>
            <w:vAlign w:val="center"/>
          </w:tcPr>
          <w:p w14:paraId="0FEC1E58"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veterinarske pomoći</w:t>
            </w:r>
          </w:p>
        </w:tc>
        <w:tc>
          <w:tcPr>
            <w:tcW w:w="2755" w:type="pct"/>
            <w:vAlign w:val="center"/>
          </w:tcPr>
          <w:p w14:paraId="7054D74E" w14:textId="00EBA9AE" w:rsidR="00711E78" w:rsidRPr="00CB3FF7" w:rsidRDefault="00711E78" w:rsidP="00F7291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stoci i domaćim životinjama koje su bez nadzora.</w:t>
            </w:r>
            <w:r w:rsidR="00F7291B">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Načelnik Stožera zatražiti će podatke od povjerenika za civilnu zaštitu </w:t>
            </w:r>
          </w:p>
        </w:tc>
        <w:tc>
          <w:tcPr>
            <w:tcW w:w="1213" w:type="pct"/>
            <w:vAlign w:val="center"/>
          </w:tcPr>
          <w:p w14:paraId="5810673A" w14:textId="56FF17C3" w:rsidR="00711E78" w:rsidRPr="00CB3FF7" w:rsidRDefault="00F7291B">
            <w:pPr>
              <w:numPr>
                <w:ilvl w:val="0"/>
                <w:numId w:val="2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F7291B" w:rsidRPr="00CB3FF7" w14:paraId="0B9C6873" w14:textId="77777777" w:rsidTr="007F4779">
        <w:trPr>
          <w:trHeight w:val="930"/>
          <w:jc w:val="center"/>
        </w:trPr>
        <w:tc>
          <w:tcPr>
            <w:tcW w:w="251" w:type="pct"/>
            <w:vMerge/>
            <w:vAlign w:val="center"/>
          </w:tcPr>
          <w:p w14:paraId="22E99B4C" w14:textId="77777777" w:rsidR="00F7291B" w:rsidRPr="00CB3FF7" w:rsidRDefault="00F7291B" w:rsidP="00711E78">
            <w:pPr>
              <w:spacing w:after="0" w:line="240" w:lineRule="auto"/>
              <w:jc w:val="left"/>
              <w:rPr>
                <w:rFonts w:ascii="Calibri" w:eastAsia="Times New Roman" w:hAnsi="Calibri" w:cs="Calibri"/>
                <w:sz w:val="20"/>
                <w:lang w:eastAsia="hr-HR"/>
              </w:rPr>
            </w:pPr>
          </w:p>
        </w:tc>
        <w:tc>
          <w:tcPr>
            <w:tcW w:w="781" w:type="pct"/>
            <w:vMerge/>
            <w:vAlign w:val="center"/>
          </w:tcPr>
          <w:p w14:paraId="76F77152" w14:textId="77777777" w:rsidR="00F7291B" w:rsidRPr="00CB3FF7" w:rsidRDefault="00F7291B" w:rsidP="00711E78">
            <w:pPr>
              <w:spacing w:after="0" w:line="240" w:lineRule="auto"/>
              <w:jc w:val="left"/>
              <w:rPr>
                <w:rFonts w:ascii="Calibri" w:eastAsia="Times New Roman" w:hAnsi="Calibri" w:cs="Calibri"/>
                <w:sz w:val="20"/>
                <w:lang w:eastAsia="hr-HR"/>
              </w:rPr>
            </w:pPr>
          </w:p>
        </w:tc>
        <w:tc>
          <w:tcPr>
            <w:tcW w:w="2755" w:type="pct"/>
            <w:vAlign w:val="center"/>
          </w:tcPr>
          <w:p w14:paraId="0DC35845" w14:textId="4453343C" w:rsidR="00F7291B" w:rsidRPr="00CB3FF7" w:rsidRDefault="00F7291B" w:rsidP="00F7291B">
            <w:pPr>
              <w:spacing w:after="0" w:line="240" w:lineRule="auto"/>
              <w:jc w:val="left"/>
              <w:rPr>
                <w:rFonts w:ascii="Calibri" w:eastAsia="Times New Roman" w:hAnsi="Calibri" w:cs="Calibri"/>
                <w:sz w:val="20"/>
                <w:szCs w:val="20"/>
                <w:lang w:eastAsia="hr-HR"/>
              </w:rPr>
            </w:pPr>
            <w:r w:rsidRPr="00F7291B">
              <w:rPr>
                <w:rFonts w:cs="Calibri"/>
                <w:sz w:val="20"/>
                <w:szCs w:val="20"/>
              </w:rPr>
              <w:t>Nadležnost za:</w:t>
            </w:r>
            <w:r w:rsidRPr="00FC0119">
              <w:rPr>
                <w:rFonts w:cs="Calibri"/>
                <w:szCs w:val="24"/>
              </w:rPr>
              <w:t xml:space="preserve"> </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praćenje stanja i provođenje aktivnosti na sprječavanju nastanka ili širenja zaraznih bolesti, nadzor nad prometom i distribucijom namirnica životinjskog porijekla, prikupljanje i zbrinjavanje životinja, liječenje, klanje ili eutanazija životinja i druge provedbene aktivnosti</w:t>
            </w:r>
            <w:r>
              <w:rPr>
                <w:rFonts w:ascii="Calibri" w:eastAsia="Times New Roman" w:hAnsi="Calibri" w:cs="Calibri"/>
                <w:sz w:val="20"/>
                <w:szCs w:val="20"/>
                <w:lang w:eastAsia="hr-HR"/>
              </w:rPr>
              <w:t xml:space="preserve"> imaju </w:t>
            </w:r>
            <w:r w:rsidR="00D334CB" w:rsidRPr="00D334CB">
              <w:rPr>
                <w:rFonts w:ascii="Calibri" w:eastAsia="Times New Roman" w:hAnsi="Calibri" w:cs="Calibri"/>
                <w:sz w:val="20"/>
                <w:szCs w:val="20"/>
                <w:lang w:eastAsia="hr-HR"/>
              </w:rPr>
              <w:t xml:space="preserve">Veterinarska ambulanta Pazin d.o.o. </w:t>
            </w:r>
            <w:r>
              <w:rPr>
                <w:rFonts w:ascii="Calibri" w:eastAsia="Times New Roman" w:hAnsi="Calibri" w:cs="Calibri"/>
                <w:sz w:val="20"/>
                <w:szCs w:val="20"/>
                <w:lang w:eastAsia="hr-HR"/>
              </w:rPr>
              <w:t>i lovačke udruge.</w:t>
            </w:r>
          </w:p>
        </w:tc>
        <w:tc>
          <w:tcPr>
            <w:tcW w:w="1213" w:type="pct"/>
            <w:vAlign w:val="center"/>
          </w:tcPr>
          <w:p w14:paraId="7BF10988" w14:textId="2E3801C5" w:rsidR="00F7291B" w:rsidRPr="00CB3FF7" w:rsidRDefault="00D334CB" w:rsidP="00F7291B">
            <w:pPr>
              <w:numPr>
                <w:ilvl w:val="0"/>
                <w:numId w:val="20"/>
              </w:numPr>
              <w:spacing w:after="0" w:line="240" w:lineRule="auto"/>
              <w:ind w:left="357" w:hanging="357"/>
              <w:contextualSpacing/>
              <w:jc w:val="left"/>
              <w:rPr>
                <w:rFonts w:ascii="Calibri" w:eastAsia="Times New Roman" w:hAnsi="Calibri" w:cs="Calibri"/>
                <w:sz w:val="20"/>
                <w:szCs w:val="20"/>
                <w:lang w:val="en-US" w:eastAsia="hr-HR"/>
              </w:rPr>
            </w:pPr>
            <w:r w:rsidRPr="00D334CB">
              <w:rPr>
                <w:rFonts w:ascii="Calibri" w:eastAsia="Times New Roman" w:hAnsi="Calibri" w:cs="Calibri"/>
                <w:sz w:val="20"/>
                <w:szCs w:val="20"/>
                <w:lang w:eastAsia="hr-HR"/>
              </w:rPr>
              <w:t xml:space="preserve">Veterinarska ambulanta Pazin d.o.o. </w:t>
            </w:r>
            <w:r w:rsidR="00F7291B" w:rsidRPr="00CB3FF7">
              <w:rPr>
                <w:rFonts w:ascii="Calibri" w:eastAsia="Times New Roman" w:hAnsi="Calibri" w:cs="Calibri"/>
                <w:b/>
                <w:bCs/>
                <w:sz w:val="20"/>
                <w:szCs w:val="20"/>
                <w:u w:val="single"/>
                <w:lang w:val="en-US" w:eastAsia="hr-HR"/>
              </w:rPr>
              <w:t>(</w:t>
            </w:r>
            <w:r w:rsidR="00F7291B">
              <w:rPr>
                <w:rFonts w:ascii="Calibri" w:eastAsia="Times New Roman" w:hAnsi="Calibri" w:cs="Calibri"/>
                <w:b/>
                <w:bCs/>
                <w:sz w:val="20"/>
                <w:szCs w:val="20"/>
                <w:u w:val="single"/>
                <w:lang w:val="en-US" w:eastAsia="hr-HR"/>
              </w:rPr>
              <w:t>PRILOG 7.</w:t>
            </w:r>
            <w:r w:rsidR="00F7291B" w:rsidRPr="00CB3FF7">
              <w:rPr>
                <w:rFonts w:ascii="Calibri" w:eastAsia="Times New Roman" w:hAnsi="Calibri" w:cs="Calibri"/>
                <w:b/>
                <w:bCs/>
                <w:sz w:val="20"/>
                <w:szCs w:val="20"/>
                <w:u w:val="single"/>
                <w:lang w:val="en-US" w:eastAsia="hr-HR"/>
              </w:rPr>
              <w:t>)</w:t>
            </w:r>
          </w:p>
          <w:p w14:paraId="1A1DFDC0" w14:textId="18D8C09D" w:rsidR="00F7291B" w:rsidRDefault="00F7291B" w:rsidP="00F7291B">
            <w:pPr>
              <w:numPr>
                <w:ilvl w:val="0"/>
                <w:numId w:val="2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L</w:t>
            </w:r>
            <w:r w:rsidR="0050679E">
              <w:rPr>
                <w:rFonts w:ascii="Calibri" w:eastAsia="Times New Roman" w:hAnsi="Calibri" w:cs="Calibri"/>
                <w:sz w:val="20"/>
                <w:szCs w:val="20"/>
                <w:lang w:eastAsia="hr-HR"/>
              </w:rPr>
              <w:t>ovačke udruge</w:t>
            </w:r>
            <w:r>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805D58">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711E78" w:rsidRPr="00CB3FF7" w14:paraId="060F0E7F" w14:textId="77777777" w:rsidTr="007F4779">
        <w:trPr>
          <w:trHeight w:val="493"/>
          <w:jc w:val="center"/>
        </w:trPr>
        <w:tc>
          <w:tcPr>
            <w:tcW w:w="251" w:type="pct"/>
            <w:vMerge/>
            <w:vAlign w:val="center"/>
          </w:tcPr>
          <w:p w14:paraId="425BC6ED"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781" w:type="pct"/>
            <w:vMerge/>
            <w:vAlign w:val="center"/>
          </w:tcPr>
          <w:p w14:paraId="55EB4DBC"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2755" w:type="pct"/>
            <w:vAlign w:val="center"/>
          </w:tcPr>
          <w:p w14:paraId="3279CB15" w14:textId="12AFE2AD" w:rsidR="00F7291B" w:rsidRDefault="00711E78" w:rsidP="00F7291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organizaciju prikupljanja životinjskih leševa zadužena je </w:t>
            </w:r>
            <w:r w:rsidR="00D334CB" w:rsidRPr="00D334CB">
              <w:rPr>
                <w:rFonts w:ascii="Calibri" w:eastAsia="Times New Roman" w:hAnsi="Calibri" w:cs="Calibri"/>
                <w:sz w:val="20"/>
                <w:szCs w:val="20"/>
                <w:lang w:eastAsia="hr-HR"/>
              </w:rPr>
              <w:t>Veterinarska ambulanta Pazin d.o.o.</w:t>
            </w:r>
            <w:r w:rsidR="00111429">
              <w:rPr>
                <w:rFonts w:ascii="Calibri" w:eastAsia="Times New Roman" w:hAnsi="Calibri" w:cs="Calibri"/>
                <w:sz w:val="20"/>
                <w:szCs w:val="20"/>
                <w:lang w:eastAsia="hr-HR"/>
              </w:rPr>
              <w:t>.</w:t>
            </w:r>
            <w:r>
              <w:rPr>
                <w:rFonts w:ascii="Calibri" w:eastAsia="Times New Roman" w:hAnsi="Calibri" w:cs="Calibri"/>
                <w:sz w:val="20"/>
                <w:szCs w:val="20"/>
                <w:lang w:eastAsia="hr-HR"/>
              </w:rPr>
              <w:t xml:space="preserve"> </w:t>
            </w:r>
          </w:p>
          <w:p w14:paraId="50A11AC4" w14:textId="77777777" w:rsidR="00F7291B" w:rsidRDefault="00711E78" w:rsidP="00F7291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Praćenje stanja i provođenje aktivnosti na sprječavanju nastanka ili širenja zaraznih bolesti u nadležnosti je </w:t>
            </w:r>
            <w:r w:rsidR="00111429">
              <w:rPr>
                <w:rFonts w:ascii="Calibri" w:eastAsia="Times New Roman" w:hAnsi="Calibri" w:cs="Calibri"/>
                <w:sz w:val="20"/>
                <w:szCs w:val="20"/>
                <w:lang w:eastAsia="hr-HR"/>
              </w:rPr>
              <w:t xml:space="preserve">Nastavnog zavoda za javno zdravstvo Istarske županije. </w:t>
            </w:r>
          </w:p>
          <w:p w14:paraId="3F1204C2" w14:textId="4C0AA870" w:rsidR="00711E78" w:rsidRPr="00CB3FF7" w:rsidRDefault="00111429" w:rsidP="00F7291B">
            <w:pPr>
              <w:spacing w:after="6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N</w:t>
            </w:r>
            <w:r w:rsidR="00711E78" w:rsidRPr="00CB3FF7">
              <w:rPr>
                <w:rFonts w:ascii="Calibri" w:eastAsia="Times New Roman" w:hAnsi="Calibri" w:cs="Calibri"/>
                <w:sz w:val="20"/>
                <w:szCs w:val="20"/>
                <w:lang w:eastAsia="hr-HR"/>
              </w:rPr>
              <w:t xml:space="preserve">eškodljivo uklanjanje ranjenih, ozlijeđenih ili bolesnih životinja u nadležnosti je </w:t>
            </w:r>
            <w:r w:rsidR="00EE0DE3" w:rsidRPr="00EE0DE3">
              <w:rPr>
                <w:rFonts w:ascii="Calibri" w:eastAsia="Times New Roman" w:hAnsi="Calibri" w:cs="Calibri"/>
                <w:sz w:val="20"/>
                <w:szCs w:val="20"/>
                <w:lang w:eastAsia="hr-HR"/>
              </w:rPr>
              <w:t>Veterinarsk</w:t>
            </w:r>
            <w:r w:rsidR="00EE0DE3">
              <w:rPr>
                <w:rFonts w:ascii="Calibri" w:eastAsia="Times New Roman" w:hAnsi="Calibri" w:cs="Calibri"/>
                <w:sz w:val="20"/>
                <w:szCs w:val="20"/>
                <w:lang w:eastAsia="hr-HR"/>
              </w:rPr>
              <w:t>e</w:t>
            </w:r>
            <w:r w:rsidR="00EE0DE3" w:rsidRPr="00EE0DE3">
              <w:rPr>
                <w:rFonts w:ascii="Calibri" w:eastAsia="Times New Roman" w:hAnsi="Calibri" w:cs="Calibri"/>
                <w:sz w:val="20"/>
                <w:szCs w:val="20"/>
                <w:lang w:eastAsia="hr-HR"/>
              </w:rPr>
              <w:t xml:space="preserve"> ambulant</w:t>
            </w:r>
            <w:r w:rsidR="00EE0DE3">
              <w:rPr>
                <w:rFonts w:ascii="Calibri" w:eastAsia="Times New Roman" w:hAnsi="Calibri" w:cs="Calibri"/>
                <w:sz w:val="20"/>
                <w:szCs w:val="20"/>
                <w:lang w:eastAsia="hr-HR"/>
              </w:rPr>
              <w:t>e</w:t>
            </w:r>
            <w:r w:rsidR="00EE0DE3" w:rsidRPr="00EE0DE3">
              <w:rPr>
                <w:rFonts w:ascii="Calibri" w:eastAsia="Times New Roman" w:hAnsi="Calibri" w:cs="Calibri"/>
                <w:sz w:val="20"/>
                <w:szCs w:val="20"/>
                <w:lang w:eastAsia="hr-HR"/>
              </w:rPr>
              <w:t xml:space="preserve"> </w:t>
            </w:r>
            <w:r w:rsidR="00D334CB" w:rsidRPr="00EE0DE3">
              <w:rPr>
                <w:rFonts w:ascii="Calibri" w:eastAsia="Times New Roman" w:hAnsi="Calibri" w:cs="Calibri"/>
                <w:sz w:val="20"/>
                <w:szCs w:val="20"/>
                <w:lang w:eastAsia="hr-HR"/>
              </w:rPr>
              <w:t xml:space="preserve">Pazin </w:t>
            </w:r>
            <w:r w:rsidR="00EE0DE3" w:rsidRPr="00EE0DE3">
              <w:rPr>
                <w:rFonts w:ascii="Calibri" w:eastAsia="Times New Roman" w:hAnsi="Calibri" w:cs="Calibri"/>
                <w:sz w:val="20"/>
                <w:szCs w:val="20"/>
                <w:lang w:eastAsia="hr-HR"/>
              </w:rPr>
              <w:t>d.o.o.</w:t>
            </w:r>
          </w:p>
        </w:tc>
        <w:tc>
          <w:tcPr>
            <w:tcW w:w="1213" w:type="pct"/>
            <w:vAlign w:val="center"/>
          </w:tcPr>
          <w:p w14:paraId="39014187" w14:textId="0D0F8EC6" w:rsidR="00711E78" w:rsidRPr="00F7291B" w:rsidRDefault="00D334CB" w:rsidP="00F7291B">
            <w:pPr>
              <w:numPr>
                <w:ilvl w:val="0"/>
                <w:numId w:val="20"/>
              </w:numPr>
              <w:spacing w:after="0" w:line="240" w:lineRule="auto"/>
              <w:ind w:left="357" w:hanging="357"/>
              <w:contextualSpacing/>
              <w:jc w:val="left"/>
              <w:rPr>
                <w:rFonts w:ascii="Calibri" w:eastAsia="Times New Roman" w:hAnsi="Calibri" w:cs="Calibri"/>
                <w:sz w:val="20"/>
                <w:szCs w:val="20"/>
                <w:lang w:val="en-US" w:eastAsia="hr-HR"/>
              </w:rPr>
            </w:pPr>
            <w:r w:rsidRPr="00D334CB">
              <w:rPr>
                <w:rFonts w:ascii="Calibri" w:eastAsia="Times New Roman" w:hAnsi="Calibri" w:cs="Calibri"/>
                <w:sz w:val="20"/>
                <w:szCs w:val="20"/>
                <w:lang w:eastAsia="hr-HR"/>
              </w:rPr>
              <w:t xml:space="preserve">Veterinarska ambulanta Pazin d.o.o. </w:t>
            </w:r>
            <w:r w:rsidR="008B2660" w:rsidRPr="00CB3FF7">
              <w:rPr>
                <w:rFonts w:ascii="Calibri" w:eastAsia="Times New Roman" w:hAnsi="Calibri" w:cs="Calibri"/>
                <w:b/>
                <w:bCs/>
                <w:sz w:val="20"/>
                <w:szCs w:val="20"/>
                <w:u w:val="single"/>
                <w:lang w:val="en-US" w:eastAsia="hr-HR"/>
              </w:rPr>
              <w:t>(</w:t>
            </w:r>
            <w:r w:rsidR="008B2660">
              <w:rPr>
                <w:rFonts w:ascii="Calibri" w:eastAsia="Times New Roman" w:hAnsi="Calibri" w:cs="Calibri"/>
                <w:b/>
                <w:bCs/>
                <w:sz w:val="20"/>
                <w:szCs w:val="20"/>
                <w:u w:val="single"/>
                <w:lang w:val="en-US" w:eastAsia="hr-HR"/>
              </w:rPr>
              <w:t>PRILOG 7.</w:t>
            </w:r>
            <w:r w:rsidR="008B2660" w:rsidRPr="00CB3FF7">
              <w:rPr>
                <w:rFonts w:ascii="Calibri" w:eastAsia="Times New Roman" w:hAnsi="Calibri" w:cs="Calibri"/>
                <w:b/>
                <w:bCs/>
                <w:sz w:val="20"/>
                <w:szCs w:val="20"/>
                <w:u w:val="single"/>
                <w:lang w:val="en-US" w:eastAsia="hr-HR"/>
              </w:rPr>
              <w:t>)</w:t>
            </w:r>
          </w:p>
          <w:p w14:paraId="7D10BC27" w14:textId="36FFCBE3" w:rsidR="00F7291B" w:rsidRPr="00F7291B" w:rsidRDefault="00F7291B" w:rsidP="00F7291B">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Nastavni zavod za javno zdravstvo Istarske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12</w:t>
            </w:r>
            <w:r w:rsidRPr="00CB3FF7">
              <w:rPr>
                <w:rFonts w:ascii="Calibri" w:eastAsia="Times New Roman" w:hAnsi="Calibri" w:cs="Calibri"/>
                <w:b/>
                <w:bCs/>
                <w:sz w:val="20"/>
                <w:szCs w:val="20"/>
                <w:u w:val="single"/>
                <w:lang w:eastAsia="hr-HR"/>
              </w:rPr>
              <w:t>.)</w:t>
            </w:r>
          </w:p>
        </w:tc>
      </w:tr>
      <w:tr w:rsidR="00711E78" w:rsidRPr="00E74826" w14:paraId="35AC886F" w14:textId="77777777" w:rsidTr="005F2DCD">
        <w:trPr>
          <w:trHeight w:val="164"/>
          <w:jc w:val="center"/>
        </w:trPr>
        <w:tc>
          <w:tcPr>
            <w:tcW w:w="251" w:type="pct"/>
            <w:vAlign w:val="center"/>
          </w:tcPr>
          <w:p w14:paraId="0AABC806"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7.</w:t>
            </w:r>
          </w:p>
        </w:tc>
        <w:tc>
          <w:tcPr>
            <w:tcW w:w="781" w:type="pct"/>
            <w:vAlign w:val="center"/>
          </w:tcPr>
          <w:p w14:paraId="7B255642"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evakuacije</w:t>
            </w:r>
          </w:p>
        </w:tc>
        <w:tc>
          <w:tcPr>
            <w:tcW w:w="2755" w:type="pct"/>
            <w:shd w:val="clear" w:color="auto" w:fill="auto"/>
          </w:tcPr>
          <w:p w14:paraId="6B0B6655" w14:textId="77777777" w:rsidR="007A0AE1" w:rsidRDefault="00711E78" w:rsidP="007A0AE1">
            <w:pPr>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Općinski načelnik </w:t>
            </w:r>
            <w:r w:rsidRPr="00960ECD">
              <w:rPr>
                <w:rFonts w:ascii="Calibri" w:eastAsia="Times New Roman" w:hAnsi="Calibri" w:cs="Calibri"/>
                <w:sz w:val="20"/>
                <w:szCs w:val="20"/>
                <w:lang w:eastAsia="hr-HR"/>
              </w:rPr>
              <w:t>uz konzultaciju sa Stožerom civilne zaštite donosi Odluku o provođenju evakuacije stanovništva, materijalnih dobara i životinja s određenog područja ovisno o događaju.</w:t>
            </w:r>
          </w:p>
          <w:p w14:paraId="5A2E8369" w14:textId="77777777" w:rsidR="007A0AE1" w:rsidRDefault="00711E78" w:rsidP="007A0AE1">
            <w:pPr>
              <w:spacing w:after="60" w:line="240" w:lineRule="auto"/>
              <w:rPr>
                <w:rFonts w:ascii="Calibri" w:eastAsia="Times New Roman" w:hAnsi="Calibri" w:cs="Calibri"/>
                <w:sz w:val="20"/>
                <w:szCs w:val="20"/>
                <w:lang w:eastAsia="hr-HR"/>
              </w:rPr>
            </w:pPr>
            <w:r w:rsidRPr="00960ECD">
              <w:rPr>
                <w:rFonts w:ascii="Calibri" w:eastAsia="Times New Roman" w:hAnsi="Calibri" w:cs="Calibri"/>
                <w:sz w:val="20"/>
                <w:szCs w:val="20"/>
                <w:lang w:eastAsia="hr-HR"/>
              </w:rPr>
              <w:t xml:space="preserve">Odluka se prenosi sredstvima javnog ili sredstvima lokalnog priopćavanja, a može se prenijeti i sustavima za uzbunjivanje, davanjem znaka nadolazeća opasnost i govornim informacijama. Odluka se može prenijeti i putem povjerenika civilne zaštite za određeno područje ili dijelove naselja odnosno za područje pojedinog mjesnog odbora. </w:t>
            </w:r>
          </w:p>
          <w:p w14:paraId="071D735B" w14:textId="1362B51E" w:rsidR="00CD4D6C" w:rsidRDefault="00711E78" w:rsidP="007A0AE1">
            <w:pPr>
              <w:spacing w:after="60" w:line="240" w:lineRule="auto"/>
              <w:rPr>
                <w:rFonts w:ascii="Calibri" w:eastAsia="Times New Roman" w:hAnsi="Calibri" w:cs="Calibri"/>
                <w:sz w:val="20"/>
                <w:szCs w:val="20"/>
                <w:lang w:eastAsia="hr-HR"/>
              </w:rPr>
            </w:pPr>
            <w:r w:rsidRPr="00960ECD">
              <w:rPr>
                <w:rFonts w:ascii="Calibri" w:eastAsia="Times New Roman" w:hAnsi="Calibri" w:cs="Calibri"/>
                <w:sz w:val="20"/>
                <w:szCs w:val="20"/>
                <w:lang w:eastAsia="hr-HR"/>
              </w:rPr>
              <w:t xml:space="preserve">Paralelno s dostavom obavijesti o provođenju evakuacije, pokreće se aktiviranje sustava evakuacije od strane </w:t>
            </w:r>
            <w:r>
              <w:rPr>
                <w:rFonts w:ascii="Calibri" w:eastAsia="Times New Roman" w:hAnsi="Calibri" w:cs="Calibri"/>
                <w:sz w:val="20"/>
                <w:szCs w:val="20"/>
                <w:lang w:eastAsia="hr-HR"/>
              </w:rPr>
              <w:t xml:space="preserve">općinskog načelnika </w:t>
            </w:r>
            <w:r w:rsidRPr="00960ECD">
              <w:rPr>
                <w:rFonts w:ascii="Calibri" w:eastAsia="Times New Roman" w:hAnsi="Calibri" w:cs="Calibri"/>
                <w:sz w:val="20"/>
                <w:szCs w:val="20"/>
                <w:lang w:eastAsia="hr-HR"/>
              </w:rPr>
              <w:t xml:space="preserve">ili načelnika Stožera civilne zaštite i pravne osobe s prometnim sredstvima za prijevoz stanovništva kao i </w:t>
            </w:r>
            <w:r w:rsidR="005316EB">
              <w:rPr>
                <w:rFonts w:ascii="Calibri" w:eastAsia="Times New Roman" w:hAnsi="Calibri" w:cs="Calibri"/>
                <w:sz w:val="20"/>
                <w:szCs w:val="20"/>
                <w:lang w:eastAsia="hr-HR"/>
              </w:rPr>
              <w:t>PP Pazin</w:t>
            </w:r>
            <w:r w:rsidRPr="00960ECD">
              <w:rPr>
                <w:rFonts w:ascii="Calibri" w:eastAsia="Times New Roman" w:hAnsi="Calibri" w:cs="Calibri"/>
                <w:sz w:val="20"/>
                <w:szCs w:val="20"/>
                <w:lang w:eastAsia="hr-HR"/>
              </w:rPr>
              <w:t xml:space="preserve"> poradi reguliranja prometa i osiguranja provođenja evakuacije te zaštite imovine osoba koje su napustile područje.</w:t>
            </w:r>
          </w:p>
          <w:p w14:paraId="7705929D" w14:textId="77777777" w:rsidR="00CD4D6C" w:rsidRDefault="00711E78" w:rsidP="007A0AE1">
            <w:pPr>
              <w:spacing w:after="60" w:line="240" w:lineRule="auto"/>
              <w:rPr>
                <w:rFonts w:ascii="Calibri" w:eastAsia="Times New Roman" w:hAnsi="Calibri" w:cs="Calibri"/>
                <w:sz w:val="20"/>
                <w:szCs w:val="20"/>
                <w:lang w:eastAsia="hr-HR"/>
              </w:rPr>
            </w:pPr>
            <w:r w:rsidRPr="00960ECD">
              <w:rPr>
                <w:rFonts w:ascii="Calibri" w:eastAsia="Times New Roman" w:hAnsi="Calibri" w:cs="Calibri"/>
                <w:sz w:val="20"/>
                <w:szCs w:val="20"/>
                <w:lang w:eastAsia="hr-HR"/>
              </w:rPr>
              <w:t xml:space="preserve">Planiranje evakuacije provodit će se prvenstveno za stanovništvo koje stanuje u starijim stambenim objektima. </w:t>
            </w:r>
          </w:p>
          <w:p w14:paraId="5E5E47A2" w14:textId="77777777" w:rsidR="00CD4D6C" w:rsidRDefault="00711E78" w:rsidP="007A0AE1">
            <w:pPr>
              <w:spacing w:after="60" w:line="240" w:lineRule="auto"/>
              <w:rPr>
                <w:rFonts w:ascii="Calibri" w:eastAsia="Times New Roman" w:hAnsi="Calibri" w:cs="Calibri"/>
                <w:sz w:val="20"/>
                <w:szCs w:val="20"/>
                <w:lang w:eastAsia="hr-HR"/>
              </w:rPr>
            </w:pPr>
            <w:r w:rsidRPr="00960ECD">
              <w:rPr>
                <w:rFonts w:ascii="Calibri" w:eastAsia="Times New Roman" w:hAnsi="Calibri" w:cs="Calibri"/>
                <w:sz w:val="20"/>
                <w:szCs w:val="20"/>
                <w:lang w:eastAsia="hr-HR"/>
              </w:rPr>
              <w:t>Evakuacija/</w:t>
            </w:r>
            <w:proofErr w:type="spellStart"/>
            <w:r w:rsidRPr="00960ECD">
              <w:rPr>
                <w:rFonts w:ascii="Calibri" w:eastAsia="Times New Roman" w:hAnsi="Calibri" w:cs="Calibri"/>
                <w:sz w:val="20"/>
                <w:szCs w:val="20"/>
                <w:lang w:eastAsia="hr-HR"/>
              </w:rPr>
              <w:t>samoevakuacija</w:t>
            </w:r>
            <w:proofErr w:type="spellEnd"/>
            <w:r w:rsidRPr="00960ECD">
              <w:rPr>
                <w:rFonts w:ascii="Calibri" w:eastAsia="Times New Roman" w:hAnsi="Calibri" w:cs="Calibri"/>
                <w:sz w:val="20"/>
                <w:szCs w:val="20"/>
                <w:lang w:eastAsia="hr-HR"/>
              </w:rPr>
              <w:t xml:space="preserve"> stanovništva započinje nakon utvrđene opasnosti i zapovijedi za evakuaciju od </w:t>
            </w:r>
            <w:r>
              <w:rPr>
                <w:rFonts w:ascii="Calibri" w:eastAsia="Times New Roman" w:hAnsi="Calibri" w:cs="Calibri"/>
                <w:sz w:val="20"/>
                <w:szCs w:val="20"/>
                <w:lang w:eastAsia="hr-HR"/>
              </w:rPr>
              <w:t>općinskog načelnika</w:t>
            </w:r>
            <w:r w:rsidRPr="00960ECD">
              <w:rPr>
                <w:rFonts w:ascii="Calibri" w:eastAsia="Times New Roman" w:hAnsi="Calibri" w:cs="Calibri"/>
                <w:sz w:val="20"/>
                <w:szCs w:val="20"/>
                <w:lang w:eastAsia="hr-HR"/>
              </w:rPr>
              <w:t xml:space="preserve">. Evakuacija stanovništva provodit će se uglavnom osobnim vozilima građana. </w:t>
            </w:r>
          </w:p>
          <w:p w14:paraId="29BA2A19" w14:textId="77777777" w:rsidR="00CD4D6C" w:rsidRDefault="00711E78" w:rsidP="007A0AE1">
            <w:pPr>
              <w:spacing w:after="60" w:line="240" w:lineRule="auto"/>
              <w:rPr>
                <w:rFonts w:ascii="Calibri" w:eastAsia="Times New Roman" w:hAnsi="Calibri" w:cs="Calibri"/>
                <w:sz w:val="20"/>
                <w:szCs w:val="20"/>
                <w:lang w:eastAsia="hr-HR"/>
              </w:rPr>
            </w:pPr>
            <w:r w:rsidRPr="00960ECD">
              <w:rPr>
                <w:rFonts w:ascii="Calibri" w:eastAsia="Times New Roman" w:hAnsi="Calibri" w:cs="Calibri"/>
                <w:sz w:val="20"/>
                <w:szCs w:val="20"/>
                <w:lang w:eastAsia="hr-HR"/>
              </w:rPr>
              <w:t xml:space="preserve">Za početak provođenja evakuacije angažirati će se povjerenici civilne zaštite. Nakon mobilizacije, provođenje evakuacije izvršit će vatrogasne postrojbe i prijevoznici. </w:t>
            </w:r>
          </w:p>
          <w:p w14:paraId="626B1823" w14:textId="22A7E760" w:rsidR="00711E78" w:rsidRPr="00960ECD" w:rsidRDefault="00711E78" w:rsidP="007A0AE1">
            <w:pPr>
              <w:spacing w:after="60" w:line="240" w:lineRule="auto"/>
              <w:rPr>
                <w:rFonts w:ascii="Calibri" w:eastAsia="Times New Roman" w:hAnsi="Calibri" w:cs="Calibri"/>
                <w:sz w:val="20"/>
                <w:szCs w:val="20"/>
                <w:lang w:eastAsia="hr-HR"/>
              </w:rPr>
            </w:pPr>
            <w:r w:rsidRPr="005F2DCD">
              <w:rPr>
                <w:rFonts w:ascii="Calibri" w:eastAsia="Times New Roman" w:hAnsi="Calibri" w:cs="Calibri"/>
                <w:sz w:val="20"/>
                <w:szCs w:val="20"/>
                <w:lang w:eastAsia="hr-HR"/>
              </w:rPr>
              <w:t xml:space="preserve">Prihvat i smještaj ugroženog stanovništva vršit će se u objektima navedenim u </w:t>
            </w:r>
            <w:r w:rsidRPr="005F2DCD">
              <w:rPr>
                <w:rFonts w:ascii="Calibri" w:eastAsia="Times New Roman" w:hAnsi="Calibri" w:cs="Calibri"/>
                <w:b/>
                <w:bCs/>
                <w:sz w:val="20"/>
                <w:szCs w:val="20"/>
                <w:u w:val="single"/>
                <w:lang w:eastAsia="hr-HR"/>
              </w:rPr>
              <w:t xml:space="preserve">PRILOGU </w:t>
            </w:r>
            <w:r w:rsidR="005F2DCD" w:rsidRPr="005F2DCD">
              <w:rPr>
                <w:rFonts w:ascii="Calibri" w:eastAsia="Times New Roman" w:hAnsi="Calibri" w:cs="Calibri"/>
                <w:b/>
                <w:bCs/>
                <w:sz w:val="20"/>
                <w:szCs w:val="20"/>
                <w:u w:val="single"/>
                <w:lang w:eastAsia="hr-HR"/>
              </w:rPr>
              <w:t>1</w:t>
            </w:r>
            <w:r w:rsidR="003E6104">
              <w:rPr>
                <w:rFonts w:ascii="Calibri" w:eastAsia="Times New Roman" w:hAnsi="Calibri" w:cs="Calibri"/>
                <w:b/>
                <w:bCs/>
                <w:sz w:val="20"/>
                <w:szCs w:val="20"/>
                <w:u w:val="single"/>
                <w:lang w:eastAsia="hr-HR"/>
              </w:rPr>
              <w:t>4</w:t>
            </w:r>
            <w:r w:rsidRPr="005F2DCD">
              <w:rPr>
                <w:rFonts w:ascii="Calibri" w:eastAsia="Times New Roman" w:hAnsi="Calibri" w:cs="Calibri"/>
                <w:b/>
                <w:bCs/>
                <w:sz w:val="20"/>
                <w:szCs w:val="20"/>
                <w:u w:val="single"/>
                <w:lang w:eastAsia="hr-HR"/>
              </w:rPr>
              <w:t>.</w:t>
            </w:r>
            <w:r w:rsidRPr="005F2DCD">
              <w:rPr>
                <w:rFonts w:ascii="Calibri" w:eastAsia="Times New Roman" w:hAnsi="Calibri" w:cs="Calibri"/>
                <w:b/>
                <w:sz w:val="20"/>
                <w:szCs w:val="20"/>
                <w:lang w:eastAsia="hr-HR"/>
              </w:rPr>
              <w:t xml:space="preserve"> </w:t>
            </w:r>
            <w:r w:rsidRPr="005F2DCD">
              <w:rPr>
                <w:rFonts w:ascii="Calibri" w:eastAsia="Times New Roman" w:hAnsi="Calibri" w:cs="Calibri"/>
                <w:sz w:val="20"/>
                <w:szCs w:val="20"/>
                <w:lang w:eastAsia="hr-HR"/>
              </w:rPr>
              <w:t xml:space="preserve">Ekipe za prihvat ugroženog stanovništva </w:t>
            </w:r>
            <w:r w:rsidRPr="005F2DCD">
              <w:rPr>
                <w:rFonts w:ascii="Calibri" w:eastAsia="Times New Roman" w:hAnsi="Calibri" w:cs="Calibri"/>
                <w:b/>
                <w:bCs/>
                <w:sz w:val="20"/>
                <w:szCs w:val="20"/>
                <w:lang w:eastAsia="hr-HR"/>
              </w:rPr>
              <w:t>(</w:t>
            </w:r>
            <w:r w:rsidRPr="005F2DCD">
              <w:rPr>
                <w:rFonts w:ascii="Calibri" w:eastAsia="Times New Roman" w:hAnsi="Calibri" w:cs="Calibri"/>
                <w:b/>
                <w:bCs/>
                <w:sz w:val="20"/>
                <w:szCs w:val="20"/>
                <w:u w:val="single"/>
                <w:lang w:eastAsia="hr-HR"/>
              </w:rPr>
              <w:t>PRILOG 1</w:t>
            </w:r>
            <w:r w:rsidR="005F2DCD" w:rsidRPr="005F2DCD">
              <w:rPr>
                <w:rFonts w:ascii="Calibri" w:eastAsia="Times New Roman" w:hAnsi="Calibri" w:cs="Calibri"/>
                <w:b/>
                <w:bCs/>
                <w:sz w:val="20"/>
                <w:szCs w:val="20"/>
                <w:u w:val="single"/>
                <w:lang w:eastAsia="hr-HR"/>
              </w:rPr>
              <w:t>5</w:t>
            </w:r>
            <w:r w:rsidRPr="005F2DCD">
              <w:rPr>
                <w:rFonts w:ascii="Calibri" w:eastAsia="Times New Roman" w:hAnsi="Calibri" w:cs="Calibri"/>
                <w:b/>
                <w:bCs/>
                <w:sz w:val="20"/>
                <w:szCs w:val="20"/>
                <w:u w:val="single"/>
                <w:lang w:eastAsia="hr-HR"/>
              </w:rPr>
              <w:t>.</w:t>
            </w:r>
            <w:r w:rsidRPr="005F2DCD">
              <w:rPr>
                <w:rFonts w:ascii="Calibri" w:eastAsia="Times New Roman" w:hAnsi="Calibri" w:cs="Calibri"/>
                <w:b/>
                <w:bCs/>
                <w:sz w:val="20"/>
                <w:szCs w:val="20"/>
                <w:lang w:eastAsia="hr-HR"/>
              </w:rPr>
              <w:t>)</w:t>
            </w:r>
            <w:r w:rsidRPr="005F2DCD">
              <w:rPr>
                <w:rFonts w:ascii="Calibri" w:eastAsia="Times New Roman" w:hAnsi="Calibri" w:cs="Calibri"/>
                <w:sz w:val="20"/>
                <w:szCs w:val="20"/>
                <w:lang w:eastAsia="hr-HR"/>
              </w:rPr>
              <w:t xml:space="preserve"> čine ekipe za prihvat stanovništva na navedenim lokacijama. Pravce evakuacije zavisno od nastale situacije ugroženog područja odredit će Stožer u suradnji s </w:t>
            </w:r>
            <w:r w:rsidR="005316EB">
              <w:rPr>
                <w:rFonts w:ascii="Calibri" w:eastAsia="Times New Roman" w:hAnsi="Calibri" w:cs="Calibri"/>
                <w:sz w:val="20"/>
                <w:szCs w:val="20"/>
                <w:lang w:eastAsia="hr-HR"/>
              </w:rPr>
              <w:t>PP Pazin</w:t>
            </w:r>
            <w:r w:rsidRPr="005F2DCD">
              <w:rPr>
                <w:rFonts w:ascii="Calibri" w:eastAsia="Times New Roman" w:hAnsi="Calibri" w:cs="Calibri"/>
                <w:sz w:val="20"/>
                <w:szCs w:val="20"/>
                <w:lang w:eastAsia="hr-HR"/>
              </w:rPr>
              <w:t xml:space="preserve"> i povjerenicima civilne zaštite.</w:t>
            </w:r>
            <w:r w:rsidRPr="00960ECD">
              <w:rPr>
                <w:rFonts w:ascii="Calibri" w:eastAsia="Times New Roman" w:hAnsi="Calibri" w:cs="Calibri"/>
                <w:sz w:val="20"/>
                <w:szCs w:val="20"/>
                <w:lang w:eastAsia="hr-HR"/>
              </w:rPr>
              <w:t xml:space="preserve"> </w:t>
            </w:r>
          </w:p>
        </w:tc>
        <w:tc>
          <w:tcPr>
            <w:tcW w:w="1213" w:type="pct"/>
            <w:vAlign w:val="center"/>
          </w:tcPr>
          <w:p w14:paraId="61333623" w14:textId="367D7CD8" w:rsidR="00CD4D6C" w:rsidRPr="005B1879" w:rsidRDefault="00CD4D6C">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Općinski načelnik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9.</w:t>
            </w:r>
            <w:r w:rsidRPr="00CB3FF7">
              <w:rPr>
                <w:rFonts w:ascii="Calibri" w:eastAsia="Times New Roman" w:hAnsi="Calibri" w:cs="Calibri"/>
                <w:b/>
                <w:bCs/>
                <w:sz w:val="20"/>
                <w:szCs w:val="20"/>
                <w:u w:val="single"/>
                <w:lang w:eastAsia="hr-HR"/>
              </w:rPr>
              <w:t>)</w:t>
            </w:r>
          </w:p>
          <w:p w14:paraId="4189E1CA" w14:textId="072B35A0" w:rsidR="00711E78" w:rsidRPr="00CD4D6C" w:rsidRDefault="00711E78">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Stožer civilne zaštite</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1FB4F5B9" w14:textId="2194C818" w:rsidR="00CD4D6C" w:rsidRPr="007614F5" w:rsidRDefault="003E6104">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Pravne osobe javnog priopćavanja </w:t>
            </w:r>
            <w:r w:rsidR="00CD4D6C" w:rsidRPr="007614F5">
              <w:rPr>
                <w:rFonts w:ascii="Calibri" w:eastAsia="Times New Roman" w:hAnsi="Calibri" w:cs="Calibri"/>
                <w:b/>
                <w:bCs/>
                <w:sz w:val="20"/>
                <w:szCs w:val="20"/>
                <w:u w:val="single"/>
                <w:lang w:eastAsia="hr-HR"/>
              </w:rPr>
              <w:t>(PRILOG 2</w:t>
            </w:r>
            <w:r w:rsidR="0050679E">
              <w:rPr>
                <w:rFonts w:ascii="Calibri" w:eastAsia="Times New Roman" w:hAnsi="Calibri" w:cs="Calibri"/>
                <w:b/>
                <w:bCs/>
                <w:sz w:val="20"/>
                <w:szCs w:val="20"/>
                <w:u w:val="single"/>
                <w:lang w:eastAsia="hr-HR"/>
              </w:rPr>
              <w:t>3</w:t>
            </w:r>
            <w:r w:rsidR="00CD4D6C" w:rsidRPr="007614F5">
              <w:rPr>
                <w:rFonts w:ascii="Calibri" w:eastAsia="Times New Roman" w:hAnsi="Calibri" w:cs="Calibri"/>
                <w:b/>
                <w:bCs/>
                <w:sz w:val="20"/>
                <w:szCs w:val="20"/>
                <w:u w:val="single"/>
                <w:lang w:eastAsia="hr-HR"/>
              </w:rPr>
              <w:t>.)</w:t>
            </w:r>
          </w:p>
          <w:p w14:paraId="1D94F555" w14:textId="77777777" w:rsidR="0050679E" w:rsidRDefault="00711E78" w:rsidP="00837B45">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50679E">
              <w:rPr>
                <w:rFonts w:eastAsia="Times New Roman" w:cstheme="minorHAnsi"/>
                <w:sz w:val="20"/>
                <w:szCs w:val="20"/>
                <w:lang w:eastAsia="hr-HR"/>
              </w:rPr>
              <w:t xml:space="preserve">Povjerenici civilne zaštite </w:t>
            </w:r>
          </w:p>
          <w:p w14:paraId="4C674D02" w14:textId="7441DBAA" w:rsidR="00711E78" w:rsidRPr="0050679E" w:rsidRDefault="00711E78" w:rsidP="0050679E">
            <w:pPr>
              <w:autoSpaceDE w:val="0"/>
              <w:autoSpaceDN w:val="0"/>
              <w:adjustRightInd w:val="0"/>
              <w:spacing w:after="0" w:line="240" w:lineRule="auto"/>
              <w:ind w:left="357"/>
              <w:contextualSpacing/>
              <w:jc w:val="left"/>
              <w:rPr>
                <w:rFonts w:eastAsia="Times New Roman" w:cstheme="minorHAnsi"/>
                <w:sz w:val="20"/>
                <w:szCs w:val="20"/>
                <w:lang w:eastAsia="hr-HR"/>
              </w:rPr>
            </w:pPr>
            <w:r w:rsidRPr="0050679E">
              <w:rPr>
                <w:rFonts w:ascii="Calibri" w:eastAsia="Times New Roman" w:hAnsi="Calibri" w:cs="Calibri"/>
                <w:b/>
                <w:bCs/>
                <w:sz w:val="20"/>
                <w:szCs w:val="20"/>
                <w:u w:val="single"/>
                <w:lang w:eastAsia="hr-HR"/>
              </w:rPr>
              <w:t>(PRILOG 6.)</w:t>
            </w:r>
          </w:p>
          <w:p w14:paraId="76DC377E" w14:textId="6F27083E" w:rsidR="00D007C0" w:rsidRPr="00574511" w:rsidRDefault="00F9580F">
            <w:pPr>
              <w:numPr>
                <w:ilvl w:val="0"/>
                <w:numId w:val="8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JVP </w:t>
            </w:r>
            <w:proofErr w:type="spellStart"/>
            <w:proofErr w:type="gramStart"/>
            <w:r>
              <w:rPr>
                <w:rFonts w:ascii="Calibri" w:eastAsia="Times New Roman" w:hAnsi="Calibri" w:cs="Calibri"/>
                <w:sz w:val="20"/>
                <w:szCs w:val="20"/>
                <w:lang w:val="en-US" w:eastAsia="hr-HR"/>
              </w:rPr>
              <w:t>Pazin</w:t>
            </w:r>
            <w:proofErr w:type="spellEnd"/>
            <w:r w:rsidR="00D007C0" w:rsidRPr="00F83A5E">
              <w:rPr>
                <w:rFonts w:ascii="Calibri" w:eastAsia="Times New Roman" w:hAnsi="Calibri" w:cs="Calibri"/>
                <w:sz w:val="20"/>
                <w:szCs w:val="20"/>
                <w:lang w:val="en-US" w:eastAsia="hr-HR"/>
              </w:rPr>
              <w:t xml:space="preserve">  </w:t>
            </w:r>
            <w:r w:rsidR="00D007C0" w:rsidRPr="00F83A5E">
              <w:rPr>
                <w:rFonts w:ascii="Calibri" w:eastAsia="Times New Roman" w:hAnsi="Calibri" w:cs="Calibri"/>
                <w:b/>
                <w:bCs/>
                <w:sz w:val="20"/>
                <w:szCs w:val="20"/>
                <w:u w:val="single"/>
                <w:lang w:val="en-US" w:eastAsia="hr-HR"/>
              </w:rPr>
              <w:t>(</w:t>
            </w:r>
            <w:proofErr w:type="gramEnd"/>
            <w:r w:rsidR="00D007C0" w:rsidRPr="00F83A5E">
              <w:rPr>
                <w:rFonts w:ascii="Calibri" w:eastAsia="Times New Roman" w:hAnsi="Calibri" w:cs="Calibri"/>
                <w:b/>
                <w:bCs/>
                <w:sz w:val="20"/>
                <w:szCs w:val="20"/>
                <w:u w:val="single"/>
                <w:lang w:val="en-US" w:eastAsia="hr-HR"/>
              </w:rPr>
              <w:t>PRILOG 2.)</w:t>
            </w:r>
          </w:p>
          <w:p w14:paraId="7EB33D6A" w14:textId="7EE7DC1A" w:rsidR="00711E78" w:rsidRPr="005F2DCD" w:rsidRDefault="007E248D">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PU Istarska</w:t>
            </w:r>
            <w:r w:rsidR="00711E78" w:rsidRPr="00FC0672">
              <w:rPr>
                <w:rFonts w:eastAsia="Times New Roman" w:cstheme="minorHAnsi"/>
                <w:sz w:val="20"/>
                <w:szCs w:val="20"/>
                <w:lang w:eastAsia="hr-HR"/>
              </w:rPr>
              <w:t xml:space="preserve"> – </w:t>
            </w:r>
            <w:r w:rsidR="005316EB">
              <w:rPr>
                <w:rFonts w:eastAsia="Times New Roman" w:cstheme="minorHAnsi"/>
                <w:sz w:val="20"/>
                <w:szCs w:val="20"/>
                <w:lang w:eastAsia="hr-HR"/>
              </w:rPr>
              <w:t>PP Pazin</w:t>
            </w:r>
            <w:r w:rsidR="00711E78" w:rsidRPr="00FC0672">
              <w:rPr>
                <w:rFonts w:eastAsia="Times New Roman" w:cstheme="minorHAnsi"/>
                <w:sz w:val="20"/>
                <w:szCs w:val="20"/>
                <w:lang w:eastAsia="hr-HR"/>
              </w:rPr>
              <w:t xml:space="preserve"> </w:t>
            </w:r>
            <w:r w:rsidR="00711E78" w:rsidRPr="00FC0672">
              <w:rPr>
                <w:rFonts w:ascii="Calibri" w:eastAsia="Times New Roman" w:hAnsi="Calibri" w:cs="Calibri"/>
                <w:b/>
                <w:bCs/>
                <w:sz w:val="20"/>
                <w:szCs w:val="20"/>
                <w:u w:val="single"/>
                <w:lang w:eastAsia="hr-HR"/>
              </w:rPr>
              <w:t>(PRILOG 1</w:t>
            </w:r>
            <w:r w:rsidR="00111429">
              <w:rPr>
                <w:rFonts w:ascii="Calibri" w:eastAsia="Times New Roman" w:hAnsi="Calibri" w:cs="Calibri"/>
                <w:b/>
                <w:bCs/>
                <w:sz w:val="20"/>
                <w:szCs w:val="20"/>
                <w:u w:val="single"/>
                <w:lang w:eastAsia="hr-HR"/>
              </w:rPr>
              <w:t>1</w:t>
            </w:r>
            <w:r w:rsidR="00711E78" w:rsidRPr="00FC0672">
              <w:rPr>
                <w:rFonts w:ascii="Calibri" w:eastAsia="Times New Roman" w:hAnsi="Calibri" w:cs="Calibri"/>
                <w:b/>
                <w:bCs/>
                <w:sz w:val="20"/>
                <w:szCs w:val="20"/>
                <w:u w:val="single"/>
                <w:lang w:eastAsia="hr-HR"/>
              </w:rPr>
              <w:t>.)</w:t>
            </w:r>
          </w:p>
          <w:p w14:paraId="31C38AB1" w14:textId="386FEE3E" w:rsidR="00111429" w:rsidRPr="00111429" w:rsidRDefault="00111429" w:rsidP="00111429">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Ekipe za prihvat ugroženog stanovništva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5F2DCD">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711E78" w:rsidRPr="00CB3FF7" w14:paraId="17A8D47A" w14:textId="77777777" w:rsidTr="007F4779">
        <w:trPr>
          <w:trHeight w:val="493"/>
          <w:jc w:val="center"/>
        </w:trPr>
        <w:tc>
          <w:tcPr>
            <w:tcW w:w="251" w:type="pct"/>
            <w:vAlign w:val="center"/>
          </w:tcPr>
          <w:p w14:paraId="36FAE5E3" w14:textId="77777777" w:rsidR="00711E78" w:rsidRPr="0013511D" w:rsidRDefault="00711E78" w:rsidP="00711E78">
            <w:pPr>
              <w:spacing w:after="0" w:line="240" w:lineRule="auto"/>
              <w:jc w:val="left"/>
              <w:rPr>
                <w:rFonts w:ascii="Calibri" w:eastAsia="Times New Roman" w:hAnsi="Calibri" w:cs="Calibri"/>
                <w:sz w:val="20"/>
                <w:lang w:eastAsia="hr-HR"/>
              </w:rPr>
            </w:pPr>
            <w:r w:rsidRPr="0013511D">
              <w:rPr>
                <w:rFonts w:ascii="Calibri" w:eastAsia="Times New Roman" w:hAnsi="Calibri" w:cs="Calibri"/>
                <w:sz w:val="20"/>
                <w:lang w:eastAsia="hr-HR"/>
              </w:rPr>
              <w:lastRenderedPageBreak/>
              <w:t>8.</w:t>
            </w:r>
          </w:p>
        </w:tc>
        <w:tc>
          <w:tcPr>
            <w:tcW w:w="781" w:type="pct"/>
            <w:vAlign w:val="center"/>
          </w:tcPr>
          <w:p w14:paraId="52520DF4" w14:textId="77777777" w:rsidR="00711E78" w:rsidRPr="0013511D" w:rsidRDefault="00711E78" w:rsidP="00711E78">
            <w:pPr>
              <w:spacing w:after="0" w:line="240" w:lineRule="auto"/>
              <w:jc w:val="left"/>
              <w:rPr>
                <w:rFonts w:ascii="Calibri" w:eastAsia="Times New Roman" w:hAnsi="Calibri" w:cs="Calibri"/>
                <w:sz w:val="20"/>
                <w:lang w:eastAsia="hr-HR"/>
              </w:rPr>
            </w:pPr>
            <w:r w:rsidRPr="0013511D">
              <w:rPr>
                <w:rFonts w:ascii="Calibri" w:eastAsia="Times New Roman" w:hAnsi="Calibri" w:cs="Calibri"/>
                <w:sz w:val="20"/>
                <w:lang w:eastAsia="hr-HR"/>
              </w:rPr>
              <w:t>Organizacija spašavanja i evakuacije ranjivih skupina stanovništva</w:t>
            </w:r>
          </w:p>
        </w:tc>
        <w:tc>
          <w:tcPr>
            <w:tcW w:w="2755" w:type="pct"/>
          </w:tcPr>
          <w:p w14:paraId="30EE3756" w14:textId="7BE65E3A" w:rsidR="00711E78" w:rsidRPr="0013511D" w:rsidRDefault="00711E78" w:rsidP="00711E78">
            <w:pPr>
              <w:autoSpaceDE w:val="0"/>
              <w:autoSpaceDN w:val="0"/>
              <w:adjustRightInd w:val="0"/>
              <w:spacing w:before="240" w:after="0" w:line="240" w:lineRule="auto"/>
              <w:jc w:val="left"/>
              <w:rPr>
                <w:rFonts w:ascii="Calibri" w:eastAsia="Times New Roman" w:hAnsi="Calibri" w:cs="Calibri"/>
                <w:sz w:val="20"/>
                <w:szCs w:val="20"/>
                <w:lang w:eastAsia="hr-HR"/>
              </w:rPr>
            </w:pPr>
            <w:r w:rsidRPr="0013511D">
              <w:rPr>
                <w:rFonts w:ascii="Calibri" w:eastAsia="Times New Roman" w:hAnsi="Calibri" w:cs="Calibri"/>
                <w:sz w:val="20"/>
                <w:szCs w:val="20"/>
                <w:lang w:eastAsia="hr-HR"/>
              </w:rPr>
              <w:t>Razrađeno u točci</w:t>
            </w:r>
            <w:r w:rsidR="005F2DCD" w:rsidRPr="0013511D">
              <w:rPr>
                <w:rFonts w:ascii="Calibri" w:eastAsia="Times New Roman" w:hAnsi="Calibri" w:cs="Calibri"/>
                <w:sz w:val="20"/>
                <w:szCs w:val="20"/>
                <w:lang w:eastAsia="hr-HR"/>
              </w:rPr>
              <w:t xml:space="preserve"> </w:t>
            </w:r>
            <w:r w:rsidR="009F4FBB" w:rsidRPr="0013511D">
              <w:rPr>
                <w:rFonts w:ascii="Calibri" w:eastAsia="Times New Roman" w:hAnsi="Calibri" w:cs="Calibri"/>
                <w:sz w:val="20"/>
                <w:szCs w:val="20"/>
                <w:lang w:eastAsia="hr-HR"/>
              </w:rPr>
              <w:t>5.8.</w:t>
            </w:r>
          </w:p>
        </w:tc>
        <w:tc>
          <w:tcPr>
            <w:tcW w:w="1213" w:type="pct"/>
          </w:tcPr>
          <w:p w14:paraId="3DCDB516" w14:textId="77777777" w:rsidR="00711E78" w:rsidRPr="00CB3FF7" w:rsidRDefault="00711E78" w:rsidP="00711E78">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p>
        </w:tc>
      </w:tr>
      <w:tr w:rsidR="00711E78" w:rsidRPr="00CB3FF7" w14:paraId="018FC2AB" w14:textId="77777777" w:rsidTr="007F4779">
        <w:trPr>
          <w:trHeight w:val="493"/>
          <w:jc w:val="center"/>
        </w:trPr>
        <w:tc>
          <w:tcPr>
            <w:tcW w:w="251" w:type="pct"/>
            <w:vAlign w:val="center"/>
          </w:tcPr>
          <w:p w14:paraId="42EC0ABC"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9.</w:t>
            </w:r>
          </w:p>
        </w:tc>
        <w:tc>
          <w:tcPr>
            <w:tcW w:w="781" w:type="pct"/>
            <w:vAlign w:val="center"/>
          </w:tcPr>
          <w:p w14:paraId="7464B3E6" w14:textId="77777777" w:rsidR="00711E78" w:rsidRPr="004A50A7" w:rsidRDefault="00711E78" w:rsidP="00711E78">
            <w:pPr>
              <w:spacing w:after="0" w:line="240" w:lineRule="auto"/>
              <w:jc w:val="left"/>
              <w:rPr>
                <w:rFonts w:ascii="Calibri" w:eastAsia="Times New Roman" w:hAnsi="Calibri" w:cs="Calibri"/>
                <w:sz w:val="20"/>
                <w:lang w:eastAsia="hr-HR"/>
              </w:rPr>
            </w:pPr>
            <w:r w:rsidRPr="004A50A7">
              <w:rPr>
                <w:rFonts w:ascii="Calibri" w:eastAsia="Times New Roman" w:hAnsi="Calibri" w:cs="Calibri"/>
                <w:sz w:val="20"/>
                <w:lang w:eastAsia="hr-HR"/>
              </w:rPr>
              <w:t>Organizacija provođenja zbrinjavanja</w:t>
            </w:r>
          </w:p>
          <w:p w14:paraId="56566415" w14:textId="77777777" w:rsidR="00711E78" w:rsidRPr="004A50A7" w:rsidRDefault="00711E78" w:rsidP="00711E78">
            <w:pPr>
              <w:spacing w:after="0" w:line="240" w:lineRule="auto"/>
              <w:jc w:val="left"/>
              <w:rPr>
                <w:rFonts w:ascii="Calibri" w:eastAsia="Times New Roman" w:hAnsi="Calibri" w:cs="Calibri"/>
                <w:sz w:val="20"/>
                <w:lang w:eastAsia="hr-HR"/>
              </w:rPr>
            </w:pPr>
          </w:p>
        </w:tc>
        <w:tc>
          <w:tcPr>
            <w:tcW w:w="2755" w:type="pct"/>
          </w:tcPr>
          <w:p w14:paraId="4B4A5843" w14:textId="6F717F8F" w:rsidR="00711E78" w:rsidRPr="004A50A7" w:rsidRDefault="00711E78" w:rsidP="00711E78">
            <w:pPr>
              <w:autoSpaceDE w:val="0"/>
              <w:autoSpaceDN w:val="0"/>
              <w:adjustRightInd w:val="0"/>
              <w:spacing w:before="120" w:after="120" w:line="240" w:lineRule="auto"/>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 xml:space="preserve">U zbrinjavanju ugroženog i stradalog stanovništva angažirat će se: </w:t>
            </w:r>
            <w:r w:rsidR="008E14AD" w:rsidRPr="008E14AD">
              <w:rPr>
                <w:rFonts w:ascii="Calibri" w:eastAsia="Times New Roman" w:hAnsi="Calibri" w:cs="Calibri"/>
                <w:sz w:val="20"/>
                <w:szCs w:val="20"/>
                <w:lang w:eastAsia="hr-HR"/>
              </w:rPr>
              <w:t>Istarski domovi zdravlja</w:t>
            </w:r>
            <w:r w:rsidR="008E14AD">
              <w:rPr>
                <w:rFonts w:ascii="Calibri" w:eastAsia="Times New Roman" w:hAnsi="Calibri" w:cs="Calibri"/>
                <w:sz w:val="20"/>
                <w:szCs w:val="20"/>
                <w:lang w:eastAsia="hr-HR"/>
              </w:rPr>
              <w:t xml:space="preserve">, </w:t>
            </w:r>
            <w:r w:rsidR="00D436E3">
              <w:rPr>
                <w:rFonts w:ascii="Calibri" w:eastAsia="Times New Roman" w:hAnsi="Calibri" w:cs="Calibri"/>
                <w:sz w:val="20"/>
                <w:szCs w:val="20"/>
                <w:lang w:eastAsia="hr-HR"/>
              </w:rPr>
              <w:t>GDCK Pazin</w:t>
            </w:r>
            <w:r w:rsidRPr="004A50A7">
              <w:rPr>
                <w:rFonts w:ascii="Calibri" w:eastAsia="Times New Roman" w:hAnsi="Calibri" w:cs="Calibri"/>
                <w:sz w:val="20"/>
                <w:szCs w:val="20"/>
                <w:lang w:eastAsia="hr-HR"/>
              </w:rPr>
              <w:t xml:space="preserve">, </w:t>
            </w:r>
            <w:r w:rsidR="003E6104">
              <w:rPr>
                <w:rFonts w:ascii="Calibri" w:eastAsia="Times New Roman" w:hAnsi="Calibri" w:cs="Calibri"/>
                <w:sz w:val="20"/>
                <w:szCs w:val="20"/>
                <w:lang w:eastAsia="hr-HR"/>
              </w:rPr>
              <w:t>Centar za socijalnu skrb Pazin</w:t>
            </w:r>
            <w:r w:rsidRPr="004A50A7">
              <w:rPr>
                <w:rFonts w:ascii="Calibri" w:eastAsia="Times New Roman" w:hAnsi="Calibri" w:cs="Calibri"/>
                <w:sz w:val="20"/>
                <w:szCs w:val="20"/>
                <w:lang w:eastAsia="hr-HR"/>
              </w:rPr>
              <w:t xml:space="preserve">, ekipe za prihvat ugroženog stanovništva. </w:t>
            </w:r>
          </w:p>
          <w:p w14:paraId="09500B74" w14:textId="38C61193" w:rsidR="00654942" w:rsidRPr="004A50A7" w:rsidRDefault="00711E78" w:rsidP="00711E78">
            <w:pPr>
              <w:autoSpaceDE w:val="0"/>
              <w:autoSpaceDN w:val="0"/>
              <w:adjustRightInd w:val="0"/>
              <w:spacing w:before="60" w:after="60" w:line="240" w:lineRule="auto"/>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Potrebnu hranu, prijevoz i ostalo osigurat će stručne službe Općine</w:t>
            </w:r>
            <w:r w:rsidR="00654942" w:rsidRPr="004A50A7">
              <w:rPr>
                <w:rFonts w:ascii="Calibri" w:eastAsia="Times New Roman" w:hAnsi="Calibri" w:cs="Calibri"/>
                <w:sz w:val="20"/>
                <w:szCs w:val="20"/>
                <w:lang w:eastAsia="hr-HR"/>
              </w:rPr>
              <w:t xml:space="preserve"> </w:t>
            </w:r>
            <w:proofErr w:type="spellStart"/>
            <w:r w:rsidR="00CA6421">
              <w:rPr>
                <w:rFonts w:ascii="Calibri" w:eastAsia="Times New Roman" w:hAnsi="Calibri" w:cs="Calibri"/>
                <w:sz w:val="20"/>
                <w:szCs w:val="20"/>
                <w:lang w:eastAsia="hr-HR"/>
              </w:rPr>
              <w:t>Cerovlje</w:t>
            </w:r>
            <w:proofErr w:type="spellEnd"/>
            <w:r w:rsidRPr="004A50A7">
              <w:rPr>
                <w:rFonts w:ascii="Calibri" w:eastAsia="Times New Roman" w:hAnsi="Calibri" w:cs="Calibri"/>
                <w:sz w:val="20"/>
                <w:szCs w:val="20"/>
                <w:lang w:eastAsia="hr-HR"/>
              </w:rPr>
              <w:t xml:space="preserve">. </w:t>
            </w:r>
          </w:p>
          <w:p w14:paraId="7E28EBFC" w14:textId="1E669B50" w:rsidR="00711E78" w:rsidRPr="004A50A7" w:rsidRDefault="00654942" w:rsidP="00711E78">
            <w:pPr>
              <w:autoSpaceDE w:val="0"/>
              <w:autoSpaceDN w:val="0"/>
              <w:adjustRightInd w:val="0"/>
              <w:spacing w:before="60" w:after="60" w:line="240" w:lineRule="auto"/>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Ekipe z</w:t>
            </w:r>
            <w:r w:rsidR="00711E78" w:rsidRPr="004A50A7">
              <w:rPr>
                <w:rFonts w:ascii="Calibri" w:eastAsia="Times New Roman" w:hAnsi="Calibri" w:cs="Calibri"/>
                <w:sz w:val="20"/>
                <w:szCs w:val="20"/>
                <w:lang w:eastAsia="hr-HR"/>
              </w:rPr>
              <w:t xml:space="preserve">a prihvat ugroženog stanovništva i </w:t>
            </w:r>
            <w:r w:rsidR="00D436E3">
              <w:rPr>
                <w:rFonts w:ascii="Calibri" w:eastAsia="Times New Roman" w:hAnsi="Calibri" w:cs="Calibri"/>
                <w:sz w:val="20"/>
                <w:szCs w:val="20"/>
                <w:lang w:eastAsia="hr-HR"/>
              </w:rPr>
              <w:t>GDCK Pazin</w:t>
            </w:r>
            <w:r w:rsidR="00711E78" w:rsidRPr="004A50A7">
              <w:rPr>
                <w:rFonts w:ascii="Calibri" w:eastAsia="Times New Roman" w:hAnsi="Calibri" w:cs="Calibr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sidR="003E6104">
              <w:rPr>
                <w:rFonts w:ascii="Calibri" w:eastAsia="Times New Roman" w:hAnsi="Calibri" w:cs="Calibri"/>
                <w:sz w:val="20"/>
                <w:szCs w:val="20"/>
                <w:lang w:eastAsia="hr-HR"/>
              </w:rPr>
              <w:t>Centar za socijalnu skrb Pazin</w:t>
            </w:r>
            <w:r w:rsidR="00711E78" w:rsidRPr="004A50A7">
              <w:rPr>
                <w:rFonts w:ascii="Calibri" w:eastAsia="Times New Roman" w:hAnsi="Calibri" w:cs="Calibri"/>
                <w:sz w:val="20"/>
                <w:szCs w:val="20"/>
                <w:lang w:eastAsia="hr-HR"/>
              </w:rPr>
              <w:t xml:space="preserve"> uspostavlja usku suradnju u provedbi navedenih zadaća s organizacijom Crvenog križa u materijalnom i drugom osiguranju potreba osoba koje podliježu zbrinjavanju.</w:t>
            </w:r>
          </w:p>
          <w:p w14:paraId="02F22719" w14:textId="077676EF" w:rsidR="00711E78" w:rsidRPr="004A50A7" w:rsidRDefault="00711E78" w:rsidP="00711E78">
            <w:pPr>
              <w:autoSpaceDE w:val="0"/>
              <w:autoSpaceDN w:val="0"/>
              <w:adjustRightInd w:val="0"/>
              <w:spacing w:after="60" w:line="240" w:lineRule="auto"/>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Timovi opće medicine pružaju psiho-socijalnu i zdravstvenu njegu osobama na zbrinjavanju i upućuju prema potrebi u specijalizirane zdravstvene ustanove.</w:t>
            </w:r>
          </w:p>
          <w:p w14:paraId="12D07329" w14:textId="0CFF4A91" w:rsidR="00711E78" w:rsidRPr="004A50A7" w:rsidRDefault="00F9580F" w:rsidP="00711E78">
            <w:pPr>
              <w:autoSpaceDE w:val="0"/>
              <w:autoSpaceDN w:val="0"/>
              <w:adjustRightInd w:val="0"/>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JVP Pazin</w:t>
            </w:r>
            <w:r w:rsidR="00D007C0">
              <w:rPr>
                <w:rFonts w:ascii="Calibri" w:eastAsia="Times New Roman" w:hAnsi="Calibri" w:cs="Calibri"/>
                <w:sz w:val="20"/>
                <w:szCs w:val="20"/>
                <w:lang w:eastAsia="hr-HR"/>
              </w:rPr>
              <w:t xml:space="preserve"> </w:t>
            </w:r>
            <w:r w:rsidR="00711E78" w:rsidRPr="004A50A7">
              <w:rPr>
                <w:rFonts w:ascii="Calibri" w:eastAsia="Times New Roman" w:hAnsi="Calibri" w:cs="Calibri"/>
                <w:sz w:val="20"/>
                <w:szCs w:val="20"/>
                <w:lang w:eastAsia="hr-HR"/>
              </w:rPr>
              <w:t>sudjeluj</w:t>
            </w:r>
            <w:r w:rsidR="00A54EC5">
              <w:rPr>
                <w:rFonts w:ascii="Calibri" w:eastAsia="Times New Roman" w:hAnsi="Calibri" w:cs="Calibri"/>
                <w:sz w:val="20"/>
                <w:szCs w:val="20"/>
                <w:lang w:eastAsia="hr-HR"/>
              </w:rPr>
              <w:t>e</w:t>
            </w:r>
            <w:r w:rsidR="00711E78" w:rsidRPr="004A50A7">
              <w:rPr>
                <w:rFonts w:ascii="Calibri" w:eastAsia="Times New Roman" w:hAnsi="Calibri" w:cs="Calibri"/>
                <w:sz w:val="20"/>
                <w:szCs w:val="20"/>
                <w:lang w:eastAsia="hr-HR"/>
              </w:rPr>
              <w:t xml:space="preserve"> u dobavi potrebnih količina pitke i tehničke vode, prijenosu bolesnih osoba u transportna sredstva, prijevozu i drugo</w:t>
            </w:r>
            <w:r w:rsidR="00711E78" w:rsidRPr="004A50A7">
              <w:rPr>
                <w:rFonts w:ascii="Calibri" w:eastAsia="Times New Roman" w:hAnsi="Calibri" w:cs="Calibri"/>
                <w:b/>
                <w:i/>
                <w:sz w:val="20"/>
                <w:szCs w:val="20"/>
                <w:lang w:eastAsia="hr-HR"/>
              </w:rPr>
              <w:t>.</w:t>
            </w:r>
          </w:p>
          <w:p w14:paraId="61DE9601" w14:textId="77777777" w:rsidR="00711E78" w:rsidRPr="004A50A7" w:rsidRDefault="00711E78" w:rsidP="00711E78">
            <w:pPr>
              <w:autoSpaceDE w:val="0"/>
              <w:autoSpaceDN w:val="0"/>
              <w:adjustRightInd w:val="0"/>
              <w:spacing w:after="60" w:line="240" w:lineRule="auto"/>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Pregled mogućih lokacija za podizanje šatorskih i drugih privremenih naselja:</w:t>
            </w:r>
          </w:p>
          <w:p w14:paraId="332D815A" w14:textId="7F52989B" w:rsidR="00711E78" w:rsidRPr="004A50A7" w:rsidRDefault="00711E78">
            <w:pPr>
              <w:numPr>
                <w:ilvl w:val="1"/>
                <w:numId w:val="21"/>
              </w:numPr>
              <w:autoSpaceDE w:val="0"/>
              <w:autoSpaceDN w:val="0"/>
              <w:adjustRightInd w:val="0"/>
              <w:spacing w:after="60" w:line="240" w:lineRule="auto"/>
              <w:ind w:left="482" w:hanging="284"/>
              <w:jc w:val="left"/>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zelene površine na području Općine (blizina mogućih priključaka na infrastrukturu).</w:t>
            </w:r>
          </w:p>
          <w:p w14:paraId="73C81D21" w14:textId="73F305F3" w:rsidR="00711E78" w:rsidRPr="004A50A7" w:rsidRDefault="00711E78" w:rsidP="00711E78">
            <w:pPr>
              <w:autoSpaceDE w:val="0"/>
              <w:autoSpaceDN w:val="0"/>
              <w:adjustRightInd w:val="0"/>
              <w:spacing w:after="60" w:line="240" w:lineRule="auto"/>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 xml:space="preserve">Pregled lokacija smještaja s odgovornim osobama nalazi se u </w:t>
            </w:r>
            <w:r w:rsidRPr="004A50A7">
              <w:rPr>
                <w:rFonts w:ascii="Calibri" w:eastAsia="Times New Roman" w:hAnsi="Calibri" w:cs="Calibri"/>
                <w:b/>
                <w:bCs/>
                <w:sz w:val="20"/>
                <w:szCs w:val="20"/>
                <w:u w:val="single"/>
                <w:lang w:eastAsia="hr-HR"/>
              </w:rPr>
              <w:t xml:space="preserve">PRILOGU </w:t>
            </w:r>
            <w:r w:rsidR="008633F3" w:rsidRPr="004A50A7">
              <w:rPr>
                <w:rFonts w:ascii="Calibri" w:eastAsia="Times New Roman" w:hAnsi="Calibri" w:cs="Calibri"/>
                <w:b/>
                <w:bCs/>
                <w:sz w:val="20"/>
                <w:szCs w:val="20"/>
                <w:u w:val="single"/>
                <w:lang w:eastAsia="hr-HR"/>
              </w:rPr>
              <w:t>14</w:t>
            </w:r>
            <w:r w:rsidRPr="004A50A7">
              <w:rPr>
                <w:rFonts w:ascii="Calibri" w:eastAsia="Times New Roman" w:hAnsi="Calibri" w:cs="Calibri"/>
                <w:b/>
                <w:bCs/>
                <w:sz w:val="20"/>
                <w:szCs w:val="20"/>
                <w:u w:val="single"/>
                <w:lang w:eastAsia="hr-HR"/>
              </w:rPr>
              <w:t>.</w:t>
            </w:r>
          </w:p>
          <w:p w14:paraId="20FB979F" w14:textId="04562CD5" w:rsidR="004A50A7" w:rsidRPr="004A50A7" w:rsidRDefault="004A50A7" w:rsidP="00711E78">
            <w:pPr>
              <w:autoSpaceDE w:val="0"/>
              <w:autoSpaceDN w:val="0"/>
              <w:adjustRightInd w:val="0"/>
              <w:spacing w:after="60" w:line="240" w:lineRule="auto"/>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 xml:space="preserve">Prvu medicinsku pomoć unesrećenima pružiti će Nastavni zavod za hitnu medicinu Istarske županije, nakon čega se uključuju </w:t>
            </w:r>
            <w:r w:rsidR="003E6104">
              <w:rPr>
                <w:rFonts w:ascii="Calibri" w:eastAsia="Times New Roman" w:hAnsi="Calibri" w:cs="Calibri"/>
                <w:sz w:val="20"/>
                <w:szCs w:val="20"/>
                <w:lang w:eastAsia="hr-HR"/>
              </w:rPr>
              <w:t>ordinacija opće medicine i GDCK Pazin</w:t>
            </w:r>
            <w:r w:rsidRPr="004A50A7">
              <w:rPr>
                <w:rFonts w:ascii="Calibri" w:eastAsia="Times New Roman" w:hAnsi="Calibri" w:cs="Calibri"/>
                <w:sz w:val="20"/>
                <w:szCs w:val="20"/>
                <w:lang w:eastAsia="hr-HR"/>
              </w:rPr>
              <w:t xml:space="preserve">. </w:t>
            </w:r>
          </w:p>
          <w:p w14:paraId="600A7B35" w14:textId="44BD76B6" w:rsidR="003631CB" w:rsidRPr="004A50A7" w:rsidRDefault="00711E78" w:rsidP="00711E78">
            <w:pPr>
              <w:autoSpaceDE w:val="0"/>
              <w:autoSpaceDN w:val="0"/>
              <w:adjustRightInd w:val="0"/>
              <w:spacing w:after="60" w:line="240" w:lineRule="auto"/>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 xml:space="preserve">Nositelj veterinarskog zbrinjavanja je </w:t>
            </w:r>
            <w:r w:rsidR="00D334CB" w:rsidRPr="00D334CB">
              <w:rPr>
                <w:rFonts w:ascii="Calibri" w:eastAsia="Times New Roman" w:hAnsi="Calibri" w:cs="Calibri"/>
                <w:sz w:val="20"/>
                <w:szCs w:val="20"/>
                <w:lang w:eastAsia="hr-HR"/>
              </w:rPr>
              <w:t>Veterinarska ambulanta Pazin d.o.o.</w:t>
            </w:r>
            <w:r w:rsidR="00111429" w:rsidRPr="004A50A7">
              <w:rPr>
                <w:rFonts w:ascii="Calibri" w:eastAsia="Times New Roman" w:hAnsi="Calibri" w:cs="Calibri"/>
                <w:sz w:val="20"/>
                <w:szCs w:val="20"/>
                <w:lang w:eastAsia="hr-HR"/>
              </w:rPr>
              <w:t xml:space="preserve"> </w:t>
            </w:r>
            <w:r w:rsidRPr="004A50A7">
              <w:rPr>
                <w:rFonts w:ascii="Calibri" w:eastAsia="Times New Roman" w:hAnsi="Calibri" w:cs="Calibri"/>
                <w:sz w:val="20"/>
                <w:szCs w:val="20"/>
                <w:lang w:eastAsia="hr-HR"/>
              </w:rPr>
              <w:t>Smještaj stoke vršit će vlasnici stoke uz koordinaciju povjerenika za civilnu zaštitu i Stožera civilne zaštite. Stočna hrana uskladištit će se u privatna domaćinstva prema raspoloživim kapacitetima.</w:t>
            </w:r>
          </w:p>
        </w:tc>
        <w:tc>
          <w:tcPr>
            <w:tcW w:w="1213" w:type="pct"/>
            <w:vAlign w:val="center"/>
          </w:tcPr>
          <w:p w14:paraId="729FC4E0" w14:textId="77777777" w:rsidR="003E6104" w:rsidRDefault="00EE0DE3">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Ordinacija opće medicine</w:t>
            </w:r>
            <w:r w:rsidR="005F2DCD">
              <w:rPr>
                <w:rFonts w:eastAsia="Times New Roman" w:cstheme="minorHAnsi"/>
                <w:sz w:val="20"/>
                <w:szCs w:val="20"/>
                <w:lang w:eastAsia="hr-HR"/>
              </w:rPr>
              <w:t xml:space="preserve"> </w:t>
            </w:r>
          </w:p>
          <w:p w14:paraId="026988CE" w14:textId="790291C9" w:rsidR="005F2DCD" w:rsidRDefault="005F2DCD" w:rsidP="003E6104">
            <w:pPr>
              <w:autoSpaceDE w:val="0"/>
              <w:autoSpaceDN w:val="0"/>
              <w:adjustRightInd w:val="0"/>
              <w:spacing w:after="0" w:line="240" w:lineRule="auto"/>
              <w:ind w:left="357"/>
              <w:contextualSpacing/>
              <w:jc w:val="left"/>
              <w:rPr>
                <w:rFonts w:eastAsia="Times New Roman" w:cstheme="minorHAnsi"/>
                <w:sz w:val="20"/>
                <w:szCs w:val="20"/>
                <w:lang w:eastAsia="hr-HR"/>
              </w:rPr>
            </w:pPr>
            <w:r w:rsidRPr="005F2DCD">
              <w:rPr>
                <w:rFonts w:eastAsia="Times New Roman" w:cstheme="minorHAnsi"/>
                <w:b/>
                <w:bCs/>
                <w:sz w:val="20"/>
                <w:szCs w:val="20"/>
                <w:u w:val="single"/>
                <w:lang w:eastAsia="hr-HR"/>
              </w:rPr>
              <w:t>(PRILOG 12.)</w:t>
            </w:r>
          </w:p>
          <w:p w14:paraId="01FF59EF" w14:textId="2A09CD1A" w:rsidR="00654942" w:rsidRPr="00CB3FF7" w:rsidRDefault="00654942" w:rsidP="00654942">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Ekipe za prihvat ugroženog stanovništva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15.</w:t>
            </w:r>
            <w:r w:rsidRPr="00CB3FF7">
              <w:rPr>
                <w:rFonts w:ascii="Calibri" w:eastAsia="Times New Roman" w:hAnsi="Calibri" w:cs="Calibri"/>
                <w:b/>
                <w:bCs/>
                <w:sz w:val="20"/>
                <w:szCs w:val="20"/>
                <w:u w:val="single"/>
                <w:lang w:eastAsia="hr-HR"/>
              </w:rPr>
              <w:t>)</w:t>
            </w:r>
          </w:p>
          <w:p w14:paraId="2CE611CC" w14:textId="4DCB6634" w:rsidR="00654942" w:rsidRPr="00CB3FF7" w:rsidRDefault="00D436E3" w:rsidP="00654942">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Pazin</w:t>
            </w:r>
            <w:r w:rsidR="00654942" w:rsidRPr="00CB3FF7">
              <w:rPr>
                <w:rFonts w:eastAsia="Times New Roman" w:cstheme="minorHAnsi"/>
                <w:sz w:val="20"/>
                <w:szCs w:val="20"/>
                <w:lang w:eastAsia="hr-HR"/>
              </w:rPr>
              <w:t xml:space="preserve"> </w:t>
            </w:r>
            <w:r w:rsidR="00654942" w:rsidRPr="00CB3FF7">
              <w:rPr>
                <w:rFonts w:ascii="Calibri" w:eastAsia="Times New Roman" w:hAnsi="Calibri" w:cs="Calibri"/>
                <w:b/>
                <w:bCs/>
                <w:sz w:val="20"/>
                <w:szCs w:val="20"/>
                <w:u w:val="single"/>
                <w:lang w:eastAsia="hr-HR"/>
              </w:rPr>
              <w:t>(</w:t>
            </w:r>
            <w:r w:rsidR="00654942">
              <w:rPr>
                <w:rFonts w:ascii="Calibri" w:eastAsia="Times New Roman" w:hAnsi="Calibri" w:cs="Calibri"/>
                <w:b/>
                <w:bCs/>
                <w:sz w:val="20"/>
                <w:szCs w:val="20"/>
                <w:u w:val="single"/>
                <w:lang w:eastAsia="hr-HR"/>
              </w:rPr>
              <w:t>PRILOG 3.</w:t>
            </w:r>
            <w:r w:rsidR="00654942" w:rsidRPr="00CB3FF7">
              <w:rPr>
                <w:rFonts w:ascii="Calibri" w:eastAsia="Times New Roman" w:hAnsi="Calibri" w:cs="Calibri"/>
                <w:b/>
                <w:bCs/>
                <w:sz w:val="20"/>
                <w:szCs w:val="20"/>
                <w:u w:val="single"/>
                <w:lang w:eastAsia="hr-HR"/>
              </w:rPr>
              <w:t>)</w:t>
            </w:r>
          </w:p>
          <w:p w14:paraId="57F70FEE" w14:textId="65F52C3A" w:rsidR="000B5151" w:rsidRPr="00CB3FF7" w:rsidRDefault="003E6104" w:rsidP="000B5151">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Centar za socijalnu skrb Pazin</w:t>
            </w:r>
            <w:r w:rsidR="000B5151">
              <w:rPr>
                <w:rFonts w:eastAsia="Times New Roman" w:cstheme="minorHAnsi"/>
                <w:sz w:val="20"/>
                <w:szCs w:val="20"/>
                <w:lang w:eastAsia="hr-HR"/>
              </w:rPr>
              <w:t xml:space="preserve"> </w:t>
            </w:r>
            <w:r w:rsidR="000B5151" w:rsidRPr="00CB3FF7">
              <w:rPr>
                <w:rFonts w:ascii="Calibri" w:eastAsia="Times New Roman" w:hAnsi="Calibri" w:cs="Calibri"/>
                <w:b/>
                <w:bCs/>
                <w:sz w:val="20"/>
                <w:szCs w:val="20"/>
                <w:u w:val="single"/>
                <w:lang w:eastAsia="hr-HR"/>
              </w:rPr>
              <w:t>(</w:t>
            </w:r>
            <w:r w:rsidR="000B5151">
              <w:rPr>
                <w:rFonts w:ascii="Calibri" w:eastAsia="Times New Roman" w:hAnsi="Calibri" w:cs="Calibri"/>
                <w:b/>
                <w:bCs/>
                <w:sz w:val="20"/>
                <w:szCs w:val="20"/>
                <w:u w:val="single"/>
                <w:lang w:eastAsia="hr-HR"/>
              </w:rPr>
              <w:t>PRILOG 13.</w:t>
            </w:r>
            <w:r w:rsidR="000B5151" w:rsidRPr="00CB3FF7">
              <w:rPr>
                <w:rFonts w:ascii="Calibri" w:eastAsia="Times New Roman" w:hAnsi="Calibri" w:cs="Calibri"/>
                <w:b/>
                <w:bCs/>
                <w:sz w:val="20"/>
                <w:szCs w:val="20"/>
                <w:u w:val="single"/>
                <w:lang w:eastAsia="hr-HR"/>
              </w:rPr>
              <w:t>)</w:t>
            </w:r>
          </w:p>
          <w:p w14:paraId="5B223921" w14:textId="14A155E4" w:rsidR="00D007C0" w:rsidRPr="00574511" w:rsidRDefault="00F9580F">
            <w:pPr>
              <w:numPr>
                <w:ilvl w:val="0"/>
                <w:numId w:val="8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JVP </w:t>
            </w:r>
            <w:proofErr w:type="spellStart"/>
            <w:proofErr w:type="gramStart"/>
            <w:r>
              <w:rPr>
                <w:rFonts w:ascii="Calibri" w:eastAsia="Times New Roman" w:hAnsi="Calibri" w:cs="Calibri"/>
                <w:sz w:val="20"/>
                <w:szCs w:val="20"/>
                <w:lang w:val="en-US" w:eastAsia="hr-HR"/>
              </w:rPr>
              <w:t>Pazin</w:t>
            </w:r>
            <w:proofErr w:type="spellEnd"/>
            <w:r w:rsidR="00D007C0" w:rsidRPr="00F83A5E">
              <w:rPr>
                <w:rFonts w:ascii="Calibri" w:eastAsia="Times New Roman" w:hAnsi="Calibri" w:cs="Calibri"/>
                <w:sz w:val="20"/>
                <w:szCs w:val="20"/>
                <w:lang w:val="en-US" w:eastAsia="hr-HR"/>
              </w:rPr>
              <w:t xml:space="preserve">  </w:t>
            </w:r>
            <w:r w:rsidR="00D007C0" w:rsidRPr="00F83A5E">
              <w:rPr>
                <w:rFonts w:ascii="Calibri" w:eastAsia="Times New Roman" w:hAnsi="Calibri" w:cs="Calibri"/>
                <w:b/>
                <w:bCs/>
                <w:sz w:val="20"/>
                <w:szCs w:val="20"/>
                <w:u w:val="single"/>
                <w:lang w:val="en-US" w:eastAsia="hr-HR"/>
              </w:rPr>
              <w:t>(</w:t>
            </w:r>
            <w:proofErr w:type="gramEnd"/>
            <w:r w:rsidR="00D007C0" w:rsidRPr="00F83A5E">
              <w:rPr>
                <w:rFonts w:ascii="Calibri" w:eastAsia="Times New Roman" w:hAnsi="Calibri" w:cs="Calibri"/>
                <w:b/>
                <w:bCs/>
                <w:sz w:val="20"/>
                <w:szCs w:val="20"/>
                <w:u w:val="single"/>
                <w:lang w:val="en-US" w:eastAsia="hr-HR"/>
              </w:rPr>
              <w:t>PRILOG 2.)</w:t>
            </w:r>
          </w:p>
          <w:p w14:paraId="1ED0D415" w14:textId="77777777" w:rsidR="004A50A7" w:rsidRPr="00CB3FF7" w:rsidRDefault="004A50A7" w:rsidP="004A50A7">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Nastavni z</w:t>
            </w:r>
            <w:r w:rsidRPr="00CB3FF7">
              <w:rPr>
                <w:rFonts w:eastAsia="Times New Roman" w:cstheme="minorHAnsi"/>
                <w:sz w:val="20"/>
                <w:szCs w:val="20"/>
                <w:lang w:eastAsia="hr-HR"/>
              </w:rPr>
              <w:t xml:space="preserve">avod za hitnu medicinu </w:t>
            </w:r>
            <w:r>
              <w:rPr>
                <w:rFonts w:eastAsia="Times New Roman" w:cstheme="minorHAnsi"/>
                <w:sz w:val="20"/>
                <w:szCs w:val="20"/>
                <w:lang w:eastAsia="hr-HR"/>
              </w:rPr>
              <w:t>Istarske</w:t>
            </w:r>
            <w:r w:rsidRPr="00CB3FF7">
              <w:rPr>
                <w:rFonts w:eastAsia="Times New Roman" w:cstheme="minorHAnsi"/>
                <w:sz w:val="20"/>
                <w:szCs w:val="20"/>
                <w:lang w:eastAsia="hr-HR"/>
              </w:rPr>
              <w:t xml:space="preserve">  županije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12.</w:t>
            </w:r>
            <w:r w:rsidRPr="00CB3FF7">
              <w:rPr>
                <w:rFonts w:ascii="Calibri" w:eastAsia="Times New Roman" w:hAnsi="Calibri" w:cs="Calibri"/>
                <w:b/>
                <w:bCs/>
                <w:sz w:val="20"/>
                <w:szCs w:val="20"/>
                <w:u w:val="single"/>
                <w:lang w:eastAsia="hr-HR"/>
              </w:rPr>
              <w:t>)</w:t>
            </w:r>
          </w:p>
          <w:p w14:paraId="08460739" w14:textId="6FA74DFD" w:rsidR="003631CB" w:rsidRPr="003E6104" w:rsidRDefault="00EE0DE3" w:rsidP="003E6104">
            <w:pPr>
              <w:numPr>
                <w:ilvl w:val="0"/>
                <w:numId w:val="20"/>
              </w:numPr>
              <w:spacing w:after="0" w:line="240" w:lineRule="auto"/>
              <w:ind w:left="357" w:hanging="357"/>
              <w:contextualSpacing/>
              <w:jc w:val="left"/>
              <w:rPr>
                <w:rFonts w:ascii="Calibri" w:eastAsia="Times New Roman" w:hAnsi="Calibri" w:cs="Calibri"/>
                <w:sz w:val="20"/>
                <w:szCs w:val="20"/>
                <w:lang w:val="en-US" w:eastAsia="hr-HR"/>
              </w:rPr>
            </w:pPr>
            <w:r w:rsidRPr="00EE0DE3">
              <w:rPr>
                <w:rFonts w:ascii="Calibri" w:eastAsia="Times New Roman" w:hAnsi="Calibri" w:cs="Calibri"/>
                <w:sz w:val="20"/>
                <w:szCs w:val="20"/>
                <w:lang w:eastAsia="hr-HR"/>
              </w:rPr>
              <w:t xml:space="preserve">Veterinarska ambulanta </w:t>
            </w:r>
            <w:r w:rsidR="00D334CB" w:rsidRPr="00EE0DE3">
              <w:rPr>
                <w:rFonts w:ascii="Calibri" w:eastAsia="Times New Roman" w:hAnsi="Calibri" w:cs="Calibri"/>
                <w:sz w:val="20"/>
                <w:szCs w:val="20"/>
                <w:lang w:eastAsia="hr-HR"/>
              </w:rPr>
              <w:t xml:space="preserve">Pazin </w:t>
            </w:r>
            <w:r w:rsidRPr="00EE0DE3">
              <w:rPr>
                <w:rFonts w:ascii="Calibri" w:eastAsia="Times New Roman" w:hAnsi="Calibri" w:cs="Calibri"/>
                <w:sz w:val="20"/>
                <w:szCs w:val="20"/>
                <w:lang w:eastAsia="hr-HR"/>
              </w:rPr>
              <w:t xml:space="preserve">d.o.o. </w:t>
            </w:r>
            <w:r w:rsidR="008B2660" w:rsidRPr="00CB3FF7">
              <w:rPr>
                <w:rFonts w:ascii="Calibri" w:eastAsia="Times New Roman" w:hAnsi="Calibri" w:cs="Calibri"/>
                <w:b/>
                <w:bCs/>
                <w:sz w:val="20"/>
                <w:szCs w:val="20"/>
                <w:u w:val="single"/>
                <w:lang w:val="en-US" w:eastAsia="hr-HR"/>
              </w:rPr>
              <w:t>(</w:t>
            </w:r>
            <w:r w:rsidR="008B2660">
              <w:rPr>
                <w:rFonts w:ascii="Calibri" w:eastAsia="Times New Roman" w:hAnsi="Calibri" w:cs="Calibri"/>
                <w:b/>
                <w:bCs/>
                <w:sz w:val="20"/>
                <w:szCs w:val="20"/>
                <w:u w:val="single"/>
                <w:lang w:val="en-US" w:eastAsia="hr-HR"/>
              </w:rPr>
              <w:t>PRILOG 7.</w:t>
            </w:r>
            <w:r w:rsidR="008B2660" w:rsidRPr="00CB3FF7">
              <w:rPr>
                <w:rFonts w:ascii="Calibri" w:eastAsia="Times New Roman" w:hAnsi="Calibri" w:cs="Calibri"/>
                <w:b/>
                <w:bCs/>
                <w:sz w:val="20"/>
                <w:szCs w:val="20"/>
                <w:u w:val="single"/>
                <w:lang w:val="en-US" w:eastAsia="hr-HR"/>
              </w:rPr>
              <w:t>)</w:t>
            </w:r>
          </w:p>
        </w:tc>
      </w:tr>
      <w:tr w:rsidR="00711E78" w:rsidRPr="00CB3FF7" w14:paraId="7EA5E008" w14:textId="77777777" w:rsidTr="007F4779">
        <w:trPr>
          <w:trHeight w:val="246"/>
          <w:jc w:val="center"/>
        </w:trPr>
        <w:tc>
          <w:tcPr>
            <w:tcW w:w="251" w:type="pct"/>
            <w:vMerge w:val="restart"/>
            <w:vAlign w:val="center"/>
          </w:tcPr>
          <w:p w14:paraId="032BCD00"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10.</w:t>
            </w:r>
          </w:p>
        </w:tc>
        <w:tc>
          <w:tcPr>
            <w:tcW w:w="781" w:type="pct"/>
            <w:vMerge w:val="restart"/>
            <w:vAlign w:val="center"/>
          </w:tcPr>
          <w:p w14:paraId="4264394A"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humane asanacije i identifikacije poginulih</w:t>
            </w:r>
          </w:p>
        </w:tc>
        <w:tc>
          <w:tcPr>
            <w:tcW w:w="2755" w:type="pct"/>
            <w:vAlign w:val="center"/>
          </w:tcPr>
          <w:p w14:paraId="19F6AB61" w14:textId="77777777" w:rsidR="00711E78" w:rsidRPr="00CB3FF7" w:rsidRDefault="00711E78" w:rsidP="00711E78">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Identifikacija poginulih </w:t>
            </w:r>
          </w:p>
        </w:tc>
        <w:tc>
          <w:tcPr>
            <w:tcW w:w="1213" w:type="pct"/>
            <w:vAlign w:val="center"/>
          </w:tcPr>
          <w:p w14:paraId="15307284" w14:textId="698A8A5B" w:rsidR="00711E78" w:rsidRPr="00CB3FF7" w:rsidRDefault="007E248D">
            <w:pPr>
              <w:numPr>
                <w:ilvl w:val="0"/>
                <w:numId w:val="20"/>
              </w:numPr>
              <w:autoSpaceDE w:val="0"/>
              <w:autoSpaceDN w:val="0"/>
              <w:adjustRightInd w:val="0"/>
              <w:spacing w:after="0" w:line="240" w:lineRule="auto"/>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Istarska</w:t>
            </w:r>
            <w:r w:rsidR="00711E78" w:rsidRPr="00CB3FF7">
              <w:rPr>
                <w:rFonts w:ascii="Calibri" w:eastAsia="Times New Roman" w:hAnsi="Calibri" w:cs="Calibri"/>
                <w:sz w:val="20"/>
                <w:szCs w:val="20"/>
                <w:lang w:eastAsia="hr-HR"/>
              </w:rPr>
              <w:t xml:space="preserve"> – </w:t>
            </w:r>
            <w:r w:rsidR="005316EB">
              <w:rPr>
                <w:rFonts w:ascii="Calibri" w:eastAsia="Times New Roman" w:hAnsi="Calibri" w:cs="Calibri"/>
                <w:sz w:val="20"/>
                <w:szCs w:val="20"/>
                <w:lang w:eastAsia="hr-HR"/>
              </w:rPr>
              <w:t>PP Pazin</w:t>
            </w:r>
            <w:r w:rsidR="00711E78" w:rsidRPr="00CB3FF7">
              <w:rPr>
                <w:rFonts w:ascii="Calibri" w:eastAsia="Times New Roman" w:hAnsi="Calibri" w:cs="Calibri"/>
                <w:sz w:val="20"/>
                <w:szCs w:val="20"/>
                <w:lang w:eastAsia="hr-HR"/>
              </w:rPr>
              <w:t xml:space="preserve"> </w:t>
            </w:r>
            <w:r w:rsidR="00711E78" w:rsidRPr="00CB3FF7">
              <w:rPr>
                <w:rFonts w:ascii="Calibri" w:eastAsia="Times New Roman" w:hAnsi="Calibri" w:cs="Calibri"/>
                <w:b/>
                <w:bCs/>
                <w:sz w:val="20"/>
                <w:szCs w:val="20"/>
                <w:u w:val="single"/>
                <w:lang w:eastAsia="hr-HR"/>
              </w:rPr>
              <w:t>(</w:t>
            </w:r>
            <w:r w:rsidR="00711E78">
              <w:rPr>
                <w:rFonts w:ascii="Calibri" w:eastAsia="Times New Roman" w:hAnsi="Calibri" w:cs="Calibri"/>
                <w:b/>
                <w:bCs/>
                <w:sz w:val="20"/>
                <w:szCs w:val="20"/>
                <w:u w:val="single"/>
                <w:lang w:eastAsia="hr-HR"/>
              </w:rPr>
              <w:t>PRILOG 1</w:t>
            </w:r>
            <w:r w:rsidR="003F7CDE">
              <w:rPr>
                <w:rFonts w:ascii="Calibri" w:eastAsia="Times New Roman" w:hAnsi="Calibri" w:cs="Calibri"/>
                <w:b/>
                <w:bCs/>
                <w:sz w:val="20"/>
                <w:szCs w:val="20"/>
                <w:u w:val="single"/>
                <w:lang w:eastAsia="hr-HR"/>
              </w:rPr>
              <w:t>1</w:t>
            </w:r>
            <w:r w:rsidR="00711E78">
              <w:rPr>
                <w:rFonts w:ascii="Calibri" w:eastAsia="Times New Roman" w:hAnsi="Calibri" w:cs="Calibri"/>
                <w:b/>
                <w:bCs/>
                <w:sz w:val="20"/>
                <w:szCs w:val="20"/>
                <w:u w:val="single"/>
                <w:lang w:eastAsia="hr-HR"/>
              </w:rPr>
              <w:t>.</w:t>
            </w:r>
            <w:r w:rsidR="00711E78" w:rsidRPr="00CB3FF7">
              <w:rPr>
                <w:rFonts w:ascii="Calibri" w:eastAsia="Times New Roman" w:hAnsi="Calibri" w:cs="Calibri"/>
                <w:b/>
                <w:bCs/>
                <w:sz w:val="20"/>
                <w:szCs w:val="20"/>
                <w:u w:val="single"/>
                <w:lang w:eastAsia="hr-HR"/>
              </w:rPr>
              <w:t>)</w:t>
            </w:r>
          </w:p>
        </w:tc>
      </w:tr>
      <w:tr w:rsidR="00711E78" w:rsidRPr="00CB3FF7" w14:paraId="7A07F2FB" w14:textId="77777777" w:rsidTr="007F4779">
        <w:trPr>
          <w:trHeight w:val="135"/>
          <w:jc w:val="center"/>
        </w:trPr>
        <w:tc>
          <w:tcPr>
            <w:tcW w:w="251" w:type="pct"/>
            <w:vMerge/>
            <w:vAlign w:val="center"/>
          </w:tcPr>
          <w:p w14:paraId="3C9087F2"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781" w:type="pct"/>
            <w:vMerge/>
            <w:vAlign w:val="center"/>
          </w:tcPr>
          <w:p w14:paraId="0FBC1E44"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2755" w:type="pct"/>
          </w:tcPr>
          <w:p w14:paraId="3EE1D7E4" w14:textId="77777777" w:rsidR="00711E78" w:rsidRPr="00CB3FF7" w:rsidRDefault="00711E78" w:rsidP="00711E78">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Sanitarni nadzor na ukapanjem mrtvih provodi pogrebno poduzeće uz djelatnike groblja.</w:t>
            </w:r>
          </w:p>
        </w:tc>
        <w:tc>
          <w:tcPr>
            <w:tcW w:w="1213" w:type="pct"/>
            <w:vMerge w:val="restart"/>
            <w:vAlign w:val="center"/>
          </w:tcPr>
          <w:p w14:paraId="792420B7" w14:textId="33D14A0C" w:rsidR="00711E78" w:rsidRPr="009613E4" w:rsidRDefault="003E6104" w:rsidP="009613E4">
            <w:pPr>
              <w:numPr>
                <w:ilvl w:val="0"/>
                <w:numId w:val="27"/>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Usluge</w:t>
            </w:r>
            <w:r w:rsidR="003F7CDE">
              <w:rPr>
                <w:rFonts w:eastAsia="Times New Roman" w:cstheme="minorHAnsi"/>
                <w:sz w:val="20"/>
                <w:szCs w:val="20"/>
                <w:lang w:eastAsia="hr-HR"/>
              </w:rPr>
              <w:t xml:space="preserve"> d.o.o.</w:t>
            </w:r>
            <w:r w:rsidR="00711E78">
              <w:rPr>
                <w:rFonts w:eastAsia="Times New Roman" w:cstheme="minorHAnsi"/>
                <w:sz w:val="20"/>
                <w:szCs w:val="20"/>
                <w:lang w:eastAsia="hr-HR"/>
              </w:rPr>
              <w:t xml:space="preserve"> </w:t>
            </w:r>
            <w:r w:rsidR="00711E78" w:rsidRPr="00CB3FF7">
              <w:rPr>
                <w:rFonts w:ascii="Calibri" w:eastAsia="Times New Roman" w:hAnsi="Calibri" w:cs="Calibri"/>
                <w:b/>
                <w:bCs/>
                <w:sz w:val="20"/>
                <w:szCs w:val="20"/>
                <w:u w:val="single"/>
                <w:lang w:eastAsia="hr-HR"/>
              </w:rPr>
              <w:t xml:space="preserve">(PRILOG </w:t>
            </w:r>
            <w:r w:rsidR="003F7CDE">
              <w:rPr>
                <w:rFonts w:ascii="Calibri" w:eastAsia="Times New Roman" w:hAnsi="Calibri" w:cs="Calibri"/>
                <w:b/>
                <w:bCs/>
                <w:sz w:val="20"/>
                <w:szCs w:val="20"/>
                <w:u w:val="single"/>
                <w:lang w:eastAsia="hr-HR"/>
              </w:rPr>
              <w:t>7</w:t>
            </w:r>
            <w:r w:rsidR="003F7CDE" w:rsidRPr="009613E4">
              <w:rPr>
                <w:rFonts w:ascii="Calibri" w:eastAsia="Times New Roman" w:hAnsi="Calibri" w:cs="Calibri"/>
                <w:b/>
                <w:bCs/>
                <w:sz w:val="20"/>
                <w:szCs w:val="20"/>
                <w:u w:val="single"/>
                <w:lang w:eastAsia="hr-HR"/>
              </w:rPr>
              <w:t>.</w:t>
            </w:r>
            <w:r w:rsidR="00711E78" w:rsidRPr="009613E4">
              <w:rPr>
                <w:rFonts w:ascii="Calibri" w:eastAsia="Times New Roman" w:hAnsi="Calibri" w:cs="Calibri"/>
                <w:b/>
                <w:bCs/>
                <w:sz w:val="20"/>
                <w:szCs w:val="20"/>
                <w:u w:val="single"/>
                <w:lang w:eastAsia="hr-HR"/>
              </w:rPr>
              <w:t>)</w:t>
            </w:r>
          </w:p>
        </w:tc>
      </w:tr>
      <w:tr w:rsidR="00711E78" w:rsidRPr="00CB3FF7" w14:paraId="505AE24F" w14:textId="77777777" w:rsidTr="00757A0A">
        <w:trPr>
          <w:trHeight w:val="157"/>
          <w:jc w:val="center"/>
        </w:trPr>
        <w:tc>
          <w:tcPr>
            <w:tcW w:w="251" w:type="pct"/>
            <w:vMerge/>
            <w:vAlign w:val="center"/>
          </w:tcPr>
          <w:p w14:paraId="1E01739B"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781" w:type="pct"/>
            <w:vMerge/>
            <w:vAlign w:val="center"/>
          </w:tcPr>
          <w:p w14:paraId="38BCD4DB"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2755" w:type="pct"/>
          </w:tcPr>
          <w:p w14:paraId="3F3E9D57" w14:textId="73AF2016" w:rsidR="00711E78" w:rsidRPr="00CB3FF7" w:rsidRDefault="00711E78" w:rsidP="00711E78">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Sahranjivanje poginulih vršiti će se na mjesnim grobljima po mjestu prebivališta poginulih </w:t>
            </w:r>
          </w:p>
        </w:tc>
        <w:tc>
          <w:tcPr>
            <w:tcW w:w="1213" w:type="pct"/>
            <w:vMerge/>
            <w:vAlign w:val="center"/>
          </w:tcPr>
          <w:p w14:paraId="6026ECE4" w14:textId="77777777" w:rsidR="00711E78" w:rsidRPr="00CB3FF7" w:rsidRDefault="00711E78">
            <w:pPr>
              <w:numPr>
                <w:ilvl w:val="0"/>
                <w:numId w:val="20"/>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p>
        </w:tc>
      </w:tr>
      <w:tr w:rsidR="00711E78" w:rsidRPr="00CB3FF7" w14:paraId="55215B1C" w14:textId="77777777" w:rsidTr="007F4779">
        <w:trPr>
          <w:trHeight w:val="756"/>
          <w:jc w:val="center"/>
        </w:trPr>
        <w:tc>
          <w:tcPr>
            <w:tcW w:w="251" w:type="pct"/>
            <w:vMerge/>
            <w:vAlign w:val="center"/>
          </w:tcPr>
          <w:p w14:paraId="49A8D7BA"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781" w:type="pct"/>
            <w:vMerge/>
            <w:vAlign w:val="center"/>
          </w:tcPr>
          <w:p w14:paraId="6D68CB0A" w14:textId="77777777" w:rsidR="00711E78" w:rsidRPr="00CB3FF7" w:rsidRDefault="00711E78" w:rsidP="00711E78">
            <w:pPr>
              <w:spacing w:after="0" w:line="240" w:lineRule="auto"/>
              <w:jc w:val="left"/>
              <w:rPr>
                <w:rFonts w:ascii="Calibri" w:eastAsia="Times New Roman" w:hAnsi="Calibri" w:cs="Calibri"/>
                <w:sz w:val="20"/>
                <w:lang w:eastAsia="hr-HR"/>
              </w:rPr>
            </w:pPr>
          </w:p>
        </w:tc>
        <w:tc>
          <w:tcPr>
            <w:tcW w:w="2755" w:type="pct"/>
          </w:tcPr>
          <w:p w14:paraId="684241FB" w14:textId="77777777" w:rsidR="00711E78" w:rsidRPr="00CB3FF7" w:rsidRDefault="00711E78" w:rsidP="00711E78">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vršiti će se po posebnim propisima (sudac, policijski službenik, liječnik, povjerenik CZ-a i dr.).</w:t>
            </w:r>
          </w:p>
        </w:tc>
        <w:tc>
          <w:tcPr>
            <w:tcW w:w="1213" w:type="pct"/>
            <w:vAlign w:val="center"/>
          </w:tcPr>
          <w:p w14:paraId="054F817B" w14:textId="7F127FA7" w:rsidR="003F7CDE" w:rsidRPr="003F7CDE" w:rsidRDefault="003E6104">
            <w:pPr>
              <w:numPr>
                <w:ilvl w:val="0"/>
                <w:numId w:val="27"/>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Usluge</w:t>
            </w:r>
            <w:r w:rsidR="003F7CDE">
              <w:rPr>
                <w:rFonts w:eastAsia="Times New Roman" w:cstheme="minorHAnsi"/>
                <w:sz w:val="20"/>
                <w:szCs w:val="20"/>
                <w:lang w:eastAsia="hr-HR"/>
              </w:rPr>
              <w:t xml:space="preserve"> d.o.o. </w:t>
            </w:r>
            <w:r w:rsidR="003F7CDE" w:rsidRPr="00CB3FF7">
              <w:rPr>
                <w:rFonts w:ascii="Calibri" w:eastAsia="Times New Roman" w:hAnsi="Calibri" w:cs="Calibri"/>
                <w:b/>
                <w:bCs/>
                <w:sz w:val="20"/>
                <w:szCs w:val="20"/>
                <w:u w:val="single"/>
                <w:lang w:eastAsia="hr-HR"/>
              </w:rPr>
              <w:t xml:space="preserve">(PRILOG </w:t>
            </w:r>
            <w:r w:rsidR="003F7CDE">
              <w:rPr>
                <w:rFonts w:ascii="Calibri" w:eastAsia="Times New Roman" w:hAnsi="Calibri" w:cs="Calibri"/>
                <w:b/>
                <w:bCs/>
                <w:sz w:val="20"/>
                <w:szCs w:val="20"/>
                <w:u w:val="single"/>
                <w:lang w:eastAsia="hr-HR"/>
              </w:rPr>
              <w:t>7.</w:t>
            </w:r>
            <w:r w:rsidR="003F7CDE" w:rsidRPr="00CB3FF7">
              <w:rPr>
                <w:rFonts w:ascii="Calibri" w:eastAsia="Times New Roman" w:hAnsi="Calibri" w:cs="Calibri"/>
                <w:b/>
                <w:bCs/>
                <w:sz w:val="20"/>
                <w:szCs w:val="20"/>
                <w:u w:val="single"/>
                <w:lang w:eastAsia="hr-HR"/>
              </w:rPr>
              <w:t>)</w:t>
            </w:r>
          </w:p>
          <w:p w14:paraId="6BBD382F" w14:textId="03848E2E" w:rsidR="00711E78" w:rsidRPr="00CB3FF7" w:rsidRDefault="007E248D" w:rsidP="003F7CDE">
            <w:pPr>
              <w:numPr>
                <w:ilvl w:val="0"/>
                <w:numId w:val="27"/>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PU Istarska</w:t>
            </w:r>
            <w:r w:rsidR="00711E78" w:rsidRPr="00CB3FF7">
              <w:rPr>
                <w:rFonts w:eastAsia="Times New Roman" w:cstheme="minorHAnsi"/>
                <w:sz w:val="20"/>
                <w:szCs w:val="20"/>
                <w:lang w:eastAsia="hr-HR"/>
              </w:rPr>
              <w:t xml:space="preserve"> – </w:t>
            </w:r>
            <w:r w:rsidR="005316EB">
              <w:rPr>
                <w:rFonts w:eastAsia="Times New Roman" w:cstheme="minorHAnsi"/>
                <w:sz w:val="20"/>
                <w:szCs w:val="20"/>
                <w:lang w:eastAsia="hr-HR"/>
              </w:rPr>
              <w:t>PP Pazin</w:t>
            </w:r>
            <w:r w:rsidR="00711E78" w:rsidRPr="00CB3FF7">
              <w:rPr>
                <w:rFonts w:eastAsia="Times New Roman" w:cstheme="minorHAnsi"/>
                <w:sz w:val="20"/>
                <w:szCs w:val="20"/>
                <w:lang w:eastAsia="hr-HR"/>
              </w:rPr>
              <w:t xml:space="preserve"> </w:t>
            </w:r>
            <w:r w:rsidR="00711E78" w:rsidRPr="00CB3FF7">
              <w:rPr>
                <w:rFonts w:ascii="Calibri" w:eastAsia="Times New Roman" w:hAnsi="Calibri" w:cs="Calibri"/>
                <w:b/>
                <w:bCs/>
                <w:sz w:val="20"/>
                <w:szCs w:val="20"/>
                <w:u w:val="single"/>
                <w:lang w:eastAsia="hr-HR"/>
              </w:rPr>
              <w:t>(</w:t>
            </w:r>
            <w:r w:rsidR="00711E78">
              <w:rPr>
                <w:rFonts w:ascii="Calibri" w:eastAsia="Times New Roman" w:hAnsi="Calibri" w:cs="Calibri"/>
                <w:b/>
                <w:bCs/>
                <w:sz w:val="20"/>
                <w:szCs w:val="20"/>
                <w:u w:val="single"/>
                <w:lang w:eastAsia="hr-HR"/>
              </w:rPr>
              <w:t>PRILOG 1</w:t>
            </w:r>
            <w:r w:rsidR="003F7CDE">
              <w:rPr>
                <w:rFonts w:ascii="Calibri" w:eastAsia="Times New Roman" w:hAnsi="Calibri" w:cs="Calibri"/>
                <w:b/>
                <w:bCs/>
                <w:sz w:val="20"/>
                <w:szCs w:val="20"/>
                <w:u w:val="single"/>
                <w:lang w:eastAsia="hr-HR"/>
              </w:rPr>
              <w:t>1</w:t>
            </w:r>
            <w:r w:rsidR="00711E78">
              <w:rPr>
                <w:rFonts w:ascii="Calibri" w:eastAsia="Times New Roman" w:hAnsi="Calibri" w:cs="Calibri"/>
                <w:b/>
                <w:bCs/>
                <w:sz w:val="20"/>
                <w:szCs w:val="20"/>
                <w:u w:val="single"/>
                <w:lang w:eastAsia="hr-HR"/>
              </w:rPr>
              <w:t>.</w:t>
            </w:r>
            <w:r w:rsidR="00711E78" w:rsidRPr="00CB3FF7">
              <w:rPr>
                <w:rFonts w:ascii="Calibri" w:eastAsia="Times New Roman" w:hAnsi="Calibri" w:cs="Calibri"/>
                <w:b/>
                <w:bCs/>
                <w:sz w:val="20"/>
                <w:szCs w:val="20"/>
                <w:u w:val="single"/>
                <w:lang w:eastAsia="hr-HR"/>
              </w:rPr>
              <w:t>)</w:t>
            </w:r>
          </w:p>
        </w:tc>
      </w:tr>
      <w:tr w:rsidR="00711E78" w:rsidRPr="00CB3FF7" w14:paraId="5F544C9A" w14:textId="77777777" w:rsidTr="007F4779">
        <w:trPr>
          <w:trHeight w:val="493"/>
          <w:jc w:val="center"/>
        </w:trPr>
        <w:tc>
          <w:tcPr>
            <w:tcW w:w="251" w:type="pct"/>
            <w:vAlign w:val="center"/>
          </w:tcPr>
          <w:p w14:paraId="7431BFA2"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11.</w:t>
            </w:r>
          </w:p>
        </w:tc>
        <w:tc>
          <w:tcPr>
            <w:tcW w:w="781" w:type="pct"/>
            <w:vAlign w:val="center"/>
          </w:tcPr>
          <w:p w14:paraId="3391A988"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higijensko-epidemiološke zaštite</w:t>
            </w:r>
          </w:p>
        </w:tc>
        <w:tc>
          <w:tcPr>
            <w:tcW w:w="2755" w:type="pct"/>
            <w:vAlign w:val="center"/>
          </w:tcPr>
          <w:p w14:paraId="76218DA9" w14:textId="77777777" w:rsidR="00711E78" w:rsidRPr="00CB3FF7" w:rsidRDefault="00711E78" w:rsidP="00711E78">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Utvrđuju se nositelji sukladno operativnim planovima nositelja razrađuju zadaće i postupci pričuvnih kapaciteta, posebno osobne i uzajamne zaštite. </w:t>
            </w:r>
          </w:p>
        </w:tc>
        <w:tc>
          <w:tcPr>
            <w:tcW w:w="1213" w:type="pct"/>
            <w:vAlign w:val="center"/>
          </w:tcPr>
          <w:p w14:paraId="004482A3" w14:textId="0CE80A4B" w:rsidR="00711E78" w:rsidRPr="00CB3FF7" w:rsidRDefault="003F7CDE">
            <w:pPr>
              <w:numPr>
                <w:ilvl w:val="0"/>
                <w:numId w:val="28"/>
              </w:numPr>
              <w:spacing w:after="0" w:line="240" w:lineRule="auto"/>
              <w:ind w:left="357" w:hanging="357"/>
              <w:contextualSpacing/>
              <w:jc w:val="left"/>
              <w:rPr>
                <w:rFonts w:ascii="Times New Roman" w:eastAsia="Times New Roman" w:hAnsi="Times New Roman" w:cs="Times New Roman"/>
                <w:sz w:val="20"/>
                <w:szCs w:val="20"/>
                <w:lang w:eastAsia="hr-HR"/>
              </w:rPr>
            </w:pPr>
            <w:r>
              <w:rPr>
                <w:rFonts w:ascii="Calibri" w:eastAsia="Times New Roman" w:hAnsi="Calibri" w:cs="Calibri"/>
                <w:sz w:val="20"/>
                <w:szCs w:val="20"/>
                <w:lang w:eastAsia="hr-HR"/>
              </w:rPr>
              <w:t xml:space="preserve">Nastavni zavod za </w:t>
            </w:r>
            <w:r w:rsidR="00711E78" w:rsidRPr="00CB3FF7">
              <w:rPr>
                <w:rFonts w:ascii="Calibri" w:eastAsia="Times New Roman" w:hAnsi="Calibri" w:cs="Calibri"/>
                <w:sz w:val="20"/>
                <w:szCs w:val="20"/>
                <w:lang w:eastAsia="hr-HR"/>
              </w:rPr>
              <w:t xml:space="preserve">javno zdravstvo </w:t>
            </w:r>
            <w:r>
              <w:rPr>
                <w:rFonts w:ascii="Calibri" w:eastAsia="Times New Roman" w:hAnsi="Calibri" w:cs="Calibri"/>
                <w:sz w:val="20"/>
                <w:szCs w:val="20"/>
                <w:lang w:eastAsia="hr-HR"/>
              </w:rPr>
              <w:t>Istarske županije</w:t>
            </w:r>
            <w:r w:rsidR="00711E78" w:rsidRPr="00CB3FF7">
              <w:rPr>
                <w:rFonts w:ascii="Calibri" w:eastAsia="Times New Roman" w:hAnsi="Calibri" w:cs="Calibri"/>
                <w:sz w:val="20"/>
                <w:szCs w:val="20"/>
                <w:lang w:eastAsia="hr-HR"/>
              </w:rPr>
              <w:t xml:space="preserve"> </w:t>
            </w:r>
            <w:r w:rsidR="00711E78" w:rsidRPr="00CB3FF7">
              <w:rPr>
                <w:rFonts w:ascii="Calibri" w:eastAsia="Times New Roman" w:hAnsi="Calibri" w:cs="Calibri"/>
                <w:b/>
                <w:bCs/>
                <w:sz w:val="20"/>
                <w:szCs w:val="20"/>
                <w:u w:val="single"/>
                <w:lang w:eastAsia="hr-HR"/>
              </w:rPr>
              <w:t>(</w:t>
            </w:r>
            <w:r w:rsidR="00711E78">
              <w:rPr>
                <w:rFonts w:ascii="Calibri" w:eastAsia="Times New Roman" w:hAnsi="Calibri" w:cs="Calibri"/>
                <w:b/>
                <w:bCs/>
                <w:sz w:val="20"/>
                <w:szCs w:val="20"/>
                <w:u w:val="single"/>
                <w:lang w:eastAsia="hr-HR"/>
              </w:rPr>
              <w:t>PRILOG 1</w:t>
            </w:r>
            <w:r>
              <w:rPr>
                <w:rFonts w:ascii="Calibri" w:eastAsia="Times New Roman" w:hAnsi="Calibri" w:cs="Calibri"/>
                <w:b/>
                <w:bCs/>
                <w:sz w:val="20"/>
                <w:szCs w:val="20"/>
                <w:u w:val="single"/>
                <w:lang w:eastAsia="hr-HR"/>
              </w:rPr>
              <w:t>2</w:t>
            </w:r>
            <w:r w:rsidR="00711E78">
              <w:rPr>
                <w:rFonts w:ascii="Calibri" w:eastAsia="Times New Roman" w:hAnsi="Calibri" w:cs="Calibri"/>
                <w:b/>
                <w:bCs/>
                <w:sz w:val="20"/>
                <w:szCs w:val="20"/>
                <w:u w:val="single"/>
                <w:lang w:eastAsia="hr-HR"/>
              </w:rPr>
              <w:t>.</w:t>
            </w:r>
            <w:r w:rsidR="00711E78" w:rsidRPr="00CB3FF7">
              <w:rPr>
                <w:rFonts w:ascii="Calibri" w:eastAsia="Times New Roman" w:hAnsi="Calibri" w:cs="Calibri"/>
                <w:b/>
                <w:bCs/>
                <w:sz w:val="20"/>
                <w:szCs w:val="20"/>
                <w:u w:val="single"/>
                <w:lang w:eastAsia="hr-HR"/>
              </w:rPr>
              <w:t>)</w:t>
            </w:r>
          </w:p>
        </w:tc>
      </w:tr>
      <w:tr w:rsidR="00711E78" w:rsidRPr="00CB3FF7" w14:paraId="7EBF1F63" w14:textId="77777777" w:rsidTr="00D349D9">
        <w:trPr>
          <w:trHeight w:val="493"/>
          <w:jc w:val="center"/>
        </w:trPr>
        <w:tc>
          <w:tcPr>
            <w:tcW w:w="251" w:type="pct"/>
            <w:vAlign w:val="center"/>
          </w:tcPr>
          <w:p w14:paraId="400BA24A"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12.</w:t>
            </w:r>
          </w:p>
        </w:tc>
        <w:tc>
          <w:tcPr>
            <w:tcW w:w="781" w:type="pct"/>
            <w:vAlign w:val="center"/>
          </w:tcPr>
          <w:p w14:paraId="195DB9CA"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osiguravanja hrane i vode za piće</w:t>
            </w:r>
          </w:p>
        </w:tc>
        <w:tc>
          <w:tcPr>
            <w:tcW w:w="2755" w:type="pct"/>
            <w:vAlign w:val="center"/>
          </w:tcPr>
          <w:p w14:paraId="3BAD4A1B" w14:textId="15326F6D" w:rsidR="00711E78" w:rsidRPr="00CB3FF7" w:rsidRDefault="00711E78" w:rsidP="00D349D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stanju vodoopskrbnog sustava, a za to je zadužen član Stožera za vodoopskrbu uz suradnju sa </w:t>
            </w:r>
            <w:r w:rsidR="003F7CDE">
              <w:rPr>
                <w:rFonts w:ascii="Calibri" w:eastAsia="Times New Roman" w:hAnsi="Calibri" w:cs="Calibri"/>
                <w:sz w:val="20"/>
                <w:szCs w:val="20"/>
                <w:lang w:eastAsia="hr-HR"/>
              </w:rPr>
              <w:t xml:space="preserve">Nastavnim zavodom za javno zdravstvo Istarske </w:t>
            </w:r>
            <w:r w:rsidRPr="00CB3FF7">
              <w:rPr>
                <w:rFonts w:ascii="Calibri" w:eastAsia="Times New Roman" w:hAnsi="Calibri" w:cs="Calibri"/>
                <w:sz w:val="20"/>
                <w:szCs w:val="20"/>
                <w:lang w:eastAsia="hr-HR"/>
              </w:rPr>
              <w:t xml:space="preserve">županije. </w:t>
            </w:r>
          </w:p>
          <w:p w14:paraId="0200D1D8" w14:textId="27629177" w:rsidR="00711E78" w:rsidRPr="00CB3FF7" w:rsidRDefault="00711E78" w:rsidP="00D349D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  uspostave vodoopskrbnog sustava organizira se dovoz vode na punktove po ugroženom području, a raspored određuje član Stožera za protupožarnu zaštitu. Stožer određuje minimalne dnevne količine vode po osobi. </w:t>
            </w:r>
            <w:r w:rsidR="00C52C34">
              <w:rPr>
                <w:rFonts w:ascii="Calibri" w:eastAsia="Times New Roman" w:hAnsi="Calibri" w:cs="Calibri"/>
                <w:sz w:val="20"/>
                <w:szCs w:val="20"/>
                <w:lang w:eastAsia="hr-HR"/>
              </w:rPr>
              <w:t xml:space="preserve">Dovoz vode vrši </w:t>
            </w:r>
            <w:r w:rsidR="00F9580F">
              <w:rPr>
                <w:rFonts w:ascii="Calibri" w:eastAsia="Times New Roman" w:hAnsi="Calibri" w:cs="Calibri"/>
                <w:sz w:val="20"/>
                <w:szCs w:val="20"/>
                <w:lang w:eastAsia="hr-HR"/>
              </w:rPr>
              <w:t>JVP Pazin</w:t>
            </w:r>
            <w:r w:rsidR="00C52C34">
              <w:rPr>
                <w:rFonts w:ascii="Calibri" w:eastAsia="Times New Roman" w:hAnsi="Calibri" w:cs="Calibri"/>
                <w:sz w:val="20"/>
                <w:szCs w:val="20"/>
                <w:lang w:eastAsia="hr-HR"/>
              </w:rPr>
              <w:t>.</w:t>
            </w:r>
          </w:p>
          <w:p w14:paraId="747EEB63" w14:textId="414635DB" w:rsidR="00711E78" w:rsidRDefault="00711E78" w:rsidP="00D349D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slučaju onečišćenja vode u zdencima aktivirat će se operativne snage civilne zaštite radi dezinfekcije zdenaca, a prema uputama </w:t>
            </w:r>
            <w:r w:rsidR="003F7CDE">
              <w:rPr>
                <w:rFonts w:ascii="Calibri" w:eastAsia="Times New Roman" w:hAnsi="Calibri" w:cs="Calibri"/>
                <w:sz w:val="20"/>
                <w:szCs w:val="20"/>
                <w:lang w:eastAsia="hr-HR"/>
              </w:rPr>
              <w:t>Nastavnog z</w:t>
            </w:r>
            <w:r w:rsidRPr="00CB3FF7">
              <w:rPr>
                <w:rFonts w:ascii="Calibri" w:eastAsia="Times New Roman" w:hAnsi="Calibri" w:cs="Calibri"/>
                <w:sz w:val="20"/>
                <w:szCs w:val="20"/>
                <w:lang w:eastAsia="hr-HR"/>
              </w:rPr>
              <w:t xml:space="preserve">avoda za javno zdravstvo </w:t>
            </w:r>
            <w:r w:rsidR="003F7CDE">
              <w:rPr>
                <w:rFonts w:ascii="Calibri" w:eastAsia="Times New Roman" w:hAnsi="Calibri" w:cs="Calibri"/>
                <w:sz w:val="20"/>
                <w:szCs w:val="20"/>
                <w:lang w:eastAsia="hr-HR"/>
              </w:rPr>
              <w:t xml:space="preserve">Istarske županije. </w:t>
            </w:r>
          </w:p>
          <w:p w14:paraId="44191D58" w14:textId="62E03476" w:rsidR="00711E78" w:rsidRPr="00CB3FF7" w:rsidRDefault="00711E78" w:rsidP="00D349D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organizira dopremu </w:t>
            </w:r>
            <w:r w:rsidR="00C52C34">
              <w:rPr>
                <w:rFonts w:ascii="Calibri" w:eastAsia="Times New Roman" w:hAnsi="Calibri" w:cs="Calibri"/>
                <w:sz w:val="20"/>
                <w:szCs w:val="20"/>
                <w:lang w:eastAsia="hr-HR"/>
              </w:rPr>
              <w:t xml:space="preserve">i distribuciju </w:t>
            </w:r>
            <w:r w:rsidRPr="00CB3FF7">
              <w:rPr>
                <w:rFonts w:ascii="Calibri" w:eastAsia="Times New Roman" w:hAnsi="Calibri" w:cs="Calibri"/>
                <w:sz w:val="20"/>
                <w:szCs w:val="20"/>
                <w:lang w:eastAsia="hr-HR"/>
              </w:rPr>
              <w:t>prehrambenih artikala.</w:t>
            </w:r>
          </w:p>
          <w:p w14:paraId="1287846D" w14:textId="5BF8B67B" w:rsidR="00E61D4F" w:rsidRPr="00CB3FF7" w:rsidRDefault="00C52C34" w:rsidP="00D349D9">
            <w:pPr>
              <w:spacing w:after="6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Distribuciju prehrambenih artikala vrše </w:t>
            </w:r>
            <w:r w:rsidR="00D436E3">
              <w:rPr>
                <w:rFonts w:ascii="Calibri" w:eastAsia="Times New Roman" w:hAnsi="Calibri" w:cs="Calibri"/>
                <w:sz w:val="20"/>
                <w:szCs w:val="20"/>
                <w:lang w:eastAsia="hr-HR"/>
              </w:rPr>
              <w:t>GDCK Pazin</w:t>
            </w:r>
            <w:r w:rsidR="00A22536">
              <w:rPr>
                <w:rFonts w:ascii="Calibri" w:eastAsia="Times New Roman" w:hAnsi="Calibri" w:cs="Calibri"/>
                <w:sz w:val="20"/>
                <w:szCs w:val="20"/>
                <w:lang w:eastAsia="hr-HR"/>
              </w:rPr>
              <w:t>.</w:t>
            </w:r>
          </w:p>
        </w:tc>
        <w:tc>
          <w:tcPr>
            <w:tcW w:w="1213" w:type="pct"/>
            <w:vAlign w:val="center"/>
          </w:tcPr>
          <w:p w14:paraId="73EFF9B3" w14:textId="77777777" w:rsidR="00711E78" w:rsidRPr="00CB3FF7" w:rsidRDefault="00711E78">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584B3965" w14:textId="4AA5BBD8" w:rsidR="00711E78" w:rsidRPr="00CB3FF7" w:rsidRDefault="003F7CDE">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Nastavni zavod za javno zdravstvo Istarske</w:t>
            </w:r>
            <w:r w:rsidR="00711E78" w:rsidRPr="00CB3FF7">
              <w:rPr>
                <w:rFonts w:eastAsia="Times New Roman" w:cstheme="minorHAnsi"/>
                <w:sz w:val="20"/>
                <w:szCs w:val="20"/>
                <w:lang w:eastAsia="hr-HR"/>
              </w:rPr>
              <w:t xml:space="preserve">  županije </w:t>
            </w:r>
            <w:r w:rsidR="00711E78" w:rsidRPr="00CB3FF7">
              <w:rPr>
                <w:rFonts w:ascii="Calibri" w:eastAsia="Times New Roman" w:hAnsi="Calibri" w:cs="Calibri"/>
                <w:b/>
                <w:bCs/>
                <w:sz w:val="20"/>
                <w:szCs w:val="20"/>
                <w:u w:val="single"/>
                <w:lang w:eastAsia="hr-HR"/>
              </w:rPr>
              <w:t>(</w:t>
            </w:r>
            <w:r w:rsidR="00711E78">
              <w:rPr>
                <w:rFonts w:ascii="Calibri" w:eastAsia="Times New Roman" w:hAnsi="Calibri" w:cs="Calibri"/>
                <w:b/>
                <w:bCs/>
                <w:sz w:val="20"/>
                <w:szCs w:val="20"/>
                <w:u w:val="single"/>
                <w:lang w:eastAsia="hr-HR"/>
              </w:rPr>
              <w:t>PRILOG 1</w:t>
            </w:r>
            <w:r>
              <w:rPr>
                <w:rFonts w:ascii="Calibri" w:eastAsia="Times New Roman" w:hAnsi="Calibri" w:cs="Calibri"/>
                <w:b/>
                <w:bCs/>
                <w:sz w:val="20"/>
                <w:szCs w:val="20"/>
                <w:u w:val="single"/>
                <w:lang w:eastAsia="hr-HR"/>
              </w:rPr>
              <w:t>2</w:t>
            </w:r>
            <w:r w:rsidR="00711E78">
              <w:rPr>
                <w:rFonts w:ascii="Calibri" w:eastAsia="Times New Roman" w:hAnsi="Calibri" w:cs="Calibri"/>
                <w:b/>
                <w:bCs/>
                <w:sz w:val="20"/>
                <w:szCs w:val="20"/>
                <w:u w:val="single"/>
                <w:lang w:eastAsia="hr-HR"/>
              </w:rPr>
              <w:t>.</w:t>
            </w:r>
            <w:r w:rsidR="00711E78" w:rsidRPr="00CB3FF7">
              <w:rPr>
                <w:rFonts w:ascii="Calibri" w:eastAsia="Times New Roman" w:hAnsi="Calibri" w:cs="Calibri"/>
                <w:b/>
                <w:bCs/>
                <w:sz w:val="20"/>
                <w:szCs w:val="20"/>
                <w:u w:val="single"/>
                <w:lang w:eastAsia="hr-HR"/>
              </w:rPr>
              <w:t>)</w:t>
            </w:r>
          </w:p>
          <w:p w14:paraId="4661F373" w14:textId="3AA125B5" w:rsidR="00C52C34" w:rsidRPr="008162A2" w:rsidRDefault="00C52C34" w:rsidP="00A83A8F">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proofErr w:type="spellStart"/>
            <w:r w:rsidRPr="009613E4">
              <w:rPr>
                <w:rFonts w:ascii="Calibri" w:eastAsia="Times New Roman" w:hAnsi="Calibri" w:cs="Calibri"/>
                <w:sz w:val="20"/>
                <w:szCs w:val="20"/>
                <w:lang w:val="en-US" w:eastAsia="hr-HR"/>
              </w:rPr>
              <w:t>Istarski</w:t>
            </w:r>
            <w:proofErr w:type="spellEnd"/>
            <w:r w:rsidRPr="009613E4">
              <w:rPr>
                <w:rFonts w:ascii="Calibri" w:eastAsia="Times New Roman" w:hAnsi="Calibri" w:cs="Calibri"/>
                <w:sz w:val="20"/>
                <w:szCs w:val="20"/>
                <w:lang w:val="en-US" w:eastAsia="hr-HR"/>
              </w:rPr>
              <w:t xml:space="preserve"> </w:t>
            </w:r>
            <w:proofErr w:type="spellStart"/>
            <w:r w:rsidRPr="009613E4">
              <w:rPr>
                <w:rFonts w:ascii="Calibri" w:eastAsia="Times New Roman" w:hAnsi="Calibri" w:cs="Calibri"/>
                <w:sz w:val="20"/>
                <w:szCs w:val="20"/>
                <w:lang w:val="en-US" w:eastAsia="hr-HR"/>
              </w:rPr>
              <w:t>vodovod</w:t>
            </w:r>
            <w:proofErr w:type="spellEnd"/>
            <w:r w:rsidRPr="009613E4">
              <w:rPr>
                <w:rFonts w:ascii="Calibri" w:eastAsia="Times New Roman" w:hAnsi="Calibri" w:cs="Calibri"/>
                <w:sz w:val="20"/>
                <w:szCs w:val="20"/>
                <w:lang w:val="en-US" w:eastAsia="hr-HR"/>
              </w:rPr>
              <w:t xml:space="preserve"> d.o.o.</w:t>
            </w:r>
            <w:r w:rsidR="009613E4" w:rsidRPr="009613E4">
              <w:rPr>
                <w:rFonts w:ascii="Calibri" w:eastAsia="Times New Roman" w:hAnsi="Calibri" w:cs="Calibri"/>
                <w:sz w:val="20"/>
                <w:szCs w:val="20"/>
                <w:lang w:val="en-US" w:eastAsia="hr-HR"/>
              </w:rPr>
              <w:t xml:space="preserve"> </w:t>
            </w:r>
            <w:r w:rsidRPr="009613E4">
              <w:rPr>
                <w:rFonts w:ascii="Calibri" w:eastAsia="Times New Roman" w:hAnsi="Calibri" w:cs="Calibri"/>
                <w:b/>
                <w:bCs/>
                <w:sz w:val="20"/>
                <w:szCs w:val="20"/>
                <w:u w:val="single"/>
                <w:lang w:val="en-US" w:eastAsia="hr-HR"/>
              </w:rPr>
              <w:t>(PRILOG 7.)</w:t>
            </w:r>
          </w:p>
          <w:p w14:paraId="6C7A4113" w14:textId="77777777" w:rsidR="008162A2" w:rsidRPr="00ED4B0A" w:rsidRDefault="008162A2" w:rsidP="008162A2">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Calibri" w:hAnsi="Calibri" w:cs="Calibri"/>
                <w:sz w:val="20"/>
                <w:szCs w:val="20"/>
              </w:rPr>
              <w:t xml:space="preserve">Vodovod Labin d.o.o. </w:t>
            </w:r>
            <w:r w:rsidRPr="00551738">
              <w:rPr>
                <w:rFonts w:ascii="Calibri" w:eastAsia="Times New Roman" w:hAnsi="Calibri" w:cs="Calibri"/>
                <w:b/>
                <w:bCs/>
                <w:sz w:val="20"/>
                <w:szCs w:val="20"/>
                <w:u w:val="single"/>
                <w:lang w:eastAsia="hr-HR"/>
              </w:rPr>
              <w:t>(PRILOG 7.)</w:t>
            </w:r>
          </w:p>
          <w:p w14:paraId="40BC0A7B" w14:textId="27B67E0B" w:rsidR="00D007C0" w:rsidRPr="00574511" w:rsidRDefault="00F9580F">
            <w:pPr>
              <w:numPr>
                <w:ilvl w:val="0"/>
                <w:numId w:val="8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JVP </w:t>
            </w:r>
            <w:proofErr w:type="spellStart"/>
            <w:proofErr w:type="gramStart"/>
            <w:r>
              <w:rPr>
                <w:rFonts w:ascii="Calibri" w:eastAsia="Times New Roman" w:hAnsi="Calibri" w:cs="Calibri"/>
                <w:sz w:val="20"/>
                <w:szCs w:val="20"/>
                <w:lang w:val="en-US" w:eastAsia="hr-HR"/>
              </w:rPr>
              <w:t>Pazin</w:t>
            </w:r>
            <w:proofErr w:type="spellEnd"/>
            <w:r w:rsidR="00D007C0" w:rsidRPr="00F83A5E">
              <w:rPr>
                <w:rFonts w:ascii="Calibri" w:eastAsia="Times New Roman" w:hAnsi="Calibri" w:cs="Calibri"/>
                <w:sz w:val="20"/>
                <w:szCs w:val="20"/>
                <w:lang w:val="en-US" w:eastAsia="hr-HR"/>
              </w:rPr>
              <w:t xml:space="preserve">  </w:t>
            </w:r>
            <w:r w:rsidR="00D007C0" w:rsidRPr="00F83A5E">
              <w:rPr>
                <w:rFonts w:ascii="Calibri" w:eastAsia="Times New Roman" w:hAnsi="Calibri" w:cs="Calibri"/>
                <w:b/>
                <w:bCs/>
                <w:sz w:val="20"/>
                <w:szCs w:val="20"/>
                <w:u w:val="single"/>
                <w:lang w:val="en-US" w:eastAsia="hr-HR"/>
              </w:rPr>
              <w:t>(</w:t>
            </w:r>
            <w:proofErr w:type="gramEnd"/>
            <w:r w:rsidR="00D007C0" w:rsidRPr="00F83A5E">
              <w:rPr>
                <w:rFonts w:ascii="Calibri" w:eastAsia="Times New Roman" w:hAnsi="Calibri" w:cs="Calibri"/>
                <w:b/>
                <w:bCs/>
                <w:sz w:val="20"/>
                <w:szCs w:val="20"/>
                <w:u w:val="single"/>
                <w:lang w:val="en-US" w:eastAsia="hr-HR"/>
              </w:rPr>
              <w:t>PRILOG 2.)</w:t>
            </w:r>
          </w:p>
          <w:p w14:paraId="0F9FC116" w14:textId="32E3F491" w:rsidR="00711E78" w:rsidRPr="00A22536" w:rsidRDefault="00D436E3" w:rsidP="00A225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Pazin</w:t>
            </w:r>
            <w:r w:rsidR="00C52C34" w:rsidRPr="00CB3FF7">
              <w:rPr>
                <w:rFonts w:eastAsia="Times New Roman" w:cstheme="minorHAnsi"/>
                <w:sz w:val="20"/>
                <w:szCs w:val="20"/>
                <w:lang w:eastAsia="hr-HR"/>
              </w:rPr>
              <w:t xml:space="preserve"> </w:t>
            </w:r>
            <w:r w:rsidR="00C52C34" w:rsidRPr="00CB3FF7">
              <w:rPr>
                <w:rFonts w:ascii="Calibri" w:eastAsia="Times New Roman" w:hAnsi="Calibri" w:cs="Calibri"/>
                <w:b/>
                <w:bCs/>
                <w:sz w:val="20"/>
                <w:szCs w:val="20"/>
                <w:u w:val="single"/>
                <w:lang w:eastAsia="hr-HR"/>
              </w:rPr>
              <w:t>(</w:t>
            </w:r>
            <w:r w:rsidR="00C52C34">
              <w:rPr>
                <w:rFonts w:ascii="Calibri" w:eastAsia="Times New Roman" w:hAnsi="Calibri" w:cs="Calibri"/>
                <w:b/>
                <w:bCs/>
                <w:sz w:val="20"/>
                <w:szCs w:val="20"/>
                <w:u w:val="single"/>
                <w:lang w:eastAsia="hr-HR"/>
              </w:rPr>
              <w:t>PRILOG 3.</w:t>
            </w:r>
            <w:r w:rsidR="00C52C34" w:rsidRPr="00CB3FF7">
              <w:rPr>
                <w:rFonts w:ascii="Calibri" w:eastAsia="Times New Roman" w:hAnsi="Calibri" w:cs="Calibri"/>
                <w:b/>
                <w:bCs/>
                <w:sz w:val="20"/>
                <w:szCs w:val="20"/>
                <w:u w:val="single"/>
                <w:lang w:eastAsia="hr-HR"/>
              </w:rPr>
              <w:t>)</w:t>
            </w:r>
          </w:p>
        </w:tc>
      </w:tr>
      <w:tr w:rsidR="00711E78" w:rsidRPr="00CB3FF7" w14:paraId="32844712" w14:textId="77777777" w:rsidTr="007F4779">
        <w:trPr>
          <w:trHeight w:val="493"/>
          <w:jc w:val="center"/>
        </w:trPr>
        <w:tc>
          <w:tcPr>
            <w:tcW w:w="251" w:type="pct"/>
            <w:vAlign w:val="center"/>
          </w:tcPr>
          <w:p w14:paraId="0524143A"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13. </w:t>
            </w:r>
          </w:p>
        </w:tc>
        <w:tc>
          <w:tcPr>
            <w:tcW w:w="781" w:type="pct"/>
            <w:vAlign w:val="center"/>
          </w:tcPr>
          <w:p w14:paraId="5428A0E7"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središta za informiranje stanovništva</w:t>
            </w:r>
          </w:p>
        </w:tc>
        <w:tc>
          <w:tcPr>
            <w:tcW w:w="2755" w:type="pct"/>
          </w:tcPr>
          <w:p w14:paraId="35B1A1B9" w14:textId="11271AF5" w:rsidR="00711E78" w:rsidRPr="00CB3FF7" w:rsidRDefault="00711E78" w:rsidP="00711E78">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započinje prikupljanje podataka o stanju u srušenim i oštećenim objektima, posebno u domovima, crkvama, trgovinama, ugostiteljskim objektima.</w:t>
            </w:r>
          </w:p>
          <w:p w14:paraId="7A960DF2" w14:textId="5EF7C362" w:rsidR="00711E78" w:rsidRPr="00CB3FF7" w:rsidRDefault="00711E78" w:rsidP="00711E78">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Informacije se prikupljaju od strane </w:t>
            </w:r>
            <w:r>
              <w:rPr>
                <w:rFonts w:ascii="Calibri" w:eastAsia="Times New Roman" w:hAnsi="Calibri" w:cs="Calibri"/>
                <w:sz w:val="20"/>
                <w:szCs w:val="20"/>
                <w:lang w:eastAsia="hr-HR"/>
              </w:rPr>
              <w:t>općinskog načelnika</w:t>
            </w:r>
            <w:r w:rsidRPr="00CB3FF7">
              <w:rPr>
                <w:rFonts w:ascii="Calibri" w:eastAsia="Times New Roman" w:hAnsi="Calibri" w:cs="Calibri"/>
                <w:sz w:val="20"/>
                <w:szCs w:val="20"/>
                <w:lang w:eastAsia="hr-HR"/>
              </w:rPr>
              <w:t>, predsjednika mjesnih odbora i povjerenika civilne zaštite po mjesnim odborima i Centra 112.</w:t>
            </w:r>
          </w:p>
          <w:p w14:paraId="69A1F1A6" w14:textId="7FE003A8" w:rsidR="00711E78" w:rsidRPr="00CB3FF7" w:rsidRDefault="00711E78" w:rsidP="00711E78">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w:t>
            </w:r>
            <w:r w:rsidR="008E14AD" w:rsidRPr="00CB3FF7">
              <w:rPr>
                <w:rFonts w:ascii="Calibri" w:eastAsia="Times New Roman" w:hAnsi="Calibri" w:cs="Calibri"/>
                <w:sz w:val="20"/>
                <w:szCs w:val="20"/>
                <w:lang w:eastAsia="hr-HR"/>
              </w:rPr>
              <w:t xml:space="preserve">internet </w:t>
            </w:r>
            <w:r w:rsidRPr="00CB3FF7">
              <w:rPr>
                <w:rFonts w:ascii="Calibri" w:eastAsia="Times New Roman" w:hAnsi="Calibri" w:cs="Calibri"/>
                <w:sz w:val="20"/>
                <w:szCs w:val="20"/>
                <w:lang w:eastAsia="hr-HR"/>
              </w:rPr>
              <w:t>za prenošenje uputa o postupcima bitnim za preživljavanje tijekom trajanja događaja i mjerama koje treba provesti nakon njegovog okončanja)</w:t>
            </w:r>
            <w:r w:rsidR="008E14AD">
              <w:rPr>
                <w:rFonts w:ascii="Calibri" w:eastAsia="Times New Roman" w:hAnsi="Calibri" w:cs="Calibri"/>
                <w:sz w:val="20"/>
                <w:szCs w:val="20"/>
                <w:lang w:eastAsia="hr-HR"/>
              </w:rPr>
              <w:t>.</w:t>
            </w:r>
          </w:p>
        </w:tc>
        <w:tc>
          <w:tcPr>
            <w:tcW w:w="1213" w:type="pct"/>
            <w:vAlign w:val="center"/>
          </w:tcPr>
          <w:p w14:paraId="5F7D9579" w14:textId="77777777" w:rsidR="008E14AD" w:rsidRPr="00CB3FF7" w:rsidRDefault="008E14AD" w:rsidP="008E14AD">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5FC181F1" w14:textId="77777777" w:rsidR="00711E78" w:rsidRDefault="00711E78">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5643E">
              <w:rPr>
                <w:rFonts w:eastAsia="Times New Roman" w:cstheme="minorHAnsi"/>
                <w:sz w:val="20"/>
                <w:szCs w:val="20"/>
                <w:lang w:eastAsia="hr-HR"/>
              </w:rPr>
              <w:t xml:space="preserve">Povjerenici civilne zaštite </w:t>
            </w:r>
          </w:p>
          <w:p w14:paraId="1DA2EF24" w14:textId="2724854B" w:rsidR="00711E78" w:rsidRPr="00F5643E" w:rsidRDefault="00711E78" w:rsidP="00711E78">
            <w:pPr>
              <w:autoSpaceDE w:val="0"/>
              <w:autoSpaceDN w:val="0"/>
              <w:adjustRightInd w:val="0"/>
              <w:spacing w:after="0" w:line="240" w:lineRule="auto"/>
              <w:ind w:left="357"/>
              <w:contextualSpacing/>
              <w:jc w:val="left"/>
              <w:rPr>
                <w:rFonts w:eastAsia="Times New Roman" w:cstheme="minorHAnsi"/>
                <w:sz w:val="20"/>
                <w:szCs w:val="20"/>
                <w:lang w:eastAsia="hr-HR"/>
              </w:rPr>
            </w:pPr>
            <w:r w:rsidRPr="00F5643E">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6</w:t>
            </w:r>
            <w:r w:rsidRPr="00F5643E">
              <w:rPr>
                <w:rFonts w:ascii="Calibri" w:eastAsia="Times New Roman" w:hAnsi="Calibri" w:cs="Calibri"/>
                <w:b/>
                <w:bCs/>
                <w:sz w:val="20"/>
                <w:szCs w:val="20"/>
                <w:u w:val="single"/>
                <w:lang w:eastAsia="hr-HR"/>
              </w:rPr>
              <w:t>.)</w:t>
            </w:r>
          </w:p>
          <w:p w14:paraId="2425487F" w14:textId="045930AE" w:rsidR="007614F5" w:rsidRPr="007614F5" w:rsidRDefault="003529B7">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Pravne osobe javnog priopćavanja </w:t>
            </w:r>
            <w:r w:rsidR="007614F5" w:rsidRPr="007614F5">
              <w:rPr>
                <w:rFonts w:ascii="Calibri" w:eastAsia="Times New Roman" w:hAnsi="Calibri" w:cs="Calibri"/>
                <w:b/>
                <w:bCs/>
                <w:sz w:val="20"/>
                <w:szCs w:val="20"/>
                <w:u w:val="single"/>
                <w:lang w:eastAsia="hr-HR"/>
              </w:rPr>
              <w:t>(PRILOG 2</w:t>
            </w:r>
            <w:r w:rsidR="009613E4">
              <w:rPr>
                <w:rFonts w:ascii="Calibri" w:eastAsia="Times New Roman" w:hAnsi="Calibri" w:cs="Calibri"/>
                <w:b/>
                <w:bCs/>
                <w:sz w:val="20"/>
                <w:szCs w:val="20"/>
                <w:u w:val="single"/>
                <w:lang w:eastAsia="hr-HR"/>
              </w:rPr>
              <w:t>3</w:t>
            </w:r>
            <w:r w:rsidR="007614F5" w:rsidRPr="007614F5">
              <w:rPr>
                <w:rFonts w:ascii="Calibri" w:eastAsia="Times New Roman" w:hAnsi="Calibri" w:cs="Calibri"/>
                <w:b/>
                <w:bCs/>
                <w:sz w:val="20"/>
                <w:szCs w:val="20"/>
                <w:u w:val="single"/>
                <w:lang w:eastAsia="hr-HR"/>
              </w:rPr>
              <w:t>.)</w:t>
            </w:r>
          </w:p>
          <w:p w14:paraId="782159F0" w14:textId="37326A50" w:rsidR="00711E78" w:rsidRPr="00CB3FF7" w:rsidRDefault="00711E78">
            <w:pPr>
              <w:numPr>
                <w:ilvl w:val="0"/>
                <w:numId w:val="8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p>
        </w:tc>
      </w:tr>
      <w:tr w:rsidR="00711E78" w:rsidRPr="00CB3FF7" w14:paraId="058B8F3B" w14:textId="77777777" w:rsidTr="007F4779">
        <w:trPr>
          <w:trHeight w:val="180"/>
          <w:jc w:val="center"/>
        </w:trPr>
        <w:tc>
          <w:tcPr>
            <w:tcW w:w="251" w:type="pct"/>
            <w:vAlign w:val="center"/>
          </w:tcPr>
          <w:p w14:paraId="17A7532F"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14.</w:t>
            </w:r>
          </w:p>
        </w:tc>
        <w:tc>
          <w:tcPr>
            <w:tcW w:w="781" w:type="pct"/>
            <w:vAlign w:val="center"/>
          </w:tcPr>
          <w:p w14:paraId="092EFD28"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prihvata pomoći</w:t>
            </w:r>
          </w:p>
        </w:tc>
        <w:tc>
          <w:tcPr>
            <w:tcW w:w="2755" w:type="pct"/>
            <w:vAlign w:val="center"/>
          </w:tcPr>
          <w:p w14:paraId="237870CE" w14:textId="77777777" w:rsidR="00711E78" w:rsidRDefault="008E14AD" w:rsidP="008E14AD">
            <w:pPr>
              <w:spacing w:after="60" w:line="240" w:lineRule="auto"/>
              <w:jc w:val="left"/>
              <w:rPr>
                <w:rFonts w:eastAsia="Times New Roman" w:cs="Arial"/>
                <w:sz w:val="20"/>
                <w:szCs w:val="20"/>
                <w:lang w:eastAsia="hr-HR"/>
              </w:rPr>
            </w:pPr>
            <w:r w:rsidRPr="008E14AD">
              <w:rPr>
                <w:rFonts w:eastAsia="Times New Roman" w:cs="Arial"/>
                <w:sz w:val="20"/>
                <w:szCs w:val="20"/>
                <w:lang w:eastAsia="hr-HR"/>
              </w:rPr>
              <w:t>Organizacijom prihvata pomoći rukovodi Stožer civilne zaštite.</w:t>
            </w:r>
          </w:p>
          <w:p w14:paraId="7420A1AC" w14:textId="77777777" w:rsidR="008E14AD" w:rsidRDefault="008E14AD" w:rsidP="00711E78">
            <w:pPr>
              <w:spacing w:after="0" w:line="240" w:lineRule="auto"/>
              <w:jc w:val="left"/>
              <w:rPr>
                <w:rFonts w:eastAsia="Times New Roman" w:cs="Arial"/>
                <w:sz w:val="20"/>
                <w:szCs w:val="20"/>
                <w:lang w:eastAsia="hr-HR"/>
              </w:rPr>
            </w:pPr>
            <w:r w:rsidRPr="008E14AD">
              <w:rPr>
                <w:rFonts w:eastAsia="Times New Roman" w:cs="Arial"/>
                <w:sz w:val="20"/>
                <w:szCs w:val="20"/>
                <w:lang w:eastAsia="hr-HR"/>
              </w:rPr>
              <w:t>Prema mjestu događaja i uvjetima na terenu Stožer civilne zaštite određuje mjesta za prihvat pomoći iz kojih će se pomoć u bilo kojem obliku moću dostaviti na ugroženo područje</w:t>
            </w:r>
            <w:r>
              <w:rPr>
                <w:rFonts w:eastAsia="Times New Roman" w:cs="Arial"/>
                <w:sz w:val="20"/>
                <w:szCs w:val="20"/>
                <w:lang w:eastAsia="hr-HR"/>
              </w:rPr>
              <w:t>.</w:t>
            </w:r>
          </w:p>
          <w:p w14:paraId="6AB29B28" w14:textId="6A38C035" w:rsidR="008E14AD" w:rsidRPr="00CB3FF7" w:rsidRDefault="008E14AD" w:rsidP="00711E78">
            <w:pPr>
              <w:spacing w:after="0" w:line="240" w:lineRule="auto"/>
              <w:jc w:val="left"/>
              <w:rPr>
                <w:rFonts w:eastAsia="Times New Roman" w:cs="Arial"/>
                <w:sz w:val="20"/>
                <w:szCs w:val="20"/>
                <w:lang w:eastAsia="hr-HR"/>
              </w:rPr>
            </w:pPr>
            <w:r w:rsidRPr="008E14AD">
              <w:rPr>
                <w:rFonts w:eastAsia="Times New Roman" w:cs="Calibri"/>
                <w:sz w:val="20"/>
                <w:szCs w:val="20"/>
                <w:lang w:eastAsia="hr-HR"/>
              </w:rPr>
              <w:t>Prihvat sanitetskog materijala i lijekova obavlja se u</w:t>
            </w:r>
            <w:r>
              <w:rPr>
                <w:rFonts w:eastAsia="Times New Roman" w:cs="Calibri"/>
                <w:sz w:val="20"/>
                <w:szCs w:val="20"/>
                <w:lang w:eastAsia="hr-HR"/>
              </w:rPr>
              <w:t xml:space="preserve"> </w:t>
            </w:r>
            <w:r w:rsidR="003529B7">
              <w:rPr>
                <w:rFonts w:eastAsia="Times New Roman" w:cs="Calibri"/>
                <w:sz w:val="20"/>
                <w:szCs w:val="20"/>
                <w:lang w:eastAsia="hr-HR"/>
              </w:rPr>
              <w:t>ordinaciji opće medicine</w:t>
            </w:r>
            <w:r>
              <w:rPr>
                <w:rFonts w:eastAsia="Times New Roman" w:cs="Calibri"/>
                <w:sz w:val="20"/>
                <w:szCs w:val="20"/>
                <w:lang w:eastAsia="hr-HR"/>
              </w:rPr>
              <w:t xml:space="preserve">, </w:t>
            </w:r>
            <w:r w:rsidRPr="008E14AD">
              <w:rPr>
                <w:rFonts w:eastAsia="Times New Roman" w:cs="Calibri"/>
                <w:sz w:val="20"/>
                <w:szCs w:val="20"/>
                <w:lang w:eastAsia="hr-HR"/>
              </w:rPr>
              <w:t>a za prihvat je zadužen član Stožera za zdravstveno zbrinjavanje.</w:t>
            </w:r>
            <w:r w:rsidRPr="008E14AD">
              <w:rPr>
                <w:rFonts w:eastAsia="Times New Roman" w:cs="Arial"/>
                <w:sz w:val="20"/>
                <w:szCs w:val="20"/>
                <w:lang w:eastAsia="hr-HR"/>
              </w:rPr>
              <w:t>.</w:t>
            </w:r>
          </w:p>
        </w:tc>
        <w:tc>
          <w:tcPr>
            <w:tcW w:w="1213" w:type="pct"/>
            <w:shd w:val="clear" w:color="auto" w:fill="auto"/>
            <w:vAlign w:val="center"/>
          </w:tcPr>
          <w:p w14:paraId="162E30F3" w14:textId="77777777" w:rsidR="00711E78" w:rsidRPr="003529B7" w:rsidRDefault="008E14AD" w:rsidP="008E14AD">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63C766FD" w14:textId="77777777" w:rsidR="003529B7" w:rsidRPr="003529B7" w:rsidRDefault="003529B7" w:rsidP="008E14AD">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3529B7">
              <w:rPr>
                <w:rFonts w:ascii="Calibri" w:eastAsia="Times New Roman" w:hAnsi="Calibri" w:cstheme="minorHAnsi"/>
                <w:sz w:val="20"/>
                <w:szCs w:val="20"/>
                <w:lang w:eastAsia="hr-HR"/>
              </w:rPr>
              <w:t xml:space="preserve">Ordinacija opće medicine </w:t>
            </w:r>
          </w:p>
          <w:p w14:paraId="60F72D23" w14:textId="063CC111" w:rsidR="003529B7" w:rsidRPr="008E14AD" w:rsidRDefault="003529B7" w:rsidP="003529B7">
            <w:pPr>
              <w:autoSpaceDE w:val="0"/>
              <w:autoSpaceDN w:val="0"/>
              <w:adjustRightInd w:val="0"/>
              <w:spacing w:after="0" w:line="240" w:lineRule="auto"/>
              <w:ind w:left="357"/>
              <w:contextualSpacing/>
              <w:jc w:val="left"/>
              <w:rPr>
                <w:rFonts w:eastAsia="Times New Roman" w:cstheme="minorHAnsi"/>
                <w:sz w:val="20"/>
                <w:szCs w:val="20"/>
                <w:lang w:eastAsia="hr-HR"/>
              </w:rPr>
            </w:pPr>
            <w:r>
              <w:rPr>
                <w:rFonts w:ascii="Calibri" w:eastAsia="Times New Roman" w:hAnsi="Calibri" w:cstheme="minorHAnsi"/>
                <w:b/>
                <w:bCs/>
                <w:sz w:val="20"/>
                <w:szCs w:val="20"/>
                <w:u w:val="single"/>
                <w:lang w:eastAsia="hr-HR"/>
              </w:rPr>
              <w:t>(PRILOG 12.)</w:t>
            </w:r>
          </w:p>
        </w:tc>
      </w:tr>
      <w:tr w:rsidR="00711E78" w:rsidRPr="00CB3FF7" w14:paraId="21CEADB8" w14:textId="77777777" w:rsidTr="007F4779">
        <w:trPr>
          <w:trHeight w:val="601"/>
          <w:jc w:val="center"/>
        </w:trPr>
        <w:tc>
          <w:tcPr>
            <w:tcW w:w="251" w:type="pct"/>
            <w:vAlign w:val="center"/>
          </w:tcPr>
          <w:p w14:paraId="509CD9BA" w14:textId="21E8D73D"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15.</w:t>
            </w:r>
          </w:p>
        </w:tc>
        <w:tc>
          <w:tcPr>
            <w:tcW w:w="781" w:type="pct"/>
            <w:vAlign w:val="center"/>
          </w:tcPr>
          <w:p w14:paraId="2C599B00"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psihološke pomoći</w:t>
            </w:r>
          </w:p>
        </w:tc>
        <w:tc>
          <w:tcPr>
            <w:tcW w:w="2755" w:type="pct"/>
            <w:vAlign w:val="center"/>
          </w:tcPr>
          <w:p w14:paraId="049C0E18" w14:textId="26B9E936" w:rsidR="00711E78" w:rsidRPr="00CB3FF7" w:rsidRDefault="008E14AD" w:rsidP="00711E78">
            <w:pPr>
              <w:spacing w:after="0" w:line="240" w:lineRule="auto"/>
              <w:jc w:val="left"/>
              <w:rPr>
                <w:rFonts w:ascii="Calibri" w:eastAsia="Times New Roman" w:hAnsi="Calibri" w:cs="Calibri"/>
                <w:sz w:val="20"/>
                <w:szCs w:val="20"/>
                <w:lang w:eastAsia="hr-HR"/>
              </w:rPr>
            </w:pPr>
            <w:r w:rsidRPr="008E14AD">
              <w:rPr>
                <w:rFonts w:ascii="Calibri" w:eastAsia="Times New Roman" w:hAnsi="Calibri" w:cs="Calibri"/>
                <w:sz w:val="20"/>
                <w:szCs w:val="20"/>
                <w:lang w:eastAsia="hr-HR"/>
              </w:rPr>
              <w:t>Psihološku potporu koje su traumatizirane zadobivenim ozljedama, gubitkom čl</w:t>
            </w:r>
            <w:r w:rsidR="00152A62">
              <w:rPr>
                <w:rFonts w:ascii="Calibri" w:eastAsia="Times New Roman" w:hAnsi="Calibri" w:cs="Calibri"/>
                <w:sz w:val="20"/>
                <w:szCs w:val="20"/>
                <w:lang w:eastAsia="hr-HR"/>
              </w:rPr>
              <w:t>a</w:t>
            </w:r>
            <w:r w:rsidRPr="008E14AD">
              <w:rPr>
                <w:rFonts w:ascii="Calibri" w:eastAsia="Times New Roman" w:hAnsi="Calibri" w:cs="Calibri"/>
                <w:sz w:val="20"/>
                <w:szCs w:val="20"/>
                <w:lang w:eastAsia="hr-HR"/>
              </w:rPr>
              <w:t xml:space="preserve">nova uže obitelji, gubitkom kuće i drugih materijalnih dobara pružiti će djelatnici </w:t>
            </w:r>
            <w:r w:rsidR="003E6104">
              <w:rPr>
                <w:rFonts w:ascii="Calibri" w:eastAsia="Times New Roman" w:hAnsi="Calibri" w:cs="Calibri"/>
                <w:sz w:val="20"/>
                <w:szCs w:val="20"/>
                <w:lang w:eastAsia="hr-HR"/>
              </w:rPr>
              <w:t>Centra za socijalnu skrb Pazin</w:t>
            </w:r>
            <w:r w:rsidR="00711E78">
              <w:rPr>
                <w:rFonts w:ascii="Calibri" w:eastAsia="Times New Roman" w:hAnsi="Calibri" w:cs="Calibri"/>
                <w:sz w:val="20"/>
                <w:szCs w:val="20"/>
                <w:lang w:eastAsia="hr-HR"/>
              </w:rPr>
              <w:t xml:space="preserve">. </w:t>
            </w:r>
          </w:p>
        </w:tc>
        <w:tc>
          <w:tcPr>
            <w:tcW w:w="1213" w:type="pct"/>
            <w:vAlign w:val="center"/>
          </w:tcPr>
          <w:p w14:paraId="71D55FF2" w14:textId="0B403EDE" w:rsidR="00711E78" w:rsidRPr="00CB3FF7" w:rsidRDefault="003E6104">
            <w:pPr>
              <w:numPr>
                <w:ilvl w:val="0"/>
                <w:numId w:val="20"/>
              </w:numPr>
              <w:autoSpaceDE w:val="0"/>
              <w:autoSpaceDN w:val="0"/>
              <w:adjustRightInd w:val="0"/>
              <w:spacing w:after="0" w:line="240" w:lineRule="auto"/>
              <w:ind w:left="341"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Centar za socijalnu skrb Pazin</w:t>
            </w:r>
            <w:r w:rsidR="00711E78">
              <w:rPr>
                <w:rFonts w:ascii="Calibri" w:eastAsia="Times New Roman" w:hAnsi="Calibri" w:cs="Calibri"/>
                <w:sz w:val="20"/>
                <w:szCs w:val="20"/>
                <w:lang w:eastAsia="hr-HR"/>
              </w:rPr>
              <w:t xml:space="preserve"> </w:t>
            </w:r>
            <w:r w:rsidR="00711E78" w:rsidRPr="00CB3FF7">
              <w:rPr>
                <w:rFonts w:ascii="Calibri" w:eastAsia="Times New Roman" w:hAnsi="Calibri" w:cs="Calibri"/>
                <w:b/>
                <w:bCs/>
                <w:sz w:val="20"/>
                <w:szCs w:val="20"/>
                <w:u w:val="single"/>
                <w:lang w:eastAsia="hr-HR"/>
              </w:rPr>
              <w:t>(</w:t>
            </w:r>
            <w:r w:rsidR="00711E78">
              <w:rPr>
                <w:rFonts w:ascii="Calibri" w:eastAsia="Times New Roman" w:hAnsi="Calibri" w:cs="Calibri"/>
                <w:b/>
                <w:bCs/>
                <w:sz w:val="20"/>
                <w:szCs w:val="20"/>
                <w:u w:val="single"/>
                <w:lang w:eastAsia="hr-HR"/>
              </w:rPr>
              <w:t>PRILOG 1</w:t>
            </w:r>
            <w:r w:rsidR="003F7CDE">
              <w:rPr>
                <w:rFonts w:ascii="Calibri" w:eastAsia="Times New Roman" w:hAnsi="Calibri" w:cs="Calibri"/>
                <w:b/>
                <w:bCs/>
                <w:sz w:val="20"/>
                <w:szCs w:val="20"/>
                <w:u w:val="single"/>
                <w:lang w:eastAsia="hr-HR"/>
              </w:rPr>
              <w:t>3</w:t>
            </w:r>
            <w:r w:rsidR="00711E78">
              <w:rPr>
                <w:rFonts w:ascii="Calibri" w:eastAsia="Times New Roman" w:hAnsi="Calibri" w:cs="Calibri"/>
                <w:b/>
                <w:bCs/>
                <w:sz w:val="20"/>
                <w:szCs w:val="20"/>
                <w:u w:val="single"/>
                <w:lang w:eastAsia="hr-HR"/>
              </w:rPr>
              <w:t>.</w:t>
            </w:r>
            <w:r w:rsidR="00711E78" w:rsidRPr="00CB3FF7">
              <w:rPr>
                <w:rFonts w:ascii="Calibri" w:eastAsia="Times New Roman" w:hAnsi="Calibri" w:cs="Calibri"/>
                <w:b/>
                <w:bCs/>
                <w:sz w:val="20"/>
                <w:szCs w:val="20"/>
                <w:u w:val="single"/>
                <w:lang w:eastAsia="hr-HR"/>
              </w:rPr>
              <w:t>)</w:t>
            </w:r>
          </w:p>
        </w:tc>
      </w:tr>
      <w:tr w:rsidR="00711E78" w:rsidRPr="00CB3FF7" w14:paraId="58E865D0" w14:textId="77777777" w:rsidTr="007F4779">
        <w:trPr>
          <w:trHeight w:val="493"/>
          <w:jc w:val="center"/>
        </w:trPr>
        <w:tc>
          <w:tcPr>
            <w:tcW w:w="251" w:type="pct"/>
            <w:vAlign w:val="center"/>
          </w:tcPr>
          <w:p w14:paraId="10EB276A"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16.</w:t>
            </w:r>
          </w:p>
        </w:tc>
        <w:tc>
          <w:tcPr>
            <w:tcW w:w="781" w:type="pct"/>
            <w:vAlign w:val="center"/>
          </w:tcPr>
          <w:p w14:paraId="2853D07F" w14:textId="77777777" w:rsidR="00711E78" w:rsidRPr="00CB3FF7" w:rsidRDefault="00711E78" w:rsidP="00711E78">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Troškovi angažiranih pravnih osoba i redovnih službi</w:t>
            </w:r>
          </w:p>
        </w:tc>
        <w:tc>
          <w:tcPr>
            <w:tcW w:w="2755" w:type="pct"/>
            <w:vAlign w:val="center"/>
          </w:tcPr>
          <w:p w14:paraId="32725A73" w14:textId="24CFA96C" w:rsidR="00711E78" w:rsidRDefault="00711E78" w:rsidP="00711E78">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Troškovi aktiviranja snaga sustava civilne zaštite koje su u ingerenciji </w:t>
            </w:r>
            <w:r>
              <w:rPr>
                <w:rFonts w:ascii="Calibri" w:eastAsia="Times New Roman" w:hAnsi="Calibri" w:cs="Calibri"/>
                <w:sz w:val="20"/>
                <w:szCs w:val="20"/>
                <w:lang w:eastAsia="hr-HR"/>
              </w:rPr>
              <w:t>Općine</w:t>
            </w:r>
            <w:r w:rsidRPr="00CB3FF7">
              <w:rPr>
                <w:rFonts w:ascii="Calibri" w:eastAsia="Times New Roman" w:hAnsi="Calibri" w:cs="Calibri"/>
                <w:sz w:val="20"/>
                <w:szCs w:val="20"/>
                <w:lang w:eastAsia="hr-HR"/>
              </w:rPr>
              <w:t xml:space="preserve"> snosi </w:t>
            </w:r>
            <w:r>
              <w:rPr>
                <w:rFonts w:ascii="Calibri" w:eastAsia="Times New Roman" w:hAnsi="Calibri" w:cs="Calibri"/>
                <w:sz w:val="20"/>
                <w:szCs w:val="20"/>
                <w:lang w:eastAsia="hr-HR"/>
              </w:rPr>
              <w:t>Općin</w:t>
            </w:r>
            <w:r w:rsidR="009F4FBB">
              <w:rPr>
                <w:rFonts w:ascii="Calibri" w:eastAsia="Times New Roman" w:hAnsi="Calibri" w:cs="Calibri"/>
                <w:sz w:val="20"/>
                <w:szCs w:val="20"/>
                <w:lang w:eastAsia="hr-HR"/>
              </w:rPr>
              <w:t>a</w:t>
            </w:r>
          </w:p>
          <w:p w14:paraId="6804BE19" w14:textId="36EF57E2" w:rsidR="00711E78" w:rsidRPr="00CB3FF7" w:rsidRDefault="00711E78" w:rsidP="00711E78">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CE6EF5">
              <w:rPr>
                <w:rFonts w:ascii="Calibri" w:eastAsia="Times New Roman" w:hAnsi="Calibri" w:cs="Calibri"/>
                <w:b/>
                <w:bCs/>
                <w:sz w:val="20"/>
                <w:szCs w:val="20"/>
                <w:u w:val="single"/>
                <w:lang w:eastAsia="hr-HR"/>
              </w:rPr>
              <w:t>29</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c>
          <w:tcPr>
            <w:tcW w:w="1213" w:type="pct"/>
            <w:vAlign w:val="center"/>
          </w:tcPr>
          <w:p w14:paraId="18FDBA7F" w14:textId="77777777" w:rsidR="00711E78" w:rsidRPr="00CB3FF7" w:rsidRDefault="00711E78" w:rsidP="00711E78">
            <w:pPr>
              <w:autoSpaceDE w:val="0"/>
              <w:autoSpaceDN w:val="0"/>
              <w:adjustRightInd w:val="0"/>
              <w:spacing w:after="0" w:line="240" w:lineRule="auto"/>
              <w:contextualSpacing/>
              <w:jc w:val="left"/>
              <w:rPr>
                <w:rFonts w:ascii="Calibri" w:eastAsia="Calibri" w:hAnsi="Calibri" w:cs="Calibri"/>
                <w:sz w:val="20"/>
                <w:szCs w:val="20"/>
              </w:rPr>
            </w:pPr>
          </w:p>
        </w:tc>
      </w:tr>
      <w:bookmarkEnd w:id="372"/>
    </w:tbl>
    <w:p w14:paraId="6696C7EF" w14:textId="77777777" w:rsidR="00677B1C" w:rsidRPr="00677B1C" w:rsidRDefault="00677B1C" w:rsidP="00677B1C">
      <w:pPr>
        <w:rPr>
          <w:lang w:eastAsia="zh-CN"/>
        </w:rPr>
      </w:pPr>
    </w:p>
    <w:p w14:paraId="418100D4" w14:textId="77777777" w:rsidR="005B7512" w:rsidRDefault="005B7512" w:rsidP="005B7512">
      <w:pPr>
        <w:rPr>
          <w:lang w:eastAsia="zh-CN"/>
        </w:rPr>
      </w:pPr>
    </w:p>
    <w:p w14:paraId="0D09992A" w14:textId="77777777" w:rsidR="005B7512" w:rsidRDefault="005B7512" w:rsidP="005B7512">
      <w:pPr>
        <w:rPr>
          <w:lang w:eastAsia="zh-CN"/>
        </w:rPr>
      </w:pPr>
    </w:p>
    <w:p w14:paraId="2C1334AF" w14:textId="6AA579BA" w:rsidR="001D1571" w:rsidRDefault="001D1571" w:rsidP="003529B7">
      <w:pPr>
        <w:pStyle w:val="Naslov2"/>
        <w:numPr>
          <w:ilvl w:val="0"/>
          <w:numId w:val="0"/>
        </w:numPr>
        <w:ind w:left="431"/>
        <w:sectPr w:rsidR="001D1571" w:rsidSect="004337A6">
          <w:footerReference w:type="default" r:id="rId22"/>
          <w:pgSz w:w="16838" w:h="11906" w:orient="landscape"/>
          <w:pgMar w:top="1418" w:right="1134" w:bottom="1134" w:left="1134" w:header="709" w:footer="709" w:gutter="284"/>
          <w:cols w:space="708"/>
          <w:docGrid w:linePitch="360"/>
        </w:sectPr>
      </w:pPr>
      <w:bookmarkStart w:id="373" w:name="_Toc19258004"/>
      <w:bookmarkStart w:id="374" w:name="_Toc26533124"/>
      <w:bookmarkStart w:id="375" w:name="_Toc62129489"/>
      <w:bookmarkStart w:id="376" w:name="_Toc85798511"/>
      <w:bookmarkStart w:id="377" w:name="_Ref99549449"/>
      <w:r w:rsidRPr="00285BF0">
        <w:t xml:space="preserve"> </w:t>
      </w:r>
      <w:bookmarkEnd w:id="373"/>
      <w:bookmarkEnd w:id="374"/>
      <w:bookmarkEnd w:id="375"/>
      <w:bookmarkEnd w:id="376"/>
      <w:bookmarkEnd w:id="377"/>
    </w:p>
    <w:p w14:paraId="25BC58C8" w14:textId="55BE18C3" w:rsidR="00CE6EF5" w:rsidRDefault="00CE6EF5" w:rsidP="00A23C3C">
      <w:pPr>
        <w:pStyle w:val="Naslov2"/>
      </w:pPr>
      <w:bookmarkStart w:id="378" w:name="_Toc85798515"/>
      <w:bookmarkStart w:id="379" w:name="_Ref99549476"/>
      <w:bookmarkStart w:id="380" w:name="_Toc516564282"/>
      <w:bookmarkStart w:id="381" w:name="_Toc516746284"/>
      <w:bookmarkStart w:id="382" w:name="_Hlk513203787"/>
      <w:bookmarkStart w:id="383" w:name="_Toc521588174"/>
      <w:bookmarkStart w:id="384" w:name="_Toc526325468"/>
      <w:bookmarkStart w:id="385" w:name="_Toc19258005"/>
      <w:bookmarkStart w:id="386" w:name="_Toc26533125"/>
      <w:bookmarkStart w:id="387" w:name="_Toc62129491"/>
      <w:r>
        <w:lastRenderedPageBreak/>
        <w:t xml:space="preserve"> </w:t>
      </w:r>
      <w:bookmarkStart w:id="388" w:name="_Toc134180504"/>
      <w:r>
        <w:t>MJERE ZAŠTITE OD POPLAVA</w:t>
      </w:r>
      <w:bookmarkEnd w:id="388"/>
    </w:p>
    <w:p w14:paraId="5674BFAC" w14:textId="77777777" w:rsidR="008D5F14" w:rsidRDefault="008D5F14" w:rsidP="008D5F14">
      <w:pPr>
        <w:spacing w:after="120" w:line="276" w:lineRule="auto"/>
        <w:rPr>
          <w:rFonts w:ascii="Calibri" w:eastAsia="Calibri" w:hAnsi="Calibri" w:cs="Times New Roman"/>
        </w:rPr>
      </w:pPr>
      <w:r w:rsidRPr="0024497A">
        <w:rPr>
          <w:rFonts w:ascii="Calibri" w:eastAsia="Calibri" w:hAnsi="Calibri" w:cs="Times New Roman"/>
        </w:rPr>
        <w:t xml:space="preserve">Najznačajniji površinski vodotoci na području Općine </w:t>
      </w:r>
      <w:proofErr w:type="spellStart"/>
      <w:r w:rsidRPr="0024497A">
        <w:rPr>
          <w:rFonts w:ascii="Calibri" w:eastAsia="Calibri" w:hAnsi="Calibri" w:cs="Times New Roman"/>
        </w:rPr>
        <w:t>Cerovlje</w:t>
      </w:r>
      <w:proofErr w:type="spellEnd"/>
      <w:r w:rsidRPr="0024497A">
        <w:rPr>
          <w:rFonts w:ascii="Calibri" w:eastAsia="Calibri" w:hAnsi="Calibri" w:cs="Times New Roman"/>
        </w:rPr>
        <w:t xml:space="preserve"> najvećim dijelom nalaze se u slivu Pazinskog potoka</w:t>
      </w:r>
      <w:r>
        <w:rPr>
          <w:rFonts w:ascii="Calibri" w:eastAsia="Calibri" w:hAnsi="Calibri" w:cs="Times New Roman"/>
        </w:rPr>
        <w:t xml:space="preserve"> </w:t>
      </w:r>
      <w:r w:rsidRPr="0024497A">
        <w:rPr>
          <w:rFonts w:ascii="Calibri" w:eastAsia="Calibri" w:hAnsi="Calibri" w:cs="Times New Roman"/>
        </w:rPr>
        <w:t xml:space="preserve">(potok </w:t>
      </w:r>
      <w:proofErr w:type="spellStart"/>
      <w:r w:rsidRPr="0024497A">
        <w:rPr>
          <w:rFonts w:ascii="Calibri" w:eastAsia="Calibri" w:hAnsi="Calibri" w:cs="Times New Roman"/>
        </w:rPr>
        <w:t>Fornažer</w:t>
      </w:r>
      <w:proofErr w:type="spellEnd"/>
      <w:r w:rsidRPr="0024497A">
        <w:rPr>
          <w:rFonts w:ascii="Calibri" w:eastAsia="Calibri" w:hAnsi="Calibri" w:cs="Times New Roman"/>
        </w:rPr>
        <w:t xml:space="preserve">, Lipa, </w:t>
      </w:r>
      <w:proofErr w:type="spellStart"/>
      <w:r w:rsidRPr="0024497A">
        <w:rPr>
          <w:rFonts w:ascii="Calibri" w:eastAsia="Calibri" w:hAnsi="Calibri" w:cs="Times New Roman"/>
        </w:rPr>
        <w:t>Borutski</w:t>
      </w:r>
      <w:proofErr w:type="spellEnd"/>
      <w:r w:rsidRPr="0024497A">
        <w:rPr>
          <w:rFonts w:ascii="Calibri" w:eastAsia="Calibri" w:hAnsi="Calibri" w:cs="Times New Roman"/>
        </w:rPr>
        <w:t xml:space="preserve"> i Rakov potok), dok rubni dijelovi Općine pripadaju slivovima: akumulacije </w:t>
      </w:r>
      <w:proofErr w:type="spellStart"/>
      <w:r w:rsidRPr="0024497A">
        <w:rPr>
          <w:rFonts w:ascii="Calibri" w:eastAsia="Calibri" w:hAnsi="Calibri" w:cs="Times New Roman"/>
        </w:rPr>
        <w:t>Butoniga</w:t>
      </w:r>
      <w:proofErr w:type="spellEnd"/>
      <w:r>
        <w:rPr>
          <w:rFonts w:ascii="Calibri" w:eastAsia="Calibri" w:hAnsi="Calibri" w:cs="Times New Roman"/>
        </w:rPr>
        <w:t xml:space="preserve"> </w:t>
      </w:r>
      <w:r w:rsidRPr="0024497A">
        <w:rPr>
          <w:rFonts w:ascii="Calibri" w:eastAsia="Calibri" w:hAnsi="Calibri" w:cs="Times New Roman"/>
        </w:rPr>
        <w:t>(</w:t>
      </w:r>
      <w:proofErr w:type="spellStart"/>
      <w:r w:rsidRPr="0024497A">
        <w:rPr>
          <w:rFonts w:ascii="Calibri" w:eastAsia="Calibri" w:hAnsi="Calibri" w:cs="Times New Roman"/>
        </w:rPr>
        <w:t>Dragućki</w:t>
      </w:r>
      <w:proofErr w:type="spellEnd"/>
      <w:r w:rsidRPr="0024497A">
        <w:rPr>
          <w:rFonts w:ascii="Calibri" w:eastAsia="Calibri" w:hAnsi="Calibri" w:cs="Times New Roman"/>
        </w:rPr>
        <w:t xml:space="preserve"> potok i mreža povremenih vodotoka bujič</w:t>
      </w:r>
      <w:r>
        <w:rPr>
          <w:rFonts w:ascii="Calibri" w:eastAsia="Calibri" w:hAnsi="Calibri" w:cs="Times New Roman"/>
        </w:rPr>
        <w:t>n</w:t>
      </w:r>
      <w:r w:rsidRPr="0024497A">
        <w:rPr>
          <w:rFonts w:ascii="Calibri" w:eastAsia="Calibri" w:hAnsi="Calibri" w:cs="Times New Roman"/>
        </w:rPr>
        <w:t>og karaktera), slivu Raše (</w:t>
      </w:r>
      <w:proofErr w:type="spellStart"/>
      <w:r w:rsidRPr="0024497A">
        <w:rPr>
          <w:rFonts w:ascii="Calibri" w:eastAsia="Calibri" w:hAnsi="Calibri" w:cs="Times New Roman"/>
        </w:rPr>
        <w:t>Gologorički</w:t>
      </w:r>
      <w:proofErr w:type="spellEnd"/>
      <w:r w:rsidRPr="0024497A">
        <w:rPr>
          <w:rFonts w:ascii="Calibri" w:eastAsia="Calibri" w:hAnsi="Calibri" w:cs="Times New Roman"/>
        </w:rPr>
        <w:t xml:space="preserve">, </w:t>
      </w:r>
      <w:proofErr w:type="spellStart"/>
      <w:r w:rsidRPr="0024497A">
        <w:rPr>
          <w:rFonts w:ascii="Calibri" w:eastAsia="Calibri" w:hAnsi="Calibri" w:cs="Times New Roman"/>
        </w:rPr>
        <w:t>Gradinski</w:t>
      </w:r>
      <w:proofErr w:type="spellEnd"/>
      <w:r w:rsidRPr="0024497A">
        <w:rPr>
          <w:rFonts w:ascii="Calibri" w:eastAsia="Calibri" w:hAnsi="Calibri" w:cs="Times New Roman"/>
        </w:rPr>
        <w:t xml:space="preserve"> i </w:t>
      </w:r>
      <w:proofErr w:type="spellStart"/>
      <w:r w:rsidRPr="0024497A">
        <w:rPr>
          <w:rFonts w:ascii="Calibri" w:eastAsia="Calibri" w:hAnsi="Calibri" w:cs="Times New Roman"/>
        </w:rPr>
        <w:t>Letajski</w:t>
      </w:r>
      <w:proofErr w:type="spellEnd"/>
      <w:r>
        <w:rPr>
          <w:rFonts w:ascii="Calibri" w:eastAsia="Calibri" w:hAnsi="Calibri" w:cs="Times New Roman"/>
        </w:rPr>
        <w:t xml:space="preserve"> </w:t>
      </w:r>
      <w:r w:rsidRPr="0024497A">
        <w:rPr>
          <w:rFonts w:ascii="Calibri" w:eastAsia="Calibri" w:hAnsi="Calibri" w:cs="Times New Roman"/>
        </w:rPr>
        <w:t xml:space="preserve">potok s mrežom povremenih površinskih vodotoka bujičnog karaktera) te slivu </w:t>
      </w:r>
      <w:proofErr w:type="spellStart"/>
      <w:r w:rsidRPr="0024497A">
        <w:rPr>
          <w:rFonts w:ascii="Calibri" w:eastAsia="Calibri" w:hAnsi="Calibri" w:cs="Times New Roman"/>
        </w:rPr>
        <w:t>Boljunčice</w:t>
      </w:r>
      <w:proofErr w:type="spellEnd"/>
      <w:r w:rsidRPr="0024497A">
        <w:rPr>
          <w:rFonts w:ascii="Calibri" w:eastAsia="Calibri" w:hAnsi="Calibri" w:cs="Times New Roman"/>
        </w:rPr>
        <w:t xml:space="preserve"> (mreža povremenih</w:t>
      </w:r>
      <w:r>
        <w:rPr>
          <w:rFonts w:ascii="Calibri" w:eastAsia="Calibri" w:hAnsi="Calibri" w:cs="Times New Roman"/>
        </w:rPr>
        <w:t xml:space="preserve"> </w:t>
      </w:r>
      <w:r w:rsidRPr="0024497A">
        <w:rPr>
          <w:rFonts w:ascii="Calibri" w:eastAsia="Calibri" w:hAnsi="Calibri" w:cs="Times New Roman"/>
        </w:rPr>
        <w:t xml:space="preserve">vodotoka bujičnog karaktera). </w:t>
      </w:r>
    </w:p>
    <w:p w14:paraId="4AE1417B" w14:textId="77777777" w:rsidR="00385F67" w:rsidRPr="00385F67" w:rsidRDefault="00385F67" w:rsidP="00385F67">
      <w:pPr>
        <w:spacing w:after="120" w:line="276" w:lineRule="auto"/>
        <w:rPr>
          <w:rFonts w:ascii="Calibri" w:eastAsia="Calibri" w:hAnsi="Calibri" w:cs="Times New Roman"/>
          <w:lang w:eastAsia="zh-CN"/>
        </w:rPr>
      </w:pPr>
      <w:r w:rsidRPr="00385F67">
        <w:rPr>
          <w:rFonts w:ascii="Calibri" w:eastAsia="Calibri" w:hAnsi="Calibri" w:cs="Times New Roman"/>
          <w:lang w:eastAsia="zh-CN"/>
        </w:rPr>
        <w:t xml:space="preserve">Na području Općine </w:t>
      </w:r>
      <w:proofErr w:type="spellStart"/>
      <w:r w:rsidRPr="00385F67">
        <w:rPr>
          <w:rFonts w:ascii="Calibri" w:eastAsia="Calibri" w:hAnsi="Calibri" w:cs="Times New Roman"/>
          <w:lang w:eastAsia="zh-CN"/>
        </w:rPr>
        <w:t>Cerovlje</w:t>
      </w:r>
      <w:proofErr w:type="spellEnd"/>
      <w:r w:rsidRPr="00385F67">
        <w:rPr>
          <w:rFonts w:ascii="Calibri" w:eastAsia="Calibri" w:hAnsi="Calibri" w:cs="Times New Roman"/>
          <w:lang w:eastAsia="zh-CN"/>
        </w:rPr>
        <w:t xml:space="preserve"> od sliva potoka Lipa najugroženiji su dijelovi naselja na nižim kotama i to </w:t>
      </w:r>
      <w:proofErr w:type="spellStart"/>
      <w:r w:rsidRPr="00385F67">
        <w:rPr>
          <w:rFonts w:ascii="Calibri" w:eastAsia="Calibri" w:hAnsi="Calibri" w:cs="Times New Roman"/>
          <w:lang w:eastAsia="zh-CN"/>
        </w:rPr>
        <w:t>Cerovlje</w:t>
      </w:r>
      <w:proofErr w:type="spellEnd"/>
      <w:r w:rsidRPr="00385F67">
        <w:rPr>
          <w:rFonts w:ascii="Calibri" w:eastAsia="Calibri" w:hAnsi="Calibri" w:cs="Times New Roman"/>
          <w:lang w:eastAsia="zh-CN"/>
        </w:rPr>
        <w:t xml:space="preserve"> (sela </w:t>
      </w:r>
      <w:proofErr w:type="spellStart"/>
      <w:r w:rsidRPr="00385F67">
        <w:rPr>
          <w:rFonts w:ascii="Calibri" w:eastAsia="Calibri" w:hAnsi="Calibri" w:cs="Times New Roman"/>
          <w:lang w:eastAsia="zh-CN"/>
        </w:rPr>
        <w:t>Stipani</w:t>
      </w:r>
      <w:proofErr w:type="spellEnd"/>
      <w:r w:rsidRPr="00385F67">
        <w:rPr>
          <w:rFonts w:ascii="Calibri" w:eastAsia="Calibri" w:hAnsi="Calibri" w:cs="Times New Roman"/>
          <w:lang w:eastAsia="zh-CN"/>
        </w:rPr>
        <w:t xml:space="preserve">, </w:t>
      </w:r>
      <w:proofErr w:type="spellStart"/>
      <w:r w:rsidRPr="00385F67">
        <w:rPr>
          <w:rFonts w:ascii="Calibri" w:eastAsia="Calibri" w:hAnsi="Calibri" w:cs="Times New Roman"/>
          <w:lang w:eastAsia="zh-CN"/>
        </w:rPr>
        <w:t>Juršići</w:t>
      </w:r>
      <w:proofErr w:type="spellEnd"/>
      <w:r w:rsidRPr="00385F67">
        <w:rPr>
          <w:rFonts w:ascii="Calibri" w:eastAsia="Calibri" w:hAnsi="Calibri" w:cs="Times New Roman"/>
          <w:lang w:eastAsia="zh-CN"/>
        </w:rPr>
        <w:t xml:space="preserve">), Pazinski Novaki (sela </w:t>
      </w:r>
      <w:proofErr w:type="spellStart"/>
      <w:r w:rsidRPr="00385F67">
        <w:rPr>
          <w:rFonts w:ascii="Calibri" w:eastAsia="Calibri" w:hAnsi="Calibri" w:cs="Times New Roman"/>
          <w:lang w:eastAsia="zh-CN"/>
        </w:rPr>
        <w:t>Oravići</w:t>
      </w:r>
      <w:proofErr w:type="spellEnd"/>
      <w:r w:rsidRPr="00385F67">
        <w:rPr>
          <w:rFonts w:ascii="Calibri" w:eastAsia="Calibri" w:hAnsi="Calibri" w:cs="Times New Roman"/>
          <w:lang w:eastAsia="zh-CN"/>
        </w:rPr>
        <w:t>, Flegari).</w:t>
      </w:r>
      <w:r w:rsidRPr="00385F67">
        <w:rPr>
          <w:sz w:val="22"/>
        </w:rPr>
        <w:t xml:space="preserve"> </w:t>
      </w:r>
      <w:r w:rsidRPr="00385F67">
        <w:rPr>
          <w:rFonts w:ascii="Calibri" w:eastAsia="Calibri" w:hAnsi="Calibri" w:cs="Times New Roman"/>
          <w:lang w:eastAsia="zh-CN"/>
        </w:rPr>
        <w:t xml:space="preserve">Ugrožene su poljoprivredne površine uz Rakov i </w:t>
      </w:r>
      <w:proofErr w:type="spellStart"/>
      <w:r w:rsidRPr="00385F67">
        <w:rPr>
          <w:rFonts w:ascii="Calibri" w:eastAsia="Calibri" w:hAnsi="Calibri" w:cs="Times New Roman"/>
          <w:lang w:eastAsia="zh-CN"/>
        </w:rPr>
        <w:t>Borutski</w:t>
      </w:r>
      <w:proofErr w:type="spellEnd"/>
      <w:r w:rsidRPr="00385F67">
        <w:rPr>
          <w:rFonts w:ascii="Calibri" w:eastAsia="Calibri" w:hAnsi="Calibri" w:cs="Times New Roman"/>
          <w:lang w:eastAsia="zh-CN"/>
        </w:rPr>
        <w:t xml:space="preserve"> potok, što se dijelom spriječilo uređivanjem korita od Pazinskih Novaki do </w:t>
      </w:r>
      <w:proofErr w:type="spellStart"/>
      <w:r w:rsidRPr="00385F67">
        <w:rPr>
          <w:rFonts w:ascii="Calibri" w:eastAsia="Calibri" w:hAnsi="Calibri" w:cs="Times New Roman"/>
          <w:lang w:eastAsia="zh-CN"/>
        </w:rPr>
        <w:t>Cerovlja</w:t>
      </w:r>
      <w:proofErr w:type="spellEnd"/>
      <w:r w:rsidRPr="00385F67">
        <w:rPr>
          <w:rFonts w:ascii="Calibri" w:eastAsia="Calibri" w:hAnsi="Calibri" w:cs="Times New Roman"/>
          <w:lang w:eastAsia="zh-CN"/>
        </w:rPr>
        <w:t>. Procjenjuje se ugroza cca 60 ha poljoprivrednih površina, ugroza cca 100 grla goveda, 30 ovaca i koza, 200 peradi.</w:t>
      </w:r>
      <w:r w:rsidRPr="00385F67">
        <w:rPr>
          <w:sz w:val="22"/>
        </w:rPr>
        <w:t xml:space="preserve"> </w:t>
      </w:r>
      <w:r w:rsidRPr="00385F67">
        <w:rPr>
          <w:rFonts w:ascii="Calibri" w:eastAsia="Calibri" w:hAnsi="Calibri" w:cs="Times New Roman"/>
          <w:lang w:eastAsia="zh-CN"/>
        </w:rPr>
        <w:t>Štetne posljedice od poplava i bujičnih voda očituju se kod plavljenja dijela prometnica ŽC 5046, gdje može doći do kraćih prekida u prometu. To je ponajprije most Pazinski Novaki.</w:t>
      </w:r>
    </w:p>
    <w:p w14:paraId="63E7D622" w14:textId="77777777" w:rsidR="008D5F14" w:rsidRPr="005B42F1" w:rsidRDefault="008D5F14" w:rsidP="008D5F14">
      <w:pPr>
        <w:spacing w:after="120" w:line="276" w:lineRule="auto"/>
        <w:rPr>
          <w:b/>
          <w:szCs w:val="24"/>
        </w:rPr>
      </w:pPr>
      <w:r w:rsidRPr="005B42F1">
        <w:rPr>
          <w:b/>
          <w:szCs w:val="24"/>
        </w:rPr>
        <w:t>Mjere civilne zaštite od poplava</w:t>
      </w:r>
    </w:p>
    <w:p w14:paraId="500EBEE0" w14:textId="77777777" w:rsidR="008D5F14" w:rsidRPr="005B42F1" w:rsidRDefault="008D5F14" w:rsidP="008D5F14">
      <w:pPr>
        <w:spacing w:after="120" w:line="276" w:lineRule="auto"/>
        <w:rPr>
          <w:szCs w:val="24"/>
        </w:rPr>
      </w:pPr>
      <w:r w:rsidRPr="005B42F1">
        <w:rPr>
          <w:rFonts w:cs="Times New Roman"/>
          <w:szCs w:val="24"/>
        </w:rPr>
        <w:t>Građenje, tehničko i gospodarsko održavanje regulacijskih i zaštitnih vodnih građevina.  Edukacija i osposobljavanje snaga sustava civilne zaštite.</w:t>
      </w:r>
    </w:p>
    <w:p w14:paraId="0EBF9645" w14:textId="77777777" w:rsidR="008D5F14" w:rsidRDefault="008D5F14" w:rsidP="00CE6EF5">
      <w:pPr>
        <w:rPr>
          <w:lang w:eastAsia="zh-CN"/>
        </w:rPr>
      </w:pPr>
    </w:p>
    <w:p w14:paraId="50D60F42" w14:textId="77777777" w:rsidR="00385F67" w:rsidRDefault="00385F67" w:rsidP="00CE6EF5">
      <w:pPr>
        <w:rPr>
          <w:lang w:eastAsia="zh-CN"/>
        </w:rPr>
      </w:pPr>
    </w:p>
    <w:p w14:paraId="3F143CE1" w14:textId="77777777" w:rsidR="00385F67" w:rsidRDefault="00385F67" w:rsidP="00CE6EF5">
      <w:pPr>
        <w:rPr>
          <w:lang w:eastAsia="zh-CN"/>
        </w:rPr>
        <w:sectPr w:rsidR="00385F67" w:rsidSect="009D50AA">
          <w:footerReference w:type="default" r:id="rId23"/>
          <w:pgSz w:w="11906" w:h="16838"/>
          <w:pgMar w:top="1134" w:right="1134" w:bottom="1134" w:left="1418" w:header="709" w:footer="709" w:gutter="284"/>
          <w:cols w:space="708"/>
          <w:docGrid w:linePitch="360"/>
        </w:sectPr>
      </w:pPr>
    </w:p>
    <w:p w14:paraId="43ECDB45" w14:textId="77777777" w:rsidR="00385F67" w:rsidRDefault="00385F67" w:rsidP="00385F67">
      <w:pPr>
        <w:pStyle w:val="Naslov3"/>
      </w:pPr>
      <w:bookmarkStart w:id="389" w:name="_Toc19258020"/>
      <w:bookmarkStart w:id="390" w:name="_Toc19258837"/>
      <w:bookmarkStart w:id="391" w:name="_Toc26533145"/>
      <w:bookmarkStart w:id="392" w:name="_Ref62127241"/>
      <w:bookmarkStart w:id="393" w:name="_Ref62127362"/>
      <w:bookmarkStart w:id="394" w:name="_Toc62129490"/>
      <w:bookmarkStart w:id="395" w:name="_Toc85798512"/>
      <w:bookmarkStart w:id="396" w:name="_Ref87262605"/>
      <w:bookmarkStart w:id="397" w:name="_Ref87262704"/>
      <w:bookmarkStart w:id="398" w:name="_Toc132268910"/>
      <w:bookmarkStart w:id="399" w:name="_Toc134180505"/>
      <w:r w:rsidRPr="00285BF0">
        <w:lastRenderedPageBreak/>
        <w:t>Pregled zadaća, nositelja, operativnih postupaka, kapaciteta i operativnog doprinosa – poplave</w:t>
      </w:r>
      <w:bookmarkEnd w:id="389"/>
      <w:bookmarkEnd w:id="390"/>
      <w:bookmarkEnd w:id="391"/>
      <w:bookmarkEnd w:id="392"/>
      <w:bookmarkEnd w:id="393"/>
      <w:bookmarkEnd w:id="394"/>
      <w:bookmarkEnd w:id="395"/>
      <w:bookmarkEnd w:id="396"/>
      <w:bookmarkEnd w:id="397"/>
      <w:bookmarkEnd w:id="398"/>
      <w:bookmarkEnd w:id="3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2268"/>
        <w:gridCol w:w="8084"/>
        <w:gridCol w:w="3506"/>
      </w:tblGrid>
      <w:tr w:rsidR="00385F67" w:rsidRPr="00EE7398" w14:paraId="27667F77" w14:textId="77777777" w:rsidTr="000E245F">
        <w:trPr>
          <w:trHeight w:val="415"/>
          <w:tblHeader/>
          <w:jc w:val="center"/>
        </w:trPr>
        <w:tc>
          <w:tcPr>
            <w:tcW w:w="241" w:type="pct"/>
            <w:shd w:val="clear" w:color="auto" w:fill="auto"/>
            <w:vAlign w:val="center"/>
          </w:tcPr>
          <w:p w14:paraId="70A4AD8C" w14:textId="77777777" w:rsidR="00385F67" w:rsidRPr="00EE7398" w:rsidRDefault="00385F67" w:rsidP="000E245F">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R.BR.</w:t>
            </w:r>
          </w:p>
        </w:tc>
        <w:tc>
          <w:tcPr>
            <w:tcW w:w="779" w:type="pct"/>
            <w:shd w:val="clear" w:color="auto" w:fill="auto"/>
            <w:vAlign w:val="center"/>
          </w:tcPr>
          <w:p w14:paraId="78A2B8A3" w14:textId="77777777" w:rsidR="00385F67" w:rsidRPr="00EE7398" w:rsidRDefault="00385F67" w:rsidP="000E245F">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ZADAĆA (MJERA CZ)</w:t>
            </w:r>
          </w:p>
        </w:tc>
        <w:tc>
          <w:tcPr>
            <w:tcW w:w="2776" w:type="pct"/>
            <w:shd w:val="clear" w:color="auto" w:fill="auto"/>
            <w:vAlign w:val="center"/>
          </w:tcPr>
          <w:p w14:paraId="15922AE5" w14:textId="77777777" w:rsidR="00385F67" w:rsidRPr="00EE7398" w:rsidRDefault="00385F67" w:rsidP="000E245F">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 xml:space="preserve">OPERATIVNI POSTUPCI, KAPACITETI I OPERATIVNI DOPRINOS </w:t>
            </w:r>
          </w:p>
        </w:tc>
        <w:tc>
          <w:tcPr>
            <w:tcW w:w="1204" w:type="pct"/>
            <w:shd w:val="clear" w:color="auto" w:fill="auto"/>
            <w:vAlign w:val="center"/>
          </w:tcPr>
          <w:p w14:paraId="23845967" w14:textId="77777777" w:rsidR="00385F67" w:rsidRPr="00EE7398" w:rsidRDefault="00385F67" w:rsidP="000E245F">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IZVRŠITELJI</w:t>
            </w:r>
          </w:p>
        </w:tc>
      </w:tr>
      <w:tr w:rsidR="00385F67" w:rsidRPr="00EE7398" w14:paraId="31CFF4E8" w14:textId="77777777" w:rsidTr="000E245F">
        <w:trPr>
          <w:trHeight w:val="1332"/>
          <w:jc w:val="center"/>
        </w:trPr>
        <w:tc>
          <w:tcPr>
            <w:tcW w:w="241" w:type="pct"/>
            <w:vAlign w:val="center"/>
          </w:tcPr>
          <w:p w14:paraId="2234B0CE"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1.</w:t>
            </w:r>
          </w:p>
        </w:tc>
        <w:tc>
          <w:tcPr>
            <w:tcW w:w="779" w:type="pct"/>
            <w:vAlign w:val="center"/>
          </w:tcPr>
          <w:p w14:paraId="5A6F87A1" w14:textId="77777777" w:rsidR="00385F67" w:rsidRPr="00EE7398" w:rsidRDefault="00385F67" w:rsidP="000E245F">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provođenja obveza iz Državnog plana obrane od poplava (način suradnje s kapacitetima Hrvatskih voda) i Provedbenog plana obrane od poplava</w:t>
            </w:r>
          </w:p>
        </w:tc>
        <w:tc>
          <w:tcPr>
            <w:tcW w:w="2776" w:type="pct"/>
            <w:shd w:val="clear" w:color="auto" w:fill="auto"/>
            <w:vAlign w:val="center"/>
          </w:tcPr>
          <w:p w14:paraId="03B31F8E" w14:textId="77777777" w:rsidR="00385F67" w:rsidRPr="00251D26" w:rsidRDefault="00385F67" w:rsidP="000E245F">
            <w:pPr>
              <w:autoSpaceDE w:val="0"/>
              <w:autoSpaceDN w:val="0"/>
              <w:adjustRightInd w:val="0"/>
              <w:spacing w:before="120" w:after="60"/>
              <w:jc w:val="left"/>
              <w:rPr>
                <w:rFonts w:cs="Calibri"/>
                <w:sz w:val="20"/>
                <w:szCs w:val="20"/>
              </w:rPr>
            </w:pPr>
            <w:r w:rsidRPr="00251D26">
              <w:rPr>
                <w:rFonts w:cs="Calibri"/>
                <w:sz w:val="20"/>
                <w:szCs w:val="20"/>
              </w:rPr>
              <w:t>Obranu od poplava na zaštitnim vodnim građevinama sukladno Zakonu o vodama („Narodne novine“ broj 66/19, 84/21) provode Hrvatske vode koje su, sa svojim licenciranim tvrtkama, temeljni nositelji obrane.</w:t>
            </w:r>
          </w:p>
          <w:p w14:paraId="09CE4BED" w14:textId="77777777" w:rsidR="00385F67" w:rsidRPr="00251D26" w:rsidRDefault="00385F67" w:rsidP="000E245F">
            <w:pPr>
              <w:autoSpaceDE w:val="0"/>
              <w:autoSpaceDN w:val="0"/>
              <w:adjustRightInd w:val="0"/>
              <w:spacing w:before="120" w:after="60"/>
              <w:jc w:val="left"/>
              <w:rPr>
                <w:rFonts w:cs="Calibri"/>
                <w:sz w:val="20"/>
                <w:szCs w:val="20"/>
              </w:rPr>
            </w:pPr>
            <w:r w:rsidRPr="00251D26">
              <w:rPr>
                <w:rFonts w:cs="Calibri"/>
                <w:sz w:val="20"/>
                <w:szCs w:val="20"/>
              </w:rPr>
              <w:t xml:space="preserve">Obrana od poplava provodi se sukladno odredbama Državnog plana obrane od poplava („Narodne novine“ broj 84/10), odnosno, temeljem njega donesenog Glavnog provedbenog plana obrane od poplava (ožujak 2022. godine): </w:t>
            </w:r>
          </w:p>
          <w:p w14:paraId="4A43858F" w14:textId="77777777" w:rsidR="00385F67" w:rsidRPr="00251D26" w:rsidRDefault="00385F67" w:rsidP="000E245F">
            <w:pPr>
              <w:autoSpaceDE w:val="0"/>
              <w:autoSpaceDN w:val="0"/>
              <w:adjustRightInd w:val="0"/>
              <w:spacing w:before="120" w:after="60"/>
              <w:jc w:val="left"/>
              <w:rPr>
                <w:rFonts w:cs="Calibri"/>
                <w:sz w:val="20"/>
                <w:szCs w:val="20"/>
              </w:rPr>
            </w:pPr>
            <w:r w:rsidRPr="00251D26">
              <w:rPr>
                <w:rFonts w:cs="Calibri"/>
                <w:sz w:val="20"/>
                <w:szCs w:val="20"/>
              </w:rPr>
              <w:t>Stupnjevanje obrane od poplava:</w:t>
            </w:r>
          </w:p>
          <w:p w14:paraId="1B679D36" w14:textId="77777777" w:rsidR="00385F67" w:rsidRPr="00251D26" w:rsidRDefault="00385F67" w:rsidP="000E245F">
            <w:pPr>
              <w:autoSpaceDE w:val="0"/>
              <w:autoSpaceDN w:val="0"/>
              <w:adjustRightInd w:val="0"/>
              <w:spacing w:before="120" w:after="60"/>
              <w:jc w:val="left"/>
              <w:rPr>
                <w:rFonts w:cs="Calibri"/>
                <w:b/>
                <w:bCs/>
                <w:sz w:val="20"/>
                <w:szCs w:val="20"/>
              </w:rPr>
            </w:pPr>
            <w:r w:rsidRPr="00251D26">
              <w:rPr>
                <w:rFonts w:cs="Calibri"/>
                <w:b/>
                <w:bCs/>
                <w:sz w:val="20"/>
                <w:szCs w:val="20"/>
              </w:rPr>
              <w:t>1. Pripremno stanje</w:t>
            </w:r>
          </w:p>
          <w:p w14:paraId="7106E76C" w14:textId="77777777" w:rsidR="00385F67" w:rsidRPr="000459B9" w:rsidRDefault="00385F67" w:rsidP="00385F67">
            <w:pPr>
              <w:numPr>
                <w:ilvl w:val="0"/>
                <w:numId w:val="135"/>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početak i prestanak pripremnog stanja po dionicama određuje rukovoditelj obrane od poplava branjenog područja kad mjerodavni vodostaji ili protoci dosegnu razinu određenu provedbenim planom,</w:t>
            </w:r>
          </w:p>
          <w:p w14:paraId="30E90D07" w14:textId="77777777" w:rsidR="00385F67" w:rsidRPr="000459B9" w:rsidRDefault="00385F67" w:rsidP="00385F67">
            <w:pPr>
              <w:numPr>
                <w:ilvl w:val="0"/>
                <w:numId w:val="135"/>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 xml:space="preserve">rukovoditelji obrane od poplava dionica obavljaju pregled stanja vodotoka i zaštitnih vodnih građevina i procjenjuju slaba mjesta na dionicama za koje su imenovani, te </w:t>
            </w:r>
            <w:proofErr w:type="spellStart"/>
            <w:r w:rsidRPr="000459B9">
              <w:rPr>
                <w:rFonts w:cs="Calibri"/>
                <w:sz w:val="20"/>
                <w:szCs w:val="20"/>
              </w:rPr>
              <w:t>vodočuvarima</w:t>
            </w:r>
            <w:proofErr w:type="spellEnd"/>
            <w:r w:rsidRPr="000459B9">
              <w:rPr>
                <w:rFonts w:cs="Calibri"/>
                <w:sz w:val="20"/>
                <w:szCs w:val="20"/>
              </w:rPr>
              <w:t xml:space="preserve"> određuju obvezu stalnog nadzora i provođenje svih propisanih radnji.</w:t>
            </w:r>
          </w:p>
          <w:p w14:paraId="77A58381" w14:textId="77777777" w:rsidR="00385F67" w:rsidRPr="00251D26" w:rsidRDefault="00385F67" w:rsidP="000E245F">
            <w:pPr>
              <w:autoSpaceDE w:val="0"/>
              <w:autoSpaceDN w:val="0"/>
              <w:adjustRightInd w:val="0"/>
              <w:spacing w:before="120" w:after="60"/>
              <w:jc w:val="left"/>
              <w:rPr>
                <w:rFonts w:cs="Calibri"/>
                <w:b/>
                <w:bCs/>
                <w:sz w:val="20"/>
                <w:szCs w:val="20"/>
              </w:rPr>
            </w:pPr>
            <w:r w:rsidRPr="00251D26">
              <w:rPr>
                <w:rFonts w:cs="Calibri"/>
                <w:b/>
                <w:bCs/>
                <w:sz w:val="20"/>
                <w:szCs w:val="20"/>
              </w:rPr>
              <w:t>2. Redovna obrana od poplava</w:t>
            </w:r>
          </w:p>
          <w:p w14:paraId="23B2F462" w14:textId="77777777" w:rsidR="00385F67" w:rsidRPr="000459B9" w:rsidRDefault="00385F67" w:rsidP="00385F67">
            <w:pPr>
              <w:numPr>
                <w:ilvl w:val="0"/>
                <w:numId w:val="136"/>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početak i prestanak redovite obrane od poplava na pojedinim dionicama proglašava rješenjem rukovoditelj obrane od poplava branjenog područja, kad mjerodavni vodostaji ili protoci dosegnu razinu određenu provedbenim planom,</w:t>
            </w:r>
          </w:p>
          <w:p w14:paraId="23562BA5" w14:textId="77777777" w:rsidR="00385F67" w:rsidRPr="000459B9" w:rsidRDefault="00385F67" w:rsidP="00385F67">
            <w:pPr>
              <w:numPr>
                <w:ilvl w:val="0"/>
                <w:numId w:val="136"/>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uspostavljaju se stalna dnevna dežurstva rukovoditelja obrane od poplava dionica, nadležnih centara obrane od poplava i sustava veza,</w:t>
            </w:r>
          </w:p>
          <w:p w14:paraId="3BD51CD4" w14:textId="77777777" w:rsidR="00385F67" w:rsidRPr="000459B9" w:rsidRDefault="00385F67" w:rsidP="00385F67">
            <w:pPr>
              <w:numPr>
                <w:ilvl w:val="0"/>
                <w:numId w:val="136"/>
              </w:numPr>
              <w:autoSpaceDE w:val="0"/>
              <w:autoSpaceDN w:val="0"/>
              <w:adjustRightInd w:val="0"/>
              <w:spacing w:before="120" w:after="60"/>
              <w:ind w:left="357" w:hanging="357"/>
              <w:contextualSpacing/>
              <w:jc w:val="left"/>
              <w:rPr>
                <w:rFonts w:cs="Calibri"/>
                <w:sz w:val="20"/>
                <w:szCs w:val="20"/>
                <w:lang w:val="sv-SE"/>
              </w:rPr>
            </w:pPr>
            <w:r w:rsidRPr="000459B9">
              <w:rPr>
                <w:rFonts w:cs="Calibri"/>
                <w:sz w:val="20"/>
                <w:szCs w:val="20"/>
                <w:lang w:val="sv-SE"/>
              </w:rPr>
              <w:t>izdaje se nalog za aktiviranje pravne osobe koja obavlja radove obrane od poplava na branjenom području,</w:t>
            </w:r>
          </w:p>
          <w:p w14:paraId="79BFBA38" w14:textId="77777777" w:rsidR="00385F67" w:rsidRPr="000459B9" w:rsidRDefault="00385F67" w:rsidP="00385F67">
            <w:pPr>
              <w:numPr>
                <w:ilvl w:val="0"/>
                <w:numId w:val="136"/>
              </w:numPr>
              <w:autoSpaceDE w:val="0"/>
              <w:autoSpaceDN w:val="0"/>
              <w:adjustRightInd w:val="0"/>
              <w:spacing w:before="120" w:after="60"/>
              <w:ind w:left="357" w:hanging="357"/>
              <w:contextualSpacing/>
              <w:jc w:val="left"/>
              <w:rPr>
                <w:rFonts w:cs="Calibri"/>
                <w:sz w:val="20"/>
                <w:szCs w:val="20"/>
                <w:lang w:val="sv-SE"/>
              </w:rPr>
            </w:pPr>
            <w:r w:rsidRPr="000459B9">
              <w:rPr>
                <w:rFonts w:cs="Calibri"/>
                <w:sz w:val="20"/>
                <w:szCs w:val="20"/>
                <w:lang w:val="sv-SE"/>
              </w:rPr>
              <w:t>po potrebi se izvode interventni radovi na vodotocima i vodnim građevinama po nalogu rukovoditelja obrane od poplava branjenog područja.</w:t>
            </w:r>
          </w:p>
          <w:p w14:paraId="4B57E1F1" w14:textId="77777777" w:rsidR="00385F67" w:rsidRPr="00251D26" w:rsidRDefault="00385F67" w:rsidP="000E245F">
            <w:pPr>
              <w:autoSpaceDE w:val="0"/>
              <w:autoSpaceDN w:val="0"/>
              <w:adjustRightInd w:val="0"/>
              <w:spacing w:before="120" w:after="60"/>
              <w:jc w:val="left"/>
              <w:rPr>
                <w:rFonts w:cs="Calibri"/>
                <w:b/>
                <w:bCs/>
                <w:sz w:val="20"/>
                <w:szCs w:val="20"/>
              </w:rPr>
            </w:pPr>
            <w:r w:rsidRPr="00251D26">
              <w:rPr>
                <w:rFonts w:cs="Calibri"/>
                <w:b/>
                <w:bCs/>
                <w:sz w:val="20"/>
                <w:szCs w:val="20"/>
              </w:rPr>
              <w:t>3. Izvanredna obrana od poplava</w:t>
            </w:r>
          </w:p>
          <w:p w14:paraId="0583AE1A" w14:textId="77777777" w:rsidR="00385F67" w:rsidRPr="000459B9" w:rsidRDefault="00385F67" w:rsidP="00385F67">
            <w:pPr>
              <w:numPr>
                <w:ilvl w:val="0"/>
                <w:numId w:val="137"/>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lastRenderedPageBreak/>
              <w:t>početak i prestanak izvanredne obrane od poplava na pojedinim dionicama proglašava rješenjem rukovoditelj obrane od poplava sektora, kad mjerodavni vodostaji ili protoci dosegnu razinu određenu provedbenim planom,</w:t>
            </w:r>
          </w:p>
          <w:p w14:paraId="27BABCDD" w14:textId="77777777" w:rsidR="00385F67" w:rsidRPr="000459B9" w:rsidRDefault="00385F67" w:rsidP="00385F67">
            <w:pPr>
              <w:numPr>
                <w:ilvl w:val="0"/>
                <w:numId w:val="137"/>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rukovoditelj obrane od poplave sektora može proglasiti izvanrednu obranu od poplava i pri nižim vodostajima ili protocima, ako neposredno prijeti proboj, oštećenje i rušenje zaštitnih vodnih građevina,</w:t>
            </w:r>
          </w:p>
          <w:p w14:paraId="41EC4493" w14:textId="77777777" w:rsidR="00385F67" w:rsidRPr="000459B9" w:rsidRDefault="00385F67" w:rsidP="00385F67">
            <w:pPr>
              <w:numPr>
                <w:ilvl w:val="0"/>
                <w:numId w:val="137"/>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vrši se kontinuirani cjelodnevni obilazak dionica i uspostavlja cjelodnevno dežurstvo u nadležnom centru obrane od poplava,</w:t>
            </w:r>
          </w:p>
          <w:p w14:paraId="200F9086" w14:textId="77777777" w:rsidR="00385F67" w:rsidRPr="000459B9" w:rsidRDefault="00385F67" w:rsidP="00385F67">
            <w:pPr>
              <w:numPr>
                <w:ilvl w:val="0"/>
                <w:numId w:val="137"/>
              </w:numPr>
              <w:autoSpaceDE w:val="0"/>
              <w:autoSpaceDN w:val="0"/>
              <w:adjustRightInd w:val="0"/>
              <w:spacing w:before="120" w:after="60"/>
              <w:ind w:left="357" w:hanging="357"/>
              <w:contextualSpacing/>
              <w:jc w:val="left"/>
              <w:rPr>
                <w:rFonts w:cs="Calibri"/>
                <w:sz w:val="20"/>
                <w:szCs w:val="20"/>
                <w:lang w:val="sv-SE"/>
              </w:rPr>
            </w:pPr>
            <w:r w:rsidRPr="000459B9">
              <w:rPr>
                <w:rFonts w:cs="Calibri"/>
                <w:sz w:val="20"/>
                <w:szCs w:val="20"/>
                <w:lang w:val="sv-SE"/>
              </w:rPr>
              <w:t>promptno se vrši sanacija kritičnih mjesta u sustavu obrane od poplava.</w:t>
            </w:r>
          </w:p>
          <w:p w14:paraId="10282559" w14:textId="77777777" w:rsidR="00385F67" w:rsidRPr="00251D26" w:rsidRDefault="00385F67" w:rsidP="000E245F">
            <w:pPr>
              <w:autoSpaceDE w:val="0"/>
              <w:autoSpaceDN w:val="0"/>
              <w:adjustRightInd w:val="0"/>
              <w:spacing w:before="120" w:after="60"/>
              <w:jc w:val="left"/>
              <w:rPr>
                <w:rFonts w:cs="Calibri"/>
                <w:b/>
                <w:bCs/>
                <w:sz w:val="20"/>
                <w:szCs w:val="20"/>
              </w:rPr>
            </w:pPr>
            <w:r w:rsidRPr="00251D26">
              <w:rPr>
                <w:rFonts w:cs="Calibri"/>
                <w:b/>
                <w:bCs/>
                <w:sz w:val="20"/>
                <w:szCs w:val="20"/>
              </w:rPr>
              <w:t>4. Izvanredno stanje</w:t>
            </w:r>
          </w:p>
          <w:p w14:paraId="6F2D7170" w14:textId="77777777" w:rsidR="00385F67" w:rsidRPr="000459B9" w:rsidRDefault="00385F67" w:rsidP="00385F67">
            <w:pPr>
              <w:numPr>
                <w:ilvl w:val="0"/>
                <w:numId w:val="138"/>
              </w:numPr>
              <w:autoSpaceDE w:val="0"/>
              <w:autoSpaceDN w:val="0"/>
              <w:adjustRightInd w:val="0"/>
              <w:spacing w:before="120" w:after="60" w:line="276" w:lineRule="auto"/>
              <w:ind w:left="357" w:hanging="357"/>
              <w:contextualSpacing/>
              <w:jc w:val="left"/>
              <w:rPr>
                <w:rFonts w:cs="Calibri"/>
                <w:sz w:val="20"/>
                <w:szCs w:val="20"/>
              </w:rPr>
            </w:pPr>
            <w:r w:rsidRPr="000459B9">
              <w:rPr>
                <w:rFonts w:cs="Calibri"/>
                <w:sz w:val="20"/>
                <w:szCs w:val="20"/>
              </w:rPr>
              <w:t>najviši stupanj mjera obrane od poplava, kada neposredno prijeti prelijevanje, proboj ili rušenje zaštitnih vodnih građevina,</w:t>
            </w:r>
          </w:p>
          <w:p w14:paraId="3D65D90A" w14:textId="77777777" w:rsidR="00385F67" w:rsidRPr="000459B9" w:rsidRDefault="00385F67" w:rsidP="00385F67">
            <w:pPr>
              <w:numPr>
                <w:ilvl w:val="0"/>
                <w:numId w:val="138"/>
              </w:numPr>
              <w:autoSpaceDE w:val="0"/>
              <w:autoSpaceDN w:val="0"/>
              <w:adjustRightInd w:val="0"/>
              <w:spacing w:before="120" w:after="60" w:line="276" w:lineRule="auto"/>
              <w:ind w:left="357" w:hanging="357"/>
              <w:contextualSpacing/>
              <w:jc w:val="left"/>
              <w:rPr>
                <w:rFonts w:cs="Calibri"/>
                <w:sz w:val="20"/>
                <w:szCs w:val="20"/>
              </w:rPr>
            </w:pPr>
            <w:r w:rsidRPr="000459B9">
              <w:rPr>
                <w:rFonts w:cs="Calibri"/>
                <w:sz w:val="20"/>
                <w:szCs w:val="20"/>
              </w:rPr>
              <w:t>izvanredno stanje na zaštitnim vodnim građevinama na pojedinim dionicama proglašava rješenjem rukovoditelj obrane od poplava sektora, a u hitnim slučajevima rukovoditelj obrane od poplava branjenog područja, kad vodostaji ili protoci dosegnu razinu određenu provedbenim planom, odnosno pri nižim vodostajima i protocima, ako neposredno prijeti proboj, rušenje ili prelijevanje zaštitnih vodnih građevina ili je do proboja, rušenja ili prelijevanja već došlo,</w:t>
            </w:r>
          </w:p>
          <w:p w14:paraId="07441826" w14:textId="77777777" w:rsidR="00385F67" w:rsidRPr="000459B9" w:rsidRDefault="00385F67" w:rsidP="00385F67">
            <w:pPr>
              <w:numPr>
                <w:ilvl w:val="0"/>
                <w:numId w:val="138"/>
              </w:numPr>
              <w:autoSpaceDE w:val="0"/>
              <w:autoSpaceDN w:val="0"/>
              <w:adjustRightInd w:val="0"/>
              <w:spacing w:before="120" w:after="60" w:line="276" w:lineRule="auto"/>
              <w:ind w:left="357" w:hanging="357"/>
              <w:contextualSpacing/>
              <w:jc w:val="left"/>
              <w:rPr>
                <w:rFonts w:cs="Calibri"/>
                <w:sz w:val="20"/>
                <w:szCs w:val="20"/>
              </w:rPr>
            </w:pPr>
            <w:r w:rsidRPr="000459B9">
              <w:rPr>
                <w:rFonts w:cs="Calibri"/>
                <w:sz w:val="20"/>
                <w:szCs w:val="20"/>
              </w:rPr>
              <w:t>izvanredno stanje na poplavom ugroženim područjima proglašava župan (na području jedne županije), dok katastrofu i veliku nesreću, na prijedlog ravnatelja Ravnateljstva civilne zaštite može proglasiti Vlada Republike Hrvatske (na području dviju ili više županija),</w:t>
            </w:r>
          </w:p>
          <w:p w14:paraId="5A5F102B" w14:textId="77777777" w:rsidR="00385F67" w:rsidRPr="000459B9" w:rsidRDefault="00385F67" w:rsidP="00385F67">
            <w:pPr>
              <w:numPr>
                <w:ilvl w:val="0"/>
                <w:numId w:val="138"/>
              </w:numPr>
              <w:autoSpaceDE w:val="0"/>
              <w:autoSpaceDN w:val="0"/>
              <w:adjustRightInd w:val="0"/>
              <w:spacing w:before="120" w:after="60" w:line="276" w:lineRule="auto"/>
              <w:ind w:left="357" w:hanging="357"/>
              <w:contextualSpacing/>
              <w:jc w:val="left"/>
              <w:rPr>
                <w:rFonts w:cs="Calibri"/>
                <w:sz w:val="20"/>
                <w:szCs w:val="20"/>
              </w:rPr>
            </w:pPr>
            <w:r w:rsidRPr="000459B9">
              <w:rPr>
                <w:rFonts w:cs="Calibri"/>
                <w:sz w:val="20"/>
                <w:szCs w:val="20"/>
              </w:rPr>
              <w:t>na zaštitnim vodnim građevinama na kojima je proglašeno izvanredno stanje provode se mjere izvanredne obrane od poplava u skladu s provedbenim planom obrane od poplava.</w:t>
            </w:r>
          </w:p>
          <w:p w14:paraId="0BFC1B77" w14:textId="77777777" w:rsidR="00385F67" w:rsidRPr="00251D26" w:rsidRDefault="00385F67" w:rsidP="000E245F">
            <w:pPr>
              <w:autoSpaceDE w:val="0"/>
              <w:autoSpaceDN w:val="0"/>
              <w:adjustRightInd w:val="0"/>
              <w:spacing w:before="120" w:after="60"/>
              <w:jc w:val="left"/>
              <w:rPr>
                <w:rFonts w:cs="Calibri"/>
                <w:sz w:val="20"/>
                <w:szCs w:val="20"/>
              </w:rPr>
            </w:pPr>
            <w:r w:rsidRPr="00251D26">
              <w:rPr>
                <w:rFonts w:cs="Calibri"/>
                <w:sz w:val="20"/>
                <w:szCs w:val="20"/>
              </w:rPr>
              <w:t>Za upravljanje obranom od poplava odgovorni su glavni rukovoditelj obrane od poplava, voditelj Glavnog centra obrane od poplava i rukovoditelji obrane od poplava teritorijalnih jedinica.</w:t>
            </w:r>
          </w:p>
        </w:tc>
        <w:tc>
          <w:tcPr>
            <w:tcW w:w="1204" w:type="pct"/>
            <w:vAlign w:val="center"/>
          </w:tcPr>
          <w:p w14:paraId="1EB4D030" w14:textId="77777777" w:rsidR="00E0332C" w:rsidRDefault="00385F67" w:rsidP="00385F67">
            <w:pPr>
              <w:numPr>
                <w:ilvl w:val="0"/>
                <w:numId w:val="122"/>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lastRenderedPageBreak/>
              <w:t xml:space="preserve">Hrvatske vode, VGO </w:t>
            </w:r>
            <w:r>
              <w:rPr>
                <w:rFonts w:eastAsia="Times New Roman" w:cstheme="minorHAnsi"/>
                <w:sz w:val="20"/>
                <w:szCs w:val="20"/>
                <w:lang w:eastAsia="hr-HR"/>
              </w:rPr>
              <w:t xml:space="preserve">Rijeka, </w:t>
            </w:r>
            <w:r w:rsidRPr="00FF42E8">
              <w:rPr>
                <w:rFonts w:eastAsia="Times New Roman" w:cstheme="minorHAnsi"/>
                <w:sz w:val="20"/>
                <w:szCs w:val="20"/>
                <w:lang w:eastAsia="hr-HR"/>
              </w:rPr>
              <w:t>VGI za mali sliv „</w:t>
            </w:r>
            <w:r w:rsidR="00E0332C">
              <w:rPr>
                <w:rFonts w:eastAsia="Times New Roman" w:cstheme="minorHAnsi"/>
                <w:sz w:val="20"/>
                <w:szCs w:val="20"/>
                <w:lang w:eastAsia="hr-HR"/>
              </w:rPr>
              <w:t>Mirna – Dragonja</w:t>
            </w:r>
          </w:p>
          <w:p w14:paraId="61B64F8A" w14:textId="2A912E95" w:rsidR="00385F67" w:rsidRPr="00251D26" w:rsidRDefault="00385F67" w:rsidP="00E0332C">
            <w:pPr>
              <w:autoSpaceDE w:val="0"/>
              <w:autoSpaceDN w:val="0"/>
              <w:adjustRightInd w:val="0"/>
              <w:spacing w:after="0" w:line="240" w:lineRule="auto"/>
              <w:ind w:left="357"/>
              <w:jc w:val="left"/>
              <w:rPr>
                <w:rFonts w:eastAsia="Times New Roman" w:cstheme="minorHAnsi"/>
                <w:sz w:val="20"/>
                <w:szCs w:val="20"/>
                <w:lang w:eastAsia="hr-HR"/>
              </w:rPr>
            </w:pPr>
            <w:r>
              <w:rPr>
                <w:rFonts w:eastAsia="Times New Roman" w:cstheme="minorHAnsi"/>
                <w:sz w:val="20"/>
                <w:szCs w:val="20"/>
                <w:lang w:eastAsia="hr-HR"/>
              </w:rPr>
              <w:t xml:space="preserv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w:t>
            </w:r>
            <w:r>
              <w:rPr>
                <w:rFonts w:ascii="Calibri" w:eastAsia="Times New Roman" w:hAnsi="Calibri" w:cs="Calibri"/>
                <w:b/>
                <w:sz w:val="20"/>
                <w:szCs w:val="20"/>
                <w:u w:val="single"/>
                <w:lang w:eastAsia="hr-HR"/>
              </w:rPr>
              <w:t>8</w:t>
            </w:r>
            <w:r w:rsidRPr="00B6350F">
              <w:rPr>
                <w:rFonts w:ascii="Calibri" w:eastAsia="Times New Roman" w:hAnsi="Calibri" w:cs="Calibri"/>
                <w:b/>
                <w:sz w:val="20"/>
                <w:szCs w:val="20"/>
                <w:u w:val="single"/>
                <w:lang w:eastAsia="hr-HR"/>
              </w:rPr>
              <w:t>.)</w:t>
            </w:r>
          </w:p>
          <w:p w14:paraId="2A163A86" w14:textId="77777777" w:rsidR="00385F67" w:rsidRPr="00EE7398" w:rsidRDefault="00385F67" w:rsidP="000E245F">
            <w:pPr>
              <w:autoSpaceDE w:val="0"/>
              <w:autoSpaceDN w:val="0"/>
              <w:adjustRightInd w:val="0"/>
              <w:spacing w:after="0" w:line="240" w:lineRule="auto"/>
              <w:jc w:val="left"/>
              <w:rPr>
                <w:rFonts w:eastAsia="Times New Roman" w:cstheme="minorHAnsi"/>
                <w:sz w:val="20"/>
                <w:szCs w:val="20"/>
                <w:lang w:eastAsia="hr-HR"/>
              </w:rPr>
            </w:pPr>
          </w:p>
        </w:tc>
      </w:tr>
      <w:tr w:rsidR="00385F67" w:rsidRPr="00EE7398" w14:paraId="04C999A4" w14:textId="77777777" w:rsidTr="000E245F">
        <w:trPr>
          <w:trHeight w:val="170"/>
          <w:jc w:val="center"/>
        </w:trPr>
        <w:tc>
          <w:tcPr>
            <w:tcW w:w="241" w:type="pct"/>
            <w:vMerge w:val="restart"/>
            <w:vAlign w:val="center"/>
          </w:tcPr>
          <w:p w14:paraId="11F33409"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2.</w:t>
            </w:r>
          </w:p>
        </w:tc>
        <w:tc>
          <w:tcPr>
            <w:tcW w:w="779" w:type="pct"/>
            <w:vMerge w:val="restart"/>
            <w:vAlign w:val="center"/>
          </w:tcPr>
          <w:p w14:paraId="3A20093F" w14:textId="77777777" w:rsidR="00385F67" w:rsidRPr="00EE7398" w:rsidRDefault="00385F67" w:rsidP="000E245F">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Organizacija i pregled obveza sudionika i </w:t>
            </w:r>
            <w:r w:rsidRPr="00EE7398">
              <w:rPr>
                <w:rFonts w:eastAsia="Times New Roman" w:cstheme="minorHAnsi"/>
                <w:sz w:val="20"/>
                <w:szCs w:val="20"/>
                <w:lang w:eastAsia="hr-HR"/>
              </w:rPr>
              <w:lastRenderedPageBreak/>
              <w:t>operativnih snaga sustava civilne zaštite koji se trebaju uključiti u obranu od poplava</w:t>
            </w:r>
          </w:p>
        </w:tc>
        <w:tc>
          <w:tcPr>
            <w:tcW w:w="2776" w:type="pct"/>
            <w:vAlign w:val="center"/>
          </w:tcPr>
          <w:p w14:paraId="7A0F96C4" w14:textId="77777777" w:rsidR="00385F67" w:rsidRPr="00EE7398" w:rsidRDefault="00385F67" w:rsidP="000E245F">
            <w:pPr>
              <w:widowControl w:val="0"/>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lastRenderedPageBreak/>
              <w:t>Stožer uvodi dežurstvo i nalaže aktivnosti na provedbi mjera obrane od poplava.</w:t>
            </w:r>
          </w:p>
        </w:tc>
        <w:tc>
          <w:tcPr>
            <w:tcW w:w="1204" w:type="pct"/>
            <w:vAlign w:val="center"/>
          </w:tcPr>
          <w:p w14:paraId="4317D816" w14:textId="77777777" w:rsidR="00385F67" w:rsidRPr="00EE7398" w:rsidRDefault="00385F67" w:rsidP="00385F67">
            <w:pPr>
              <w:numPr>
                <w:ilvl w:val="0"/>
                <w:numId w:val="122"/>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Stožer civilne zaštite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w:t>
            </w:r>
            <w:r w:rsidRPr="00EE7398">
              <w:rPr>
                <w:rFonts w:eastAsia="Times New Roman" w:cstheme="minorHAnsi"/>
                <w:b/>
                <w:sz w:val="20"/>
                <w:szCs w:val="20"/>
                <w:lang w:eastAsia="hr-HR"/>
              </w:rPr>
              <w:t xml:space="preserve"> </w:t>
            </w:r>
          </w:p>
        </w:tc>
      </w:tr>
      <w:tr w:rsidR="00385F67" w:rsidRPr="00EE7398" w14:paraId="42DF7966" w14:textId="77777777" w:rsidTr="000E245F">
        <w:trPr>
          <w:trHeight w:val="70"/>
          <w:jc w:val="center"/>
        </w:trPr>
        <w:tc>
          <w:tcPr>
            <w:tcW w:w="241" w:type="pct"/>
            <w:vMerge/>
            <w:vAlign w:val="center"/>
          </w:tcPr>
          <w:p w14:paraId="4517CD4B"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3D2B903C" w14:textId="77777777" w:rsidR="00385F67" w:rsidRPr="00EE7398" w:rsidRDefault="00385F67" w:rsidP="000E245F">
            <w:pPr>
              <w:spacing w:after="0" w:line="240" w:lineRule="auto"/>
              <w:jc w:val="left"/>
              <w:rPr>
                <w:rFonts w:eastAsia="Times New Roman" w:cstheme="minorHAnsi"/>
                <w:sz w:val="20"/>
                <w:szCs w:val="20"/>
                <w:lang w:eastAsia="hr-HR"/>
              </w:rPr>
            </w:pPr>
          </w:p>
        </w:tc>
        <w:tc>
          <w:tcPr>
            <w:tcW w:w="2776" w:type="pct"/>
            <w:vAlign w:val="center"/>
          </w:tcPr>
          <w:p w14:paraId="4B492D68" w14:textId="57F011FE"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r w:rsidRPr="00251D26">
              <w:rPr>
                <w:rFonts w:eastAsia="Times New Roman" w:cstheme="minorHAnsi"/>
                <w:sz w:val="20"/>
                <w:szCs w:val="20"/>
                <w:lang w:eastAsia="hr-HR"/>
              </w:rPr>
              <w:t xml:space="preserve">Za uzbunjivanje stanovništva zadužen je ŽC 112 i </w:t>
            </w:r>
            <w:proofErr w:type="spellStart"/>
            <w:r w:rsidRPr="00251D26">
              <w:rPr>
                <w:rFonts w:eastAsia="Times New Roman" w:cstheme="minorHAnsi"/>
                <w:sz w:val="20"/>
                <w:szCs w:val="20"/>
                <w:lang w:eastAsia="hr-HR"/>
              </w:rPr>
              <w:t>zapovjednic</w:t>
            </w:r>
            <w:r w:rsidR="00813AB6">
              <w:rPr>
                <w:rFonts w:eastAsia="Times New Roman" w:cstheme="minorHAnsi"/>
                <w:sz w:val="20"/>
                <w:szCs w:val="20"/>
                <w:lang w:eastAsia="hr-HR"/>
              </w:rPr>
              <w:t>k</w:t>
            </w:r>
            <w:proofErr w:type="spellEnd"/>
            <w:r w:rsidR="00813AB6">
              <w:rPr>
                <w:rFonts w:eastAsia="Times New Roman" w:cstheme="minorHAnsi"/>
                <w:sz w:val="20"/>
                <w:szCs w:val="20"/>
                <w:lang w:eastAsia="hr-HR"/>
              </w:rPr>
              <w:t xml:space="preserve"> JVP Pazin</w:t>
            </w:r>
            <w:r w:rsidRPr="00251D26">
              <w:rPr>
                <w:rFonts w:eastAsia="Times New Roman" w:cstheme="minorHAnsi"/>
                <w:sz w:val="20"/>
                <w:szCs w:val="20"/>
                <w:lang w:eastAsia="hr-HR"/>
              </w:rPr>
              <w:t xml:space="preserve">. </w:t>
            </w:r>
          </w:p>
        </w:tc>
        <w:tc>
          <w:tcPr>
            <w:tcW w:w="1204" w:type="pct"/>
            <w:vAlign w:val="center"/>
          </w:tcPr>
          <w:p w14:paraId="6152DC6F" w14:textId="1CDA6685" w:rsidR="00385F67" w:rsidRPr="00813AB6" w:rsidRDefault="00385F67" w:rsidP="00813AB6">
            <w:pPr>
              <w:numPr>
                <w:ilvl w:val="0"/>
                <w:numId w:val="122"/>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 xml:space="preserve">JVP </w:t>
            </w:r>
            <w:r w:rsidR="00574728">
              <w:rPr>
                <w:rFonts w:eastAsia="Times New Roman" w:cstheme="minorHAnsi"/>
                <w:sz w:val="20"/>
                <w:szCs w:val="20"/>
                <w:lang w:eastAsia="hr-HR"/>
              </w:rPr>
              <w:t>Pazin</w:t>
            </w:r>
            <w:r w:rsidRPr="00EE7398">
              <w:rPr>
                <w:rFonts w:eastAsia="Times New Roman" w:cstheme="minorHAnsi"/>
                <w:sz w:val="20"/>
                <w:szCs w:val="20"/>
                <w:lang w:eastAsia="hr-HR"/>
              </w:rPr>
              <w:t xml:space="preserv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2.)</w:t>
            </w:r>
          </w:p>
        </w:tc>
      </w:tr>
      <w:tr w:rsidR="00385F67" w:rsidRPr="00EE7398" w14:paraId="39A2DC20" w14:textId="77777777" w:rsidTr="000E245F">
        <w:trPr>
          <w:trHeight w:val="1379"/>
          <w:jc w:val="center"/>
        </w:trPr>
        <w:tc>
          <w:tcPr>
            <w:tcW w:w="241" w:type="pct"/>
            <w:vMerge/>
            <w:vAlign w:val="center"/>
          </w:tcPr>
          <w:p w14:paraId="12410730"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3BD7AB3"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7719230E" w14:textId="4C76B861" w:rsidR="00385F67" w:rsidRPr="00EE7398" w:rsidRDefault="00385F67" w:rsidP="000E245F">
            <w:pPr>
              <w:widowControl w:val="0"/>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Uklanjanje naplavina, spašavanje ljudi iz poplavnog područja obavljat će</w:t>
            </w:r>
            <w:r>
              <w:rPr>
                <w:rFonts w:eastAsia="Times New Roman" w:cstheme="minorHAnsi"/>
                <w:sz w:val="20"/>
                <w:szCs w:val="20"/>
                <w:lang w:eastAsia="hr-HR"/>
              </w:rPr>
              <w:t xml:space="preserve"> </w:t>
            </w:r>
            <w:r w:rsidR="00574728">
              <w:rPr>
                <w:rFonts w:eastAsia="Times New Roman" w:cstheme="minorHAnsi"/>
                <w:sz w:val="20"/>
                <w:szCs w:val="20"/>
                <w:lang w:eastAsia="hr-HR"/>
              </w:rPr>
              <w:t>JVP Pazin</w:t>
            </w:r>
            <w:r w:rsidR="00813AB6">
              <w:rPr>
                <w:rFonts w:eastAsia="Times New Roman" w:cstheme="minorHAnsi"/>
                <w:sz w:val="20"/>
                <w:szCs w:val="20"/>
                <w:lang w:eastAsia="hr-HR"/>
              </w:rPr>
              <w:t xml:space="preserve"> </w:t>
            </w:r>
            <w:r w:rsidRPr="00EE7398">
              <w:rPr>
                <w:rFonts w:eastAsia="Times New Roman" w:cstheme="minorHAnsi"/>
                <w:sz w:val="20"/>
                <w:szCs w:val="20"/>
                <w:lang w:eastAsia="hr-HR"/>
              </w:rPr>
              <w:t>(ispumpavanje vode, uklanjanje naplavina, spašavanje ljudi i imovine i sl.). U svrhu pravovremenog izvršenja radnji na obrani od poplava a</w:t>
            </w:r>
            <w:r>
              <w:rPr>
                <w:rFonts w:eastAsia="Times New Roman" w:cstheme="minorHAnsi"/>
                <w:sz w:val="20"/>
                <w:szCs w:val="20"/>
                <w:lang w:eastAsia="hr-HR"/>
              </w:rPr>
              <w:t>,</w:t>
            </w:r>
            <w:r w:rsidRPr="00EE7398">
              <w:rPr>
                <w:rFonts w:eastAsia="Times New Roman" w:cstheme="minorHAnsi"/>
                <w:sz w:val="20"/>
                <w:szCs w:val="20"/>
                <w:lang w:eastAsia="hr-HR"/>
              </w:rPr>
              <w:t xml:space="preserve"> prema veličini i intenzitetu porasta vodostaja, poduzimaju se i odgovarajuće mjere angažiranja potrebne radne snage, prijevoznih sredstava i sl. (nakon poplava formiraju stručno povjerenstvo za procjenu šteta na područjima svoje nadležnosti druge aktivnosti (asanacija i sl.)</w:t>
            </w:r>
          </w:p>
        </w:tc>
        <w:tc>
          <w:tcPr>
            <w:tcW w:w="1204" w:type="pct"/>
            <w:vAlign w:val="center"/>
          </w:tcPr>
          <w:p w14:paraId="1A62BDDC" w14:textId="4CDF3DBC" w:rsidR="00385F67" w:rsidRDefault="00574728" w:rsidP="00385F67">
            <w:pPr>
              <w:numPr>
                <w:ilvl w:val="0"/>
                <w:numId w:val="122"/>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JVP Pazin</w:t>
            </w:r>
            <w:r w:rsidR="00385F67">
              <w:rPr>
                <w:rFonts w:eastAsia="Times New Roman" w:cstheme="minorHAnsi"/>
                <w:sz w:val="20"/>
                <w:szCs w:val="20"/>
                <w:lang w:eastAsia="hr-HR"/>
              </w:rPr>
              <w:t xml:space="preserve"> </w:t>
            </w:r>
            <w:r w:rsidR="00385F67" w:rsidRPr="00B6350F">
              <w:rPr>
                <w:rFonts w:ascii="Calibri" w:eastAsia="Times New Roman" w:hAnsi="Calibri" w:cs="Calibri"/>
                <w:b/>
                <w:bCs/>
                <w:sz w:val="20"/>
                <w:szCs w:val="20"/>
                <w:u w:val="single"/>
                <w:lang w:eastAsia="hr-HR"/>
              </w:rPr>
              <w:t>(</w:t>
            </w:r>
            <w:r w:rsidR="00385F67" w:rsidRPr="00B6350F">
              <w:rPr>
                <w:rFonts w:ascii="Calibri" w:eastAsia="Times New Roman" w:hAnsi="Calibri" w:cs="Calibri"/>
                <w:b/>
                <w:sz w:val="20"/>
                <w:szCs w:val="20"/>
                <w:u w:val="single"/>
                <w:lang w:eastAsia="hr-HR"/>
              </w:rPr>
              <w:t>PRILOG 2.)</w:t>
            </w:r>
          </w:p>
          <w:p w14:paraId="2FCB7C8B" w14:textId="55EB6C4A" w:rsidR="00385F67" w:rsidRPr="00574728" w:rsidRDefault="00385F67" w:rsidP="00ED7143">
            <w:pPr>
              <w:numPr>
                <w:ilvl w:val="0"/>
                <w:numId w:val="122"/>
              </w:numPr>
              <w:autoSpaceDE w:val="0"/>
              <w:autoSpaceDN w:val="0"/>
              <w:adjustRightInd w:val="0"/>
              <w:spacing w:after="0" w:line="240" w:lineRule="auto"/>
              <w:ind w:left="357" w:hanging="357"/>
              <w:jc w:val="left"/>
              <w:rPr>
                <w:rFonts w:eastAsia="Times New Roman" w:cstheme="minorHAnsi"/>
                <w:b/>
                <w:sz w:val="20"/>
                <w:szCs w:val="20"/>
                <w:u w:val="single"/>
                <w:lang w:eastAsia="hr-HR"/>
              </w:rPr>
            </w:pPr>
            <w:r w:rsidRPr="00574728">
              <w:rPr>
                <w:rFonts w:eastAsia="Times New Roman" w:cstheme="minorHAnsi"/>
                <w:sz w:val="20"/>
                <w:szCs w:val="20"/>
                <w:lang w:eastAsia="hr-HR"/>
              </w:rPr>
              <w:t xml:space="preserve">PP istarska – </w:t>
            </w:r>
            <w:r w:rsidR="00574728" w:rsidRPr="00574728">
              <w:rPr>
                <w:rFonts w:eastAsia="Times New Roman" w:cstheme="minorHAnsi"/>
                <w:sz w:val="20"/>
                <w:szCs w:val="20"/>
                <w:lang w:eastAsia="hr-HR"/>
              </w:rPr>
              <w:t>PP Pazin</w:t>
            </w:r>
            <w:r w:rsidRPr="00574728">
              <w:rPr>
                <w:rFonts w:eastAsia="Times New Roman" w:cstheme="minorHAnsi"/>
                <w:sz w:val="20"/>
                <w:szCs w:val="20"/>
                <w:lang w:eastAsia="hr-HR"/>
              </w:rPr>
              <w:t xml:space="preserve"> </w:t>
            </w:r>
            <w:r w:rsidRPr="00574728">
              <w:rPr>
                <w:rFonts w:eastAsia="Times New Roman" w:cstheme="minorHAnsi"/>
                <w:b/>
                <w:bCs/>
                <w:sz w:val="20"/>
                <w:szCs w:val="20"/>
                <w:u w:val="single"/>
                <w:lang w:eastAsia="hr-HR"/>
              </w:rPr>
              <w:t>(</w:t>
            </w:r>
            <w:r w:rsidRPr="00574728">
              <w:rPr>
                <w:rFonts w:eastAsia="Times New Roman" w:cstheme="minorHAnsi"/>
                <w:b/>
                <w:sz w:val="20"/>
                <w:szCs w:val="20"/>
                <w:u w:val="single"/>
                <w:lang w:eastAsia="hr-HR"/>
              </w:rPr>
              <w:t>PRILOG 1</w:t>
            </w:r>
            <w:r w:rsidR="00802179">
              <w:rPr>
                <w:rFonts w:eastAsia="Times New Roman" w:cstheme="minorHAnsi"/>
                <w:b/>
                <w:sz w:val="20"/>
                <w:szCs w:val="20"/>
                <w:u w:val="single"/>
                <w:lang w:eastAsia="hr-HR"/>
              </w:rPr>
              <w:t>1</w:t>
            </w:r>
            <w:r w:rsidRPr="00574728">
              <w:rPr>
                <w:rFonts w:eastAsia="Times New Roman" w:cstheme="minorHAnsi"/>
                <w:b/>
                <w:sz w:val="20"/>
                <w:szCs w:val="20"/>
                <w:u w:val="single"/>
                <w:lang w:eastAsia="hr-HR"/>
              </w:rPr>
              <w:t>.)</w:t>
            </w:r>
          </w:p>
          <w:p w14:paraId="2C75AE0C" w14:textId="77777777" w:rsidR="00385F67" w:rsidRPr="00B6350F" w:rsidRDefault="00385F67" w:rsidP="00385F67">
            <w:pPr>
              <w:numPr>
                <w:ilvl w:val="0"/>
                <w:numId w:val="122"/>
              </w:numPr>
              <w:autoSpaceDE w:val="0"/>
              <w:autoSpaceDN w:val="0"/>
              <w:adjustRightInd w:val="0"/>
              <w:spacing w:after="0" w:line="240" w:lineRule="auto"/>
              <w:ind w:left="357" w:hanging="357"/>
              <w:jc w:val="left"/>
              <w:rPr>
                <w:rFonts w:ascii="Calibri" w:eastAsia="Times New Roman" w:hAnsi="Calibri" w:cs="Calibri"/>
                <w:b/>
                <w:sz w:val="20"/>
                <w:szCs w:val="20"/>
                <w:u w:val="single"/>
                <w:lang w:eastAsia="hr-HR"/>
              </w:rPr>
            </w:pPr>
            <w:r w:rsidRPr="00EE7398">
              <w:rPr>
                <w:rFonts w:eastAsia="Times New Roman" w:cstheme="minorHAnsi"/>
                <w:sz w:val="20"/>
                <w:szCs w:val="20"/>
                <w:lang w:eastAsia="hr-HR"/>
              </w:rPr>
              <w:t xml:space="preserve">HGSS – </w:t>
            </w:r>
            <w:r>
              <w:rPr>
                <w:rFonts w:eastAsia="Times New Roman" w:cstheme="minorHAnsi"/>
                <w:sz w:val="20"/>
                <w:szCs w:val="20"/>
                <w:lang w:eastAsia="hr-HR"/>
              </w:rPr>
              <w:t xml:space="preserve">Stanica Istra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4.)</w:t>
            </w:r>
          </w:p>
        </w:tc>
      </w:tr>
      <w:tr w:rsidR="00385F67" w:rsidRPr="00EE7398" w14:paraId="2F0E3913" w14:textId="77777777" w:rsidTr="000E245F">
        <w:trPr>
          <w:trHeight w:val="384"/>
          <w:jc w:val="center"/>
        </w:trPr>
        <w:tc>
          <w:tcPr>
            <w:tcW w:w="241" w:type="pct"/>
            <w:vMerge w:val="restart"/>
            <w:vAlign w:val="center"/>
          </w:tcPr>
          <w:p w14:paraId="37E38254"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3.</w:t>
            </w:r>
          </w:p>
        </w:tc>
        <w:tc>
          <w:tcPr>
            <w:tcW w:w="779" w:type="pct"/>
            <w:vMerge w:val="restart"/>
            <w:vAlign w:val="center"/>
          </w:tcPr>
          <w:p w14:paraId="2E0BAE07"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Načela za zaštitu ugroženih objekata kritične infrastrukture i obveze vlasnika kritične infrastrukture</w:t>
            </w:r>
          </w:p>
        </w:tc>
        <w:tc>
          <w:tcPr>
            <w:tcW w:w="2776" w:type="pct"/>
            <w:vAlign w:val="center"/>
          </w:tcPr>
          <w:p w14:paraId="11201066"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Calibri" w:cstheme="minorHAnsi"/>
                <w:sz w:val="20"/>
                <w:szCs w:val="20"/>
              </w:rPr>
              <w:t xml:space="preserve">Uspostava opskrbe električnom energijom </w:t>
            </w:r>
          </w:p>
        </w:tc>
        <w:tc>
          <w:tcPr>
            <w:tcW w:w="1204" w:type="pct"/>
            <w:vAlign w:val="center"/>
          </w:tcPr>
          <w:p w14:paraId="1621C1F8" w14:textId="4AFADF32" w:rsidR="00385F67" w:rsidRPr="007B3FDC" w:rsidRDefault="00385F67" w:rsidP="00385F67">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Calibri"/>
                <w:sz w:val="20"/>
                <w:szCs w:val="20"/>
                <w:lang w:eastAsia="hr-HR"/>
              </w:rPr>
              <w:t xml:space="preserve">HOPS </w:t>
            </w:r>
            <w:proofErr w:type="spellStart"/>
            <w:r>
              <w:rPr>
                <w:rFonts w:eastAsia="Times New Roman" w:cs="Calibri"/>
                <w:sz w:val="20"/>
                <w:szCs w:val="20"/>
                <w:lang w:eastAsia="hr-HR"/>
              </w:rPr>
              <w:t>d.d</w:t>
            </w:r>
            <w:proofErr w:type="spellEnd"/>
            <w:r>
              <w:rPr>
                <w:rFonts w:eastAsia="Times New Roman" w:cs="Calibr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sidR="00802179">
              <w:rPr>
                <w:rFonts w:ascii="Calibri" w:eastAsia="Times New Roman" w:hAnsi="Calibri" w:cs="Calibri"/>
                <w:b/>
                <w:bCs/>
                <w:sz w:val="20"/>
                <w:szCs w:val="20"/>
                <w:u w:val="single"/>
                <w:lang w:eastAsia="hr-HR"/>
              </w:rPr>
              <w:t>19</w:t>
            </w:r>
            <w:r w:rsidRPr="00CB3FF7">
              <w:rPr>
                <w:rFonts w:ascii="Calibri" w:eastAsia="Times New Roman" w:hAnsi="Calibri" w:cs="Calibri"/>
                <w:b/>
                <w:bCs/>
                <w:sz w:val="20"/>
                <w:szCs w:val="20"/>
                <w:u w:val="single"/>
                <w:lang w:eastAsia="hr-HR"/>
              </w:rPr>
              <w:t>.)</w:t>
            </w:r>
          </w:p>
          <w:p w14:paraId="281B0151" w14:textId="2252270C" w:rsidR="00385F67" w:rsidRPr="00B6350F" w:rsidRDefault="00385F67" w:rsidP="000E245F">
            <w:pPr>
              <w:autoSpaceDE w:val="0"/>
              <w:autoSpaceDN w:val="0"/>
              <w:adjustRightInd w:val="0"/>
              <w:spacing w:after="0" w:line="240" w:lineRule="auto"/>
              <w:ind w:left="357"/>
              <w:jc w:val="left"/>
              <w:rPr>
                <w:rFonts w:eastAsia="Times New Roman" w:cstheme="minorHAnsi"/>
                <w:sz w:val="20"/>
                <w:szCs w:val="20"/>
                <w:u w:val="single"/>
                <w:lang w:eastAsia="hr-HR"/>
              </w:rPr>
            </w:pPr>
            <w:r w:rsidRPr="00CB3FF7">
              <w:rPr>
                <w:rFonts w:eastAsia="Times New Roman" w:cs="Calibri"/>
                <w:sz w:val="20"/>
                <w:szCs w:val="20"/>
                <w:lang w:eastAsia="hr-HR"/>
              </w:rPr>
              <w:t xml:space="preserve">HEP ODS d.o.o. </w:t>
            </w:r>
            <w:proofErr w:type="spellStart"/>
            <w:r>
              <w:rPr>
                <w:rFonts w:eastAsia="Times New Roman" w:cs="Calibri"/>
                <w:sz w:val="20"/>
                <w:szCs w:val="20"/>
                <w:lang w:eastAsia="hr-HR"/>
              </w:rPr>
              <w:t>Elektroistra</w:t>
            </w:r>
            <w:proofErr w:type="spellEnd"/>
            <w:r>
              <w:rPr>
                <w:rFonts w:eastAsia="Times New Roman" w:cs="Calibri"/>
                <w:sz w:val="20"/>
                <w:szCs w:val="20"/>
                <w:lang w:eastAsia="hr-HR"/>
              </w:rPr>
              <w:t xml:space="preserve"> Pula </w:t>
            </w:r>
            <w:r w:rsidRPr="00CB3FF7">
              <w:rPr>
                <w:rFonts w:ascii="Calibri" w:eastAsia="Times New Roman" w:hAnsi="Calibri" w:cs="Calibri"/>
                <w:b/>
                <w:bCs/>
                <w:sz w:val="20"/>
                <w:szCs w:val="20"/>
                <w:u w:val="single"/>
                <w:lang w:eastAsia="hr-HR"/>
              </w:rPr>
              <w:t xml:space="preserve">(PRILOG </w:t>
            </w:r>
            <w:r w:rsidR="00802179">
              <w:rPr>
                <w:rFonts w:ascii="Calibri" w:eastAsia="Times New Roman" w:hAnsi="Calibri" w:cs="Calibri"/>
                <w:b/>
                <w:bCs/>
                <w:sz w:val="20"/>
                <w:szCs w:val="20"/>
                <w:u w:val="single"/>
                <w:lang w:eastAsia="hr-HR"/>
              </w:rPr>
              <w:t>19</w:t>
            </w:r>
            <w:r w:rsidRPr="00CB3FF7">
              <w:rPr>
                <w:rFonts w:ascii="Calibri" w:eastAsia="Times New Roman" w:hAnsi="Calibri" w:cs="Calibri"/>
                <w:b/>
                <w:bCs/>
                <w:sz w:val="20"/>
                <w:szCs w:val="20"/>
                <w:u w:val="single"/>
                <w:lang w:eastAsia="hr-HR"/>
              </w:rPr>
              <w:t>.)</w:t>
            </w:r>
          </w:p>
        </w:tc>
      </w:tr>
      <w:tr w:rsidR="00385F67" w:rsidRPr="00EE7398" w14:paraId="4D31AE67" w14:textId="77777777" w:rsidTr="000E245F">
        <w:trPr>
          <w:trHeight w:val="347"/>
          <w:jc w:val="center"/>
        </w:trPr>
        <w:tc>
          <w:tcPr>
            <w:tcW w:w="241" w:type="pct"/>
            <w:vMerge/>
            <w:vAlign w:val="center"/>
          </w:tcPr>
          <w:p w14:paraId="4FB04DAA"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39A062B4"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58F7551A"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Calibri" w:cstheme="minorHAnsi"/>
                <w:sz w:val="20"/>
                <w:szCs w:val="20"/>
              </w:rPr>
              <w:t>Redovna opskrba vodom</w:t>
            </w:r>
          </w:p>
        </w:tc>
        <w:tc>
          <w:tcPr>
            <w:tcW w:w="1204" w:type="pct"/>
            <w:vAlign w:val="center"/>
          </w:tcPr>
          <w:p w14:paraId="1CF8A3BF" w14:textId="77777777" w:rsidR="00385F67" w:rsidRDefault="00343D4B" w:rsidP="00385F67">
            <w:pPr>
              <w:numPr>
                <w:ilvl w:val="0"/>
                <w:numId w:val="120"/>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proofErr w:type="spellStart"/>
            <w:r>
              <w:rPr>
                <w:rFonts w:ascii="Calibri" w:eastAsia="Times New Roman" w:hAnsi="Calibri" w:cs="Calibri"/>
                <w:sz w:val="20"/>
                <w:szCs w:val="20"/>
                <w:lang w:val="en-US" w:eastAsia="hr-HR"/>
              </w:rPr>
              <w:t>Istarski</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vodovod</w:t>
            </w:r>
            <w:proofErr w:type="spellEnd"/>
            <w:r>
              <w:rPr>
                <w:rFonts w:ascii="Calibri" w:eastAsia="Times New Roman" w:hAnsi="Calibri" w:cs="Calibri"/>
                <w:sz w:val="20"/>
                <w:szCs w:val="20"/>
                <w:lang w:val="en-US" w:eastAsia="hr-HR"/>
              </w:rPr>
              <w:t xml:space="preserve"> </w:t>
            </w:r>
            <w:r w:rsidR="00385F67" w:rsidRPr="007B3FDC">
              <w:rPr>
                <w:rFonts w:ascii="Calibri" w:eastAsia="Times New Roman" w:hAnsi="Calibri" w:cs="Calibri"/>
                <w:sz w:val="20"/>
                <w:szCs w:val="20"/>
                <w:lang w:val="en-US" w:eastAsia="hr-HR"/>
              </w:rPr>
              <w:t>d.o.o.</w:t>
            </w:r>
            <w:r w:rsidR="00385F67">
              <w:rPr>
                <w:rFonts w:ascii="Calibri" w:eastAsia="Times New Roman" w:hAnsi="Calibri" w:cs="Calibri"/>
                <w:b/>
                <w:bCs/>
                <w:sz w:val="20"/>
                <w:szCs w:val="20"/>
                <w:u w:val="single"/>
                <w:lang w:val="en-US" w:eastAsia="hr-HR"/>
              </w:rPr>
              <w:t xml:space="preserve"> </w:t>
            </w:r>
            <w:r w:rsidR="00385F67" w:rsidRPr="007B3FDC">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00385F67" w:rsidRPr="007B3FDC">
              <w:rPr>
                <w:rFonts w:ascii="Calibri" w:eastAsia="Times New Roman" w:hAnsi="Calibri" w:cs="Calibri"/>
                <w:b/>
                <w:bCs/>
                <w:sz w:val="20"/>
                <w:szCs w:val="20"/>
                <w:u w:val="single"/>
                <w:lang w:val="en-US" w:eastAsia="hr-HR"/>
              </w:rPr>
              <w:t>.)</w:t>
            </w:r>
          </w:p>
          <w:p w14:paraId="2388ABC0" w14:textId="7A3043E8" w:rsidR="00343D4B" w:rsidRPr="007B3FDC" w:rsidRDefault="00343D4B" w:rsidP="00385F67">
            <w:pPr>
              <w:numPr>
                <w:ilvl w:val="0"/>
                <w:numId w:val="120"/>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proofErr w:type="spellStart"/>
            <w:r w:rsidRPr="00343D4B">
              <w:rPr>
                <w:rFonts w:ascii="Calibri" w:eastAsia="Times New Roman" w:hAnsi="Calibri" w:cs="Calibri"/>
                <w:sz w:val="20"/>
                <w:szCs w:val="20"/>
                <w:lang w:val="en-US" w:eastAsia="hr-HR"/>
              </w:rPr>
              <w:t>Vodovod</w:t>
            </w:r>
            <w:proofErr w:type="spellEnd"/>
            <w:r w:rsidRPr="00343D4B">
              <w:rPr>
                <w:rFonts w:ascii="Calibri" w:eastAsia="Times New Roman" w:hAnsi="Calibri" w:cs="Calibri"/>
                <w:sz w:val="20"/>
                <w:szCs w:val="20"/>
                <w:lang w:val="en-US" w:eastAsia="hr-HR"/>
              </w:rPr>
              <w:t xml:space="preserve"> Labin d.o.o.</w:t>
            </w:r>
            <w:r>
              <w:rPr>
                <w:rFonts w:ascii="Calibri" w:eastAsia="Times New Roman" w:hAnsi="Calibri" w:cs="Calibri"/>
                <w:b/>
                <w:bCs/>
                <w:sz w:val="20"/>
                <w:szCs w:val="20"/>
                <w:u w:val="single"/>
                <w:lang w:val="en-US" w:eastAsia="hr-HR"/>
              </w:rPr>
              <w:t xml:space="preserve"> (PRILOG 19.)</w:t>
            </w:r>
          </w:p>
        </w:tc>
      </w:tr>
      <w:tr w:rsidR="00385F67" w:rsidRPr="00EE7398" w14:paraId="4548B298" w14:textId="77777777" w:rsidTr="000E245F">
        <w:trPr>
          <w:trHeight w:val="347"/>
          <w:jc w:val="center"/>
        </w:trPr>
        <w:tc>
          <w:tcPr>
            <w:tcW w:w="241" w:type="pct"/>
            <w:vMerge/>
            <w:vAlign w:val="center"/>
          </w:tcPr>
          <w:p w14:paraId="1F7A33A2"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2E1B8167"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7040250E" w14:textId="77777777" w:rsidR="00385F67" w:rsidRPr="00EE7398" w:rsidRDefault="00385F67" w:rsidP="000E245F">
            <w:pPr>
              <w:widowControl w:val="0"/>
              <w:autoSpaceDE w:val="0"/>
              <w:autoSpaceDN w:val="0"/>
              <w:adjustRightInd w:val="0"/>
              <w:spacing w:after="0" w:line="240" w:lineRule="auto"/>
              <w:rPr>
                <w:rFonts w:eastAsia="Times New Roman" w:cstheme="minorHAnsi"/>
                <w:sz w:val="20"/>
                <w:szCs w:val="20"/>
                <w:lang w:eastAsia="hr-HR"/>
              </w:rPr>
            </w:pPr>
            <w:r w:rsidRPr="00EE7398">
              <w:rPr>
                <w:rFonts w:eastAsia="Calibri" w:cstheme="minorHAnsi"/>
                <w:sz w:val="20"/>
                <w:szCs w:val="20"/>
              </w:rPr>
              <w:t>Popravak telefonske infrastrukture (područne centrale, mjesne centrale, repetitori, stupovi nadzemne telefonske mreže)</w:t>
            </w:r>
          </w:p>
        </w:tc>
        <w:tc>
          <w:tcPr>
            <w:tcW w:w="1204" w:type="pct"/>
            <w:vAlign w:val="center"/>
          </w:tcPr>
          <w:p w14:paraId="67DA85B7" w14:textId="77777777" w:rsidR="00385F67" w:rsidRPr="00EE7398" w:rsidRDefault="00385F67" w:rsidP="00385F67">
            <w:pPr>
              <w:numPr>
                <w:ilvl w:val="0"/>
                <w:numId w:val="123"/>
              </w:numPr>
              <w:autoSpaceDE w:val="0"/>
              <w:autoSpaceDN w:val="0"/>
              <w:adjustRightInd w:val="0"/>
              <w:spacing w:after="0" w:line="240" w:lineRule="auto"/>
              <w:ind w:left="340" w:hanging="340"/>
              <w:jc w:val="left"/>
              <w:rPr>
                <w:rFonts w:eastAsia="Times New Roman" w:cstheme="minorHAnsi"/>
                <w:sz w:val="20"/>
                <w:szCs w:val="20"/>
                <w:lang w:eastAsia="hr-HR"/>
              </w:rPr>
            </w:pPr>
            <w:r w:rsidRPr="00EE7398">
              <w:rPr>
                <w:rFonts w:eastAsia="Calibri" w:cstheme="minorHAnsi"/>
                <w:sz w:val="20"/>
                <w:szCs w:val="20"/>
              </w:rPr>
              <w:t>H</w:t>
            </w:r>
            <w:r>
              <w:rPr>
                <w:rFonts w:eastAsia="Calibri" w:cstheme="minorHAnsi"/>
                <w:sz w:val="20"/>
                <w:szCs w:val="20"/>
              </w:rPr>
              <w:t xml:space="preserve">AKOM </w:t>
            </w:r>
          </w:p>
        </w:tc>
      </w:tr>
      <w:tr w:rsidR="00385F67" w:rsidRPr="00EE7398" w14:paraId="6DFABD46" w14:textId="77777777" w:rsidTr="000E245F">
        <w:trPr>
          <w:trHeight w:val="347"/>
          <w:jc w:val="center"/>
        </w:trPr>
        <w:tc>
          <w:tcPr>
            <w:tcW w:w="241" w:type="pct"/>
            <w:vMerge/>
            <w:vAlign w:val="center"/>
          </w:tcPr>
          <w:p w14:paraId="10F84764"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1FD77676"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27E84A03" w14:textId="77777777" w:rsidR="00385F67" w:rsidRPr="00EE7398" w:rsidRDefault="00385F67" w:rsidP="000E245F">
            <w:pPr>
              <w:widowControl w:val="0"/>
              <w:autoSpaceDE w:val="0"/>
              <w:autoSpaceDN w:val="0"/>
              <w:adjustRightInd w:val="0"/>
              <w:spacing w:after="0" w:line="240" w:lineRule="auto"/>
              <w:rPr>
                <w:rFonts w:eastAsia="Times New Roman" w:cstheme="minorHAnsi"/>
                <w:sz w:val="20"/>
                <w:szCs w:val="20"/>
                <w:lang w:eastAsia="hr-HR"/>
              </w:rPr>
            </w:pPr>
            <w:r w:rsidRPr="00EE7398">
              <w:rPr>
                <w:rFonts w:eastAsia="Calibri" w:cstheme="minorHAnsi"/>
                <w:sz w:val="20"/>
                <w:szCs w:val="20"/>
              </w:rPr>
              <w:t>Popravak prometnica</w:t>
            </w:r>
          </w:p>
        </w:tc>
        <w:tc>
          <w:tcPr>
            <w:tcW w:w="1204" w:type="pct"/>
            <w:vAlign w:val="center"/>
          </w:tcPr>
          <w:p w14:paraId="5DD6259F" w14:textId="77777777" w:rsidR="00343D4B" w:rsidRPr="00E81724" w:rsidRDefault="00343D4B" w:rsidP="00343D4B">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20</w:t>
            </w:r>
            <w:r w:rsidRPr="005914A9">
              <w:rPr>
                <w:rFonts w:ascii="Calibri" w:eastAsia="Times New Roman" w:hAnsi="Calibri" w:cs="Calibri"/>
                <w:b/>
                <w:bCs/>
                <w:sz w:val="20"/>
                <w:szCs w:val="20"/>
                <w:u w:val="single"/>
                <w:lang w:eastAsia="hr-HR"/>
              </w:rPr>
              <w:t>.)</w:t>
            </w:r>
          </w:p>
          <w:p w14:paraId="74E0C537" w14:textId="4912D93A" w:rsidR="00385F67" w:rsidRPr="00343D4B" w:rsidRDefault="00343D4B" w:rsidP="00343D4B">
            <w:pPr>
              <w:numPr>
                <w:ilvl w:val="0"/>
                <w:numId w:val="20"/>
              </w:numPr>
              <w:autoSpaceDE w:val="0"/>
              <w:autoSpaceDN w:val="0"/>
              <w:adjustRightInd w:val="0"/>
              <w:spacing w:after="0" w:line="276" w:lineRule="auto"/>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t xml:space="preserve">Županijska uprava za ceste </w:t>
            </w:r>
            <w:r>
              <w:rPr>
                <w:rFonts w:eastAsia="Times New Roman" w:cstheme="minorHAnsi"/>
                <w:sz w:val="20"/>
                <w:szCs w:val="20"/>
                <w:lang w:eastAsia="hr-HR"/>
              </w:rPr>
              <w:t>Istarske</w:t>
            </w:r>
            <w:r w:rsidRPr="005914A9">
              <w:rPr>
                <w:rFonts w:eastAsia="Times New Roman" w:cstheme="minorHAnsi"/>
                <w:sz w:val="20"/>
                <w:szCs w:val="20"/>
                <w:lang w:eastAsia="hr-HR"/>
              </w:rPr>
              <w:t xml:space="preserve"> županije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20</w:t>
            </w:r>
            <w:r w:rsidRPr="005914A9">
              <w:rPr>
                <w:rFonts w:ascii="Calibri" w:eastAsia="Times New Roman" w:hAnsi="Calibri" w:cs="Calibri"/>
                <w:b/>
                <w:bCs/>
                <w:sz w:val="20"/>
                <w:szCs w:val="20"/>
                <w:u w:val="single"/>
                <w:lang w:eastAsia="hr-HR"/>
              </w:rPr>
              <w:t>.)</w:t>
            </w:r>
          </w:p>
        </w:tc>
      </w:tr>
      <w:tr w:rsidR="00385F67" w:rsidRPr="00EE7398" w14:paraId="18B67F8C" w14:textId="77777777" w:rsidTr="000E245F">
        <w:trPr>
          <w:trHeight w:val="302"/>
          <w:jc w:val="center"/>
        </w:trPr>
        <w:tc>
          <w:tcPr>
            <w:tcW w:w="241" w:type="pct"/>
            <w:vMerge w:val="restart"/>
            <w:vAlign w:val="center"/>
          </w:tcPr>
          <w:p w14:paraId="473C0EA8"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4.</w:t>
            </w:r>
          </w:p>
        </w:tc>
        <w:tc>
          <w:tcPr>
            <w:tcW w:w="779" w:type="pct"/>
            <w:vMerge w:val="restart"/>
            <w:vAlign w:val="center"/>
          </w:tcPr>
          <w:p w14:paraId="660B0FFB"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pružanja drugih mjera civilne zaštite tijekom reagiranja sustava civilne zaštite u poplavama (uključujući evakuaciju i zbrinjavanje)</w:t>
            </w:r>
          </w:p>
        </w:tc>
        <w:tc>
          <w:tcPr>
            <w:tcW w:w="2776" w:type="pct"/>
            <w:vAlign w:val="center"/>
          </w:tcPr>
          <w:p w14:paraId="5170FEED" w14:textId="77777777" w:rsidR="00385F67" w:rsidRPr="00EE7398" w:rsidRDefault="00385F67" w:rsidP="000E245F">
            <w:pPr>
              <w:tabs>
                <w:tab w:val="left" w:pos="1924"/>
              </w:tabs>
              <w:autoSpaceDE w:val="0"/>
              <w:autoSpaceDN w:val="0"/>
              <w:adjustRightInd w:val="0"/>
              <w:spacing w:after="0" w:line="240" w:lineRule="auto"/>
              <w:rPr>
                <w:rFonts w:eastAsia="Calibri" w:cstheme="minorHAnsi"/>
                <w:sz w:val="20"/>
                <w:szCs w:val="20"/>
              </w:rPr>
            </w:pPr>
            <w:r w:rsidRPr="00EE7398">
              <w:rPr>
                <w:rFonts w:eastAsia="Calibri" w:cstheme="minorHAnsi"/>
                <w:sz w:val="20"/>
                <w:szCs w:val="20"/>
              </w:rPr>
              <w:t>Pružanje prve medicinske pomoći unesrećenima.</w:t>
            </w:r>
          </w:p>
        </w:tc>
        <w:tc>
          <w:tcPr>
            <w:tcW w:w="1204" w:type="pct"/>
            <w:vAlign w:val="center"/>
          </w:tcPr>
          <w:p w14:paraId="76F0B5C4" w14:textId="715C7BF0" w:rsidR="00385F67" w:rsidRPr="00EE7398" w:rsidRDefault="00385F67" w:rsidP="00385F67">
            <w:pPr>
              <w:numPr>
                <w:ilvl w:val="0"/>
                <w:numId w:val="124"/>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Nastavni z</w:t>
            </w:r>
            <w:r w:rsidRPr="00EE7398">
              <w:rPr>
                <w:rFonts w:eastAsia="Times New Roman" w:cstheme="minorHAnsi"/>
                <w:sz w:val="20"/>
                <w:szCs w:val="20"/>
                <w:lang w:eastAsia="hr-HR"/>
              </w:rPr>
              <w:t xml:space="preserve">avod za hitnu medicinu </w:t>
            </w:r>
            <w:r>
              <w:rPr>
                <w:rFonts w:eastAsia="Times New Roman" w:cstheme="minorHAnsi"/>
                <w:sz w:val="20"/>
                <w:szCs w:val="20"/>
                <w:lang w:eastAsia="hr-HR"/>
              </w:rPr>
              <w:t>Istarske</w:t>
            </w:r>
            <w:r w:rsidRPr="00EE7398">
              <w:rPr>
                <w:rFonts w:eastAsia="Times New Roman" w:cstheme="minorHAnsi"/>
                <w:sz w:val="20"/>
                <w:szCs w:val="20"/>
                <w:lang w:eastAsia="hr-HR"/>
              </w:rPr>
              <w:t xml:space="preserve">  županije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w:t>
            </w:r>
            <w:r w:rsidR="0014356A">
              <w:rPr>
                <w:rFonts w:ascii="Calibri" w:eastAsia="Times New Roman" w:hAnsi="Calibri" w:cs="Calibri"/>
                <w:b/>
                <w:sz w:val="20"/>
                <w:szCs w:val="20"/>
                <w:u w:val="single"/>
                <w:lang w:eastAsia="hr-HR"/>
              </w:rPr>
              <w:t>2</w:t>
            </w:r>
            <w:r w:rsidRPr="00B6350F">
              <w:rPr>
                <w:rFonts w:ascii="Calibri" w:eastAsia="Times New Roman" w:hAnsi="Calibri" w:cs="Calibri"/>
                <w:b/>
                <w:sz w:val="20"/>
                <w:szCs w:val="20"/>
                <w:u w:val="single"/>
                <w:lang w:eastAsia="hr-HR"/>
              </w:rPr>
              <w:t>.)</w:t>
            </w:r>
          </w:p>
          <w:p w14:paraId="0B7A2115" w14:textId="77777777" w:rsidR="00385F67" w:rsidRPr="00FF42E8" w:rsidRDefault="00385F67" w:rsidP="00385F67">
            <w:pPr>
              <w:numPr>
                <w:ilvl w:val="0"/>
                <w:numId w:val="124"/>
              </w:numPr>
              <w:autoSpaceDE w:val="0"/>
              <w:autoSpaceDN w:val="0"/>
              <w:adjustRightInd w:val="0"/>
              <w:spacing w:after="0" w:line="240" w:lineRule="auto"/>
              <w:ind w:left="357" w:hanging="357"/>
              <w:jc w:val="left"/>
              <w:rPr>
                <w:rFonts w:eastAsia="Times New Roman" w:cstheme="minorHAnsi"/>
                <w:sz w:val="20"/>
                <w:szCs w:val="20"/>
                <w:u w:val="single"/>
                <w:lang w:eastAsia="hr-HR"/>
              </w:rPr>
            </w:pPr>
            <w:r>
              <w:rPr>
                <w:rFonts w:eastAsia="Times New Roman" w:cstheme="minorHAnsi"/>
                <w:sz w:val="20"/>
                <w:szCs w:val="20"/>
                <w:lang w:eastAsia="hr-HR"/>
              </w:rPr>
              <w:t>Istarski domovi zdravlja</w:t>
            </w:r>
            <w:r w:rsidRPr="00B6350F">
              <w:rPr>
                <w:rFonts w:eastAsia="Times New Roman" w:cstheme="minorHAnsi"/>
                <w:sz w:val="20"/>
                <w:szCs w:val="20"/>
                <w:lang w:eastAsia="hr-HR"/>
              </w:rPr>
              <w:t xml:space="preserve"> </w:t>
            </w:r>
          </w:p>
          <w:p w14:paraId="6753E649" w14:textId="4E6E16E7" w:rsidR="00385F67" w:rsidRPr="00B6350F" w:rsidRDefault="00385F67" w:rsidP="000E245F">
            <w:pPr>
              <w:autoSpaceDE w:val="0"/>
              <w:autoSpaceDN w:val="0"/>
              <w:adjustRightInd w:val="0"/>
              <w:spacing w:after="0" w:line="240" w:lineRule="auto"/>
              <w:ind w:left="357"/>
              <w:jc w:val="left"/>
              <w:rPr>
                <w:rFonts w:eastAsia="Times New Roman" w:cstheme="minorHAnsi"/>
                <w:sz w:val="20"/>
                <w:szCs w:val="20"/>
                <w:u w:val="single"/>
                <w:lang w:eastAsia="hr-HR"/>
              </w:rPr>
            </w:pPr>
            <w:r w:rsidRPr="00B6350F">
              <w:rPr>
                <w:rFonts w:eastAsia="Times New Roman" w:cstheme="minorHAnsi"/>
                <w:b/>
                <w:bCs/>
                <w:sz w:val="20"/>
                <w:szCs w:val="20"/>
                <w:u w:val="single"/>
                <w:lang w:eastAsia="hr-HR"/>
              </w:rPr>
              <w:t>(</w:t>
            </w:r>
            <w:r w:rsidRPr="00B6350F">
              <w:rPr>
                <w:rFonts w:eastAsia="Times New Roman" w:cstheme="minorHAnsi"/>
                <w:b/>
                <w:sz w:val="20"/>
                <w:szCs w:val="20"/>
                <w:u w:val="single"/>
                <w:lang w:eastAsia="hr-HR"/>
              </w:rPr>
              <w:t>PRILOG 1</w:t>
            </w:r>
            <w:r w:rsidR="0014356A">
              <w:rPr>
                <w:rFonts w:eastAsia="Times New Roman" w:cstheme="minorHAnsi"/>
                <w:b/>
                <w:sz w:val="20"/>
                <w:szCs w:val="20"/>
                <w:u w:val="single"/>
                <w:lang w:eastAsia="hr-HR"/>
              </w:rPr>
              <w:t>2</w:t>
            </w:r>
            <w:r w:rsidRPr="00B6350F">
              <w:rPr>
                <w:rFonts w:eastAsia="Times New Roman" w:cstheme="minorHAnsi"/>
                <w:b/>
                <w:sz w:val="20"/>
                <w:szCs w:val="20"/>
                <w:u w:val="single"/>
                <w:lang w:eastAsia="hr-HR"/>
              </w:rPr>
              <w:t>.)</w:t>
            </w:r>
          </w:p>
        </w:tc>
      </w:tr>
      <w:tr w:rsidR="00385F67" w:rsidRPr="00EE7398" w14:paraId="65D3B2DB" w14:textId="77777777" w:rsidTr="000E245F">
        <w:trPr>
          <w:trHeight w:val="302"/>
          <w:jc w:val="center"/>
        </w:trPr>
        <w:tc>
          <w:tcPr>
            <w:tcW w:w="241" w:type="pct"/>
            <w:vMerge/>
            <w:vAlign w:val="center"/>
          </w:tcPr>
          <w:p w14:paraId="2C47EF75"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5EBA2DEC"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tcPr>
          <w:p w14:paraId="2780AF72" w14:textId="77777777" w:rsidR="00385F67" w:rsidRPr="00EE7398" w:rsidRDefault="00385F67" w:rsidP="000E245F">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Stožer prikuplja informacije o stoci i domaćim životinjama koje su bez nadzora.</w:t>
            </w:r>
          </w:p>
          <w:p w14:paraId="0ED773CC" w14:textId="0F233C8C" w:rsidR="00385F67" w:rsidRPr="00EE7398" w:rsidRDefault="00385F67" w:rsidP="000E245F">
            <w:pPr>
              <w:widowControl w:val="0"/>
              <w:tabs>
                <w:tab w:val="left" w:pos="720"/>
              </w:tabs>
              <w:autoSpaceDE w:val="0"/>
              <w:autoSpaceDN w:val="0"/>
              <w:adjustRightInd w:val="0"/>
              <w:spacing w:after="0" w:line="240" w:lineRule="auto"/>
              <w:jc w:val="left"/>
              <w:rPr>
                <w:rFonts w:eastAsia="Calibri" w:cstheme="minorHAnsi"/>
                <w:sz w:val="20"/>
                <w:szCs w:val="20"/>
              </w:rPr>
            </w:pPr>
            <w:r w:rsidRPr="00EE7398">
              <w:rPr>
                <w:rFonts w:eastAsia="Times New Roman" w:cstheme="minorHAnsi"/>
                <w:sz w:val="20"/>
                <w:szCs w:val="20"/>
                <w:lang w:eastAsia="hr-HR"/>
              </w:rPr>
              <w:t xml:space="preserve">Načelnik stožera zatražiti će se podatke od povjerenika civilne zaštite i koordinatora na lokaciji. Nadležnost za praćenje stanja i provođenje aktivnosti na sprječavanju nastanka ili širenja zaraznih bolesti, nadzor nad prometom i distribucijom namirnica životinjskog porijekla, prikupljanje i zbrinjavanje životinja (liječenje, klanje ili eutanazija životinja) </w:t>
            </w:r>
            <w:r w:rsidRPr="00EE7398">
              <w:rPr>
                <w:rFonts w:eastAsia="Calibri" w:cstheme="minorHAnsi"/>
                <w:sz w:val="20"/>
                <w:szCs w:val="20"/>
              </w:rPr>
              <w:t xml:space="preserve">i druge provedbene aktivnosti imaju veterinarske organizacije koje djeluju na prostoru </w:t>
            </w:r>
            <w:r w:rsidR="00197F79">
              <w:rPr>
                <w:rFonts w:eastAsia="Calibri" w:cstheme="minorHAnsi"/>
                <w:sz w:val="20"/>
                <w:szCs w:val="20"/>
              </w:rPr>
              <w:t>Općine</w:t>
            </w:r>
            <w:r w:rsidRPr="00EE7398">
              <w:rPr>
                <w:rFonts w:eastAsia="Calibri" w:cstheme="minorHAnsi"/>
                <w:sz w:val="20"/>
                <w:szCs w:val="20"/>
              </w:rPr>
              <w:t xml:space="preserve">. </w:t>
            </w:r>
          </w:p>
        </w:tc>
        <w:tc>
          <w:tcPr>
            <w:tcW w:w="1204" w:type="pct"/>
            <w:vAlign w:val="center"/>
          </w:tcPr>
          <w:p w14:paraId="7A82023E" w14:textId="4B048D8E" w:rsidR="00385F67" w:rsidRPr="00060B9E" w:rsidRDefault="00385F67" w:rsidP="00385F67">
            <w:pPr>
              <w:numPr>
                <w:ilvl w:val="0"/>
                <w:numId w:val="125"/>
              </w:numPr>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Koordinatori na lokaciji </w:t>
            </w:r>
            <w:r w:rsidRPr="00B6350F">
              <w:rPr>
                <w:rFonts w:ascii="Calibri" w:eastAsia="Times New Roman" w:hAnsi="Calibri" w:cs="Calibri"/>
                <w:b/>
                <w:bCs/>
                <w:sz w:val="20"/>
                <w:szCs w:val="20"/>
                <w:u w:val="single"/>
                <w:lang w:eastAsia="hr-HR"/>
              </w:rPr>
              <w:t xml:space="preserve">(PRILOG </w:t>
            </w:r>
            <w:r w:rsidR="0014356A">
              <w:rPr>
                <w:rFonts w:ascii="Calibri" w:eastAsia="Times New Roman" w:hAnsi="Calibri" w:cs="Calibri"/>
                <w:b/>
                <w:bCs/>
                <w:sz w:val="20"/>
                <w:szCs w:val="20"/>
                <w:u w:val="single"/>
                <w:lang w:eastAsia="hr-HR"/>
              </w:rPr>
              <w:t>8</w:t>
            </w:r>
            <w:r w:rsidRPr="00B6350F">
              <w:rPr>
                <w:rFonts w:ascii="Calibri" w:eastAsia="Times New Roman" w:hAnsi="Calibri" w:cs="Calibri"/>
                <w:b/>
                <w:bCs/>
                <w:sz w:val="20"/>
                <w:szCs w:val="20"/>
                <w:u w:val="single"/>
                <w:lang w:eastAsia="hr-HR"/>
              </w:rPr>
              <w:t>.)</w:t>
            </w:r>
          </w:p>
          <w:p w14:paraId="689CFA02" w14:textId="77777777" w:rsidR="00385F67" w:rsidRPr="00060B9E" w:rsidRDefault="00385F67" w:rsidP="00385F67">
            <w:pPr>
              <w:numPr>
                <w:ilvl w:val="0"/>
                <w:numId w:val="129"/>
              </w:numPr>
              <w:autoSpaceDE w:val="0"/>
              <w:autoSpaceDN w:val="0"/>
              <w:adjustRightInd w:val="0"/>
              <w:spacing w:after="0" w:line="240" w:lineRule="auto"/>
              <w:ind w:left="357" w:hanging="357"/>
              <w:jc w:val="left"/>
              <w:rPr>
                <w:rFonts w:eastAsia="Times New Roman" w:cstheme="minorHAnsi"/>
                <w:sz w:val="20"/>
                <w:szCs w:val="20"/>
                <w:u w:val="single"/>
                <w:lang w:eastAsia="hr-HR"/>
              </w:rPr>
            </w:pPr>
            <w:r w:rsidRPr="00060B9E">
              <w:rPr>
                <w:rFonts w:eastAsia="Times New Roman" w:cstheme="minorHAnsi"/>
                <w:sz w:val="20"/>
                <w:szCs w:val="20"/>
                <w:lang w:eastAsia="hr-HR"/>
              </w:rPr>
              <w:t xml:space="preserve">Povjerenici civilne zaštite </w:t>
            </w:r>
          </w:p>
          <w:p w14:paraId="693017BC" w14:textId="7CEC9B14" w:rsidR="00385F67" w:rsidRPr="00060B9E" w:rsidRDefault="00385F67" w:rsidP="000E245F">
            <w:pPr>
              <w:autoSpaceDE w:val="0"/>
              <w:autoSpaceDN w:val="0"/>
              <w:adjustRightInd w:val="0"/>
              <w:spacing w:after="0" w:line="240" w:lineRule="auto"/>
              <w:ind w:left="357"/>
              <w:jc w:val="left"/>
              <w:rPr>
                <w:rFonts w:eastAsia="Times New Roman" w:cstheme="minorHAnsi"/>
                <w:sz w:val="20"/>
                <w:szCs w:val="20"/>
                <w:u w:val="single"/>
                <w:lang w:eastAsia="hr-HR"/>
              </w:rPr>
            </w:pPr>
            <w:r w:rsidRPr="00060B9E">
              <w:rPr>
                <w:rFonts w:eastAsia="Times New Roman" w:cstheme="minorHAnsi"/>
                <w:b/>
                <w:bCs/>
                <w:sz w:val="20"/>
                <w:szCs w:val="20"/>
                <w:u w:val="single"/>
                <w:lang w:eastAsia="hr-HR"/>
              </w:rPr>
              <w:t>(</w:t>
            </w:r>
            <w:r w:rsidRPr="00060B9E">
              <w:rPr>
                <w:rFonts w:eastAsia="Times New Roman" w:cstheme="minorHAnsi"/>
                <w:b/>
                <w:sz w:val="20"/>
                <w:szCs w:val="20"/>
                <w:u w:val="single"/>
                <w:lang w:eastAsia="hr-HR"/>
              </w:rPr>
              <w:t xml:space="preserve">PRILOG </w:t>
            </w:r>
            <w:r w:rsidR="0014356A">
              <w:rPr>
                <w:rFonts w:eastAsia="Times New Roman" w:cstheme="minorHAnsi"/>
                <w:b/>
                <w:sz w:val="20"/>
                <w:szCs w:val="20"/>
                <w:u w:val="single"/>
                <w:lang w:eastAsia="hr-HR"/>
              </w:rPr>
              <w:t>6</w:t>
            </w:r>
            <w:r w:rsidRPr="00060B9E">
              <w:rPr>
                <w:rFonts w:eastAsia="Times New Roman" w:cstheme="minorHAnsi"/>
                <w:b/>
                <w:sz w:val="20"/>
                <w:szCs w:val="20"/>
                <w:u w:val="single"/>
                <w:lang w:eastAsia="hr-HR"/>
              </w:rPr>
              <w:t xml:space="preserve">.) </w:t>
            </w:r>
          </w:p>
          <w:p w14:paraId="750B6E8C" w14:textId="0AAAC8F0" w:rsidR="00385F67" w:rsidRPr="00EE7398" w:rsidRDefault="00385F67" w:rsidP="00385F67">
            <w:pPr>
              <w:numPr>
                <w:ilvl w:val="0"/>
                <w:numId w:val="20"/>
              </w:numPr>
              <w:spacing w:after="0" w:line="240" w:lineRule="auto"/>
              <w:jc w:val="left"/>
              <w:rPr>
                <w:rFonts w:eastAsia="Times New Roman" w:cstheme="minorHAnsi"/>
                <w:sz w:val="20"/>
                <w:szCs w:val="20"/>
                <w:lang w:eastAsia="hr-HR"/>
              </w:rPr>
            </w:pPr>
            <w:r>
              <w:rPr>
                <w:rFonts w:eastAsia="Times New Roman" w:cstheme="minorHAnsi"/>
                <w:sz w:val="20"/>
                <w:szCs w:val="20"/>
                <w:lang w:eastAsia="hr-HR"/>
              </w:rPr>
              <w:t>Veterinarska ambulanta P</w:t>
            </w:r>
            <w:r w:rsidR="0014356A">
              <w:rPr>
                <w:rFonts w:eastAsia="Times New Roman" w:cstheme="minorHAnsi"/>
                <w:sz w:val="20"/>
                <w:szCs w:val="20"/>
                <w:lang w:eastAsia="hr-HR"/>
              </w:rPr>
              <w:t>azin</w:t>
            </w:r>
            <w:r>
              <w:rPr>
                <w:rFonts w:eastAsia="Times New Roman" w:cstheme="minorHAnsi"/>
                <w:sz w:val="20"/>
                <w:szCs w:val="20"/>
                <w:lang w:eastAsia="hr-HR"/>
              </w:rPr>
              <w:t xml:space="preserve"> d.o.o.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 xml:space="preserve">PRILOG </w:t>
            </w:r>
            <w:r w:rsidR="0014356A">
              <w:rPr>
                <w:rFonts w:ascii="Calibri" w:eastAsia="Times New Roman" w:hAnsi="Calibri" w:cs="Calibri"/>
                <w:b/>
                <w:sz w:val="20"/>
                <w:szCs w:val="20"/>
                <w:u w:val="single"/>
                <w:lang w:eastAsia="hr-HR"/>
              </w:rPr>
              <w:t>7</w:t>
            </w:r>
            <w:r w:rsidRPr="00B6350F">
              <w:rPr>
                <w:rFonts w:ascii="Calibri" w:eastAsia="Times New Roman" w:hAnsi="Calibri" w:cs="Calibri"/>
                <w:b/>
                <w:sz w:val="20"/>
                <w:szCs w:val="20"/>
                <w:u w:val="single"/>
                <w:lang w:eastAsia="hr-HR"/>
              </w:rPr>
              <w:t>.)</w:t>
            </w:r>
          </w:p>
          <w:p w14:paraId="529CD63D" w14:textId="76D562BC" w:rsidR="00385F67" w:rsidRPr="00EE7398" w:rsidRDefault="00385F67" w:rsidP="00385F67">
            <w:pPr>
              <w:numPr>
                <w:ilvl w:val="0"/>
                <w:numId w:val="125"/>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Udruge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5.)</w:t>
            </w:r>
          </w:p>
        </w:tc>
      </w:tr>
      <w:tr w:rsidR="00385F67" w:rsidRPr="00EE7398" w14:paraId="67B51E6B" w14:textId="77777777" w:rsidTr="000E245F">
        <w:trPr>
          <w:trHeight w:val="299"/>
          <w:jc w:val="center"/>
        </w:trPr>
        <w:tc>
          <w:tcPr>
            <w:tcW w:w="241" w:type="pct"/>
            <w:vMerge/>
            <w:vAlign w:val="center"/>
          </w:tcPr>
          <w:p w14:paraId="05816D74"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5150B236"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1FD1AEDD" w14:textId="77777777" w:rsidR="00385F67" w:rsidRPr="00EE7398" w:rsidRDefault="00385F67" w:rsidP="000E245F">
            <w:pPr>
              <w:spacing w:after="0" w:line="240" w:lineRule="auto"/>
              <w:jc w:val="left"/>
              <w:rPr>
                <w:rFonts w:eastAsia="Times New Roman" w:cstheme="minorHAnsi"/>
                <w:sz w:val="20"/>
                <w:szCs w:val="20"/>
              </w:rPr>
            </w:pPr>
            <w:r w:rsidRPr="00EE7398">
              <w:rPr>
                <w:rFonts w:eastAsia="Times New Roman" w:cstheme="minorHAnsi"/>
                <w:sz w:val="20"/>
                <w:szCs w:val="20"/>
              </w:rPr>
              <w:t>Pružanje psihološke potpore</w:t>
            </w:r>
          </w:p>
        </w:tc>
        <w:tc>
          <w:tcPr>
            <w:tcW w:w="1204" w:type="pct"/>
            <w:vAlign w:val="center"/>
          </w:tcPr>
          <w:p w14:paraId="4A2E27AE" w14:textId="27793CBC" w:rsidR="00385F67" w:rsidRPr="00EE7398" w:rsidRDefault="00385F67" w:rsidP="00385F67">
            <w:pPr>
              <w:numPr>
                <w:ilvl w:val="0"/>
                <w:numId w:val="127"/>
              </w:numPr>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Centar za socijalnu skrb P</w:t>
            </w:r>
            <w:r w:rsidR="0014356A">
              <w:rPr>
                <w:rFonts w:eastAsia="Times New Roman" w:cstheme="minorHAnsi"/>
                <w:sz w:val="20"/>
                <w:szCs w:val="20"/>
                <w:lang w:eastAsia="hr-HR"/>
              </w:rPr>
              <w:t>azin</w:t>
            </w:r>
            <w:r>
              <w:rPr>
                <w:rFonts w:eastAsia="Times New Roman" w:cstheme="minorHAnsi"/>
                <w:sz w:val="20"/>
                <w:szCs w:val="20"/>
                <w:lang w:eastAsia="hr-HR"/>
              </w:rPr>
              <w:t xml:space="preserv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w:t>
            </w:r>
            <w:r w:rsidR="00197F79">
              <w:rPr>
                <w:rFonts w:ascii="Calibri" w:eastAsia="Times New Roman" w:hAnsi="Calibri" w:cs="Calibri"/>
                <w:b/>
                <w:sz w:val="20"/>
                <w:szCs w:val="20"/>
                <w:u w:val="single"/>
                <w:lang w:eastAsia="hr-HR"/>
              </w:rPr>
              <w:t>3</w:t>
            </w:r>
            <w:r w:rsidRPr="00B6350F">
              <w:rPr>
                <w:rFonts w:ascii="Calibri" w:eastAsia="Times New Roman" w:hAnsi="Calibri" w:cs="Calibri"/>
                <w:b/>
                <w:sz w:val="20"/>
                <w:szCs w:val="20"/>
                <w:u w:val="single"/>
                <w:lang w:eastAsia="hr-HR"/>
              </w:rPr>
              <w:t>.)</w:t>
            </w:r>
          </w:p>
        </w:tc>
      </w:tr>
      <w:tr w:rsidR="00385F67" w:rsidRPr="00EE7398" w14:paraId="28B1BEA5" w14:textId="77777777" w:rsidTr="000E245F">
        <w:trPr>
          <w:trHeight w:val="299"/>
          <w:jc w:val="center"/>
        </w:trPr>
        <w:tc>
          <w:tcPr>
            <w:tcW w:w="241" w:type="pct"/>
            <w:vMerge/>
            <w:vAlign w:val="center"/>
          </w:tcPr>
          <w:p w14:paraId="2A5CD167"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45DA30CA"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5E8E7D16" w14:textId="77777777" w:rsidR="00385F67" w:rsidRPr="00EE7398" w:rsidRDefault="00385F67" w:rsidP="000E245F">
            <w:pPr>
              <w:spacing w:after="0" w:line="240" w:lineRule="auto"/>
              <w:rPr>
                <w:rFonts w:eastAsia="Calibri" w:cstheme="minorHAnsi"/>
                <w:sz w:val="20"/>
                <w:szCs w:val="20"/>
              </w:rPr>
            </w:pPr>
            <w:r w:rsidRPr="00EE7398">
              <w:rPr>
                <w:rFonts w:eastAsia="Calibri" w:cstheme="minorHAnsi"/>
                <w:sz w:val="20"/>
                <w:szCs w:val="20"/>
              </w:rPr>
              <w:t>Opskrba sanitetskim materijalom i opremom</w:t>
            </w:r>
          </w:p>
        </w:tc>
        <w:tc>
          <w:tcPr>
            <w:tcW w:w="1204" w:type="pct"/>
            <w:vAlign w:val="center"/>
          </w:tcPr>
          <w:p w14:paraId="5C7CDC8D" w14:textId="77777777" w:rsidR="00197F79" w:rsidRPr="00197F79" w:rsidRDefault="00385F67" w:rsidP="00197F79">
            <w:pPr>
              <w:numPr>
                <w:ilvl w:val="0"/>
                <w:numId w:val="126"/>
              </w:numPr>
              <w:autoSpaceDE w:val="0"/>
              <w:autoSpaceDN w:val="0"/>
              <w:adjustRightInd w:val="0"/>
              <w:spacing w:after="0" w:line="240" w:lineRule="auto"/>
              <w:ind w:left="357" w:hanging="357"/>
              <w:jc w:val="left"/>
              <w:rPr>
                <w:rFonts w:eastAsia="Times New Roman" w:cstheme="minorHAnsi"/>
                <w:sz w:val="20"/>
                <w:szCs w:val="20"/>
                <w:u w:val="single"/>
                <w:lang w:eastAsia="hr-HR"/>
              </w:rPr>
            </w:pPr>
            <w:r>
              <w:rPr>
                <w:rFonts w:eastAsia="Times New Roman" w:cstheme="minorHAnsi"/>
                <w:sz w:val="20"/>
                <w:szCs w:val="20"/>
                <w:lang w:eastAsia="hr-HR"/>
              </w:rPr>
              <w:t xml:space="preserve">Istarski domovi zdravlja </w:t>
            </w:r>
          </w:p>
          <w:p w14:paraId="0D76FC17" w14:textId="38D84932" w:rsidR="00385F67" w:rsidRPr="00B6350F" w:rsidRDefault="00385F67" w:rsidP="00197F79">
            <w:pPr>
              <w:autoSpaceDE w:val="0"/>
              <w:autoSpaceDN w:val="0"/>
              <w:adjustRightInd w:val="0"/>
              <w:spacing w:after="0" w:line="240" w:lineRule="auto"/>
              <w:ind w:left="357"/>
              <w:jc w:val="left"/>
              <w:rPr>
                <w:rFonts w:eastAsia="Times New Roman" w:cstheme="minorHAnsi"/>
                <w:sz w:val="20"/>
                <w:szCs w:val="20"/>
                <w:u w:val="single"/>
                <w:lang w:eastAsia="hr-HR"/>
              </w:rPr>
            </w:pP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w:t>
            </w:r>
            <w:r w:rsidR="00197F79">
              <w:rPr>
                <w:rFonts w:ascii="Calibri" w:eastAsia="Times New Roman" w:hAnsi="Calibri" w:cs="Calibri"/>
                <w:b/>
                <w:sz w:val="20"/>
                <w:szCs w:val="20"/>
                <w:u w:val="single"/>
                <w:lang w:eastAsia="hr-HR"/>
              </w:rPr>
              <w:t>2</w:t>
            </w:r>
            <w:r w:rsidRPr="00B6350F">
              <w:rPr>
                <w:rFonts w:ascii="Calibri" w:eastAsia="Times New Roman" w:hAnsi="Calibri" w:cs="Calibri"/>
                <w:b/>
                <w:sz w:val="20"/>
                <w:szCs w:val="20"/>
                <w:u w:val="single"/>
                <w:lang w:eastAsia="hr-HR"/>
              </w:rPr>
              <w:t>.)</w:t>
            </w:r>
          </w:p>
        </w:tc>
      </w:tr>
      <w:tr w:rsidR="00385F67" w:rsidRPr="00EE7398" w14:paraId="1C1D0B6B" w14:textId="77777777" w:rsidTr="000E245F">
        <w:trPr>
          <w:trHeight w:val="1315"/>
          <w:jc w:val="center"/>
        </w:trPr>
        <w:tc>
          <w:tcPr>
            <w:tcW w:w="241" w:type="pct"/>
            <w:vMerge/>
            <w:vAlign w:val="center"/>
          </w:tcPr>
          <w:p w14:paraId="45EB93F0"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7997296A"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371CAF6F" w14:textId="77777777" w:rsidR="00385F67" w:rsidRPr="00EE7398" w:rsidRDefault="00385F67" w:rsidP="000E245F">
            <w:pPr>
              <w:spacing w:after="12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 zaštiti od poplava koristit će se materijalno tehnička sredstva: </w:t>
            </w:r>
          </w:p>
          <w:p w14:paraId="62830CC4" w14:textId="77777777" w:rsidR="00385F67" w:rsidRPr="000459B9" w:rsidRDefault="00385F67" w:rsidP="00385F67">
            <w:pPr>
              <w:numPr>
                <w:ilvl w:val="0"/>
                <w:numId w:val="134"/>
              </w:numPr>
              <w:spacing w:after="120" w:line="240" w:lineRule="auto"/>
              <w:contextualSpacing/>
              <w:jc w:val="left"/>
              <w:rPr>
                <w:rFonts w:eastAsia="Times New Roman" w:cstheme="minorHAnsi"/>
                <w:sz w:val="20"/>
                <w:szCs w:val="20"/>
                <w:lang w:val="sv-SE" w:eastAsia="hr-HR"/>
              </w:rPr>
            </w:pPr>
            <w:r w:rsidRPr="000459B9">
              <w:rPr>
                <w:rFonts w:eastAsia="Times New Roman" w:cstheme="minorHAnsi"/>
                <w:sz w:val="20"/>
                <w:szCs w:val="20"/>
                <w:lang w:val="sv-SE" w:eastAsia="hr-HR"/>
              </w:rPr>
              <w:t>sredstva i oprema vatrogasnih postrojbi,</w:t>
            </w:r>
          </w:p>
          <w:p w14:paraId="588D9411" w14:textId="77777777" w:rsidR="00385F67" w:rsidRPr="000459B9" w:rsidRDefault="00385F67" w:rsidP="00385F67">
            <w:pPr>
              <w:numPr>
                <w:ilvl w:val="0"/>
                <w:numId w:val="134"/>
              </w:numPr>
              <w:spacing w:after="120" w:line="240" w:lineRule="auto"/>
              <w:contextualSpacing/>
              <w:jc w:val="left"/>
              <w:rPr>
                <w:rFonts w:eastAsia="Times New Roman" w:cstheme="minorHAnsi"/>
                <w:sz w:val="20"/>
                <w:szCs w:val="20"/>
                <w:lang w:val="sv-SE" w:eastAsia="hr-HR"/>
              </w:rPr>
            </w:pPr>
            <w:r w:rsidRPr="000459B9">
              <w:rPr>
                <w:rFonts w:eastAsia="Times New Roman" w:cstheme="minorHAnsi"/>
                <w:sz w:val="20"/>
                <w:szCs w:val="20"/>
                <w:lang w:val="sv-SE" w:eastAsia="hr-HR"/>
              </w:rPr>
              <w:t>licencirano poduzeća Hrvatskih voda (poduzeća čiji su djelatnici osposobljeni za radove sa strojevima na rijekama, akumulacionim jezerima,</w:t>
            </w:r>
          </w:p>
          <w:p w14:paraId="4A763A59" w14:textId="77777777" w:rsidR="00385F67" w:rsidRPr="000459B9" w:rsidRDefault="00385F67" w:rsidP="00385F67">
            <w:pPr>
              <w:numPr>
                <w:ilvl w:val="0"/>
                <w:numId w:val="134"/>
              </w:numPr>
              <w:spacing w:after="120" w:line="240" w:lineRule="auto"/>
              <w:contextualSpacing/>
              <w:jc w:val="left"/>
              <w:rPr>
                <w:rFonts w:eastAsia="Times New Roman" w:cstheme="minorHAnsi"/>
                <w:sz w:val="20"/>
                <w:szCs w:val="20"/>
                <w:lang w:val="sv-SE" w:eastAsia="hr-HR"/>
              </w:rPr>
            </w:pPr>
            <w:r w:rsidRPr="000459B9">
              <w:rPr>
                <w:rFonts w:eastAsia="Times New Roman" w:cstheme="minorHAnsi"/>
                <w:sz w:val="20"/>
                <w:szCs w:val="20"/>
                <w:lang w:val="sv-SE" w:eastAsia="hr-HR"/>
              </w:rPr>
              <w:t>strojevi i oprema građevinskih poduzeća,</w:t>
            </w:r>
          </w:p>
          <w:p w14:paraId="34A950EF" w14:textId="77777777" w:rsidR="00385F67" w:rsidRPr="000459B9" w:rsidRDefault="00385F67" w:rsidP="00385F67">
            <w:pPr>
              <w:numPr>
                <w:ilvl w:val="0"/>
                <w:numId w:val="134"/>
              </w:numPr>
              <w:spacing w:after="120" w:line="240" w:lineRule="auto"/>
              <w:contextualSpacing/>
              <w:jc w:val="left"/>
              <w:rPr>
                <w:rFonts w:eastAsia="Times New Roman" w:cstheme="minorHAnsi"/>
                <w:sz w:val="20"/>
                <w:szCs w:val="20"/>
                <w:lang w:val="sv-SE" w:eastAsia="hr-HR"/>
              </w:rPr>
            </w:pPr>
            <w:r w:rsidRPr="000459B9">
              <w:rPr>
                <w:rFonts w:eastAsia="Times New Roman" w:cstheme="minorHAnsi"/>
                <w:sz w:val="20"/>
                <w:szCs w:val="20"/>
                <w:lang w:val="sv-SE" w:eastAsia="hr-HR"/>
              </w:rPr>
              <w:t>strojevi i oprema građana – obrtnika (priručna sredstva i sl.).</w:t>
            </w:r>
          </w:p>
        </w:tc>
        <w:tc>
          <w:tcPr>
            <w:tcW w:w="1204" w:type="pct"/>
            <w:vAlign w:val="center"/>
          </w:tcPr>
          <w:p w14:paraId="3B9779E2" w14:textId="3ED3DBE3" w:rsidR="00385F67" w:rsidRPr="003014B2" w:rsidRDefault="00574728" w:rsidP="00385F67">
            <w:pPr>
              <w:numPr>
                <w:ilvl w:val="0"/>
                <w:numId w:val="128"/>
              </w:numPr>
              <w:autoSpaceDE w:val="0"/>
              <w:autoSpaceDN w:val="0"/>
              <w:adjustRightInd w:val="0"/>
              <w:spacing w:after="0" w:line="240" w:lineRule="auto"/>
              <w:ind w:left="357" w:hanging="357"/>
              <w:jc w:val="left"/>
              <w:rPr>
                <w:rFonts w:eastAsia="Times New Roman" w:cstheme="minorHAnsi"/>
                <w:bCs/>
                <w:sz w:val="20"/>
                <w:szCs w:val="20"/>
                <w:lang w:eastAsia="hr-HR"/>
              </w:rPr>
            </w:pPr>
            <w:r>
              <w:rPr>
                <w:rFonts w:ascii="Calibri" w:eastAsia="Times New Roman" w:hAnsi="Calibri" w:cs="Calibri"/>
                <w:bCs/>
                <w:sz w:val="20"/>
                <w:szCs w:val="20"/>
                <w:lang w:eastAsia="hr-HR"/>
              </w:rPr>
              <w:t>JVP Pazin</w:t>
            </w:r>
            <w:r w:rsidR="00385F67">
              <w:rPr>
                <w:rFonts w:ascii="Calibri" w:eastAsia="Times New Roman" w:hAnsi="Calibri" w:cs="Calibri"/>
                <w:bCs/>
                <w:sz w:val="20"/>
                <w:szCs w:val="20"/>
                <w:lang w:eastAsia="hr-HR"/>
              </w:rPr>
              <w:t xml:space="preserve"> </w:t>
            </w:r>
            <w:r w:rsidR="00385F67" w:rsidRPr="00B6350F">
              <w:rPr>
                <w:rFonts w:ascii="Calibri" w:eastAsia="Times New Roman" w:hAnsi="Calibri" w:cs="Calibri"/>
                <w:b/>
                <w:bCs/>
                <w:sz w:val="20"/>
                <w:szCs w:val="20"/>
                <w:u w:val="single"/>
                <w:lang w:eastAsia="hr-HR"/>
              </w:rPr>
              <w:t>(</w:t>
            </w:r>
            <w:r w:rsidR="00385F67" w:rsidRPr="00B6350F">
              <w:rPr>
                <w:rFonts w:ascii="Calibri" w:eastAsia="Times New Roman" w:hAnsi="Calibri" w:cs="Calibri"/>
                <w:b/>
                <w:sz w:val="20"/>
                <w:szCs w:val="20"/>
                <w:u w:val="single"/>
                <w:lang w:eastAsia="hr-HR"/>
              </w:rPr>
              <w:t>PRILOG 2.)</w:t>
            </w:r>
          </w:p>
          <w:p w14:paraId="56153E7D" w14:textId="77777777" w:rsidR="00197F79" w:rsidRPr="004323BE" w:rsidRDefault="00197F79" w:rsidP="00197F79">
            <w:pPr>
              <w:numPr>
                <w:ilvl w:val="0"/>
                <w:numId w:val="8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Usluge</w:t>
            </w:r>
            <w:proofErr w:type="spellEnd"/>
            <w:r>
              <w:rPr>
                <w:rFonts w:ascii="Calibri" w:eastAsia="Times New Roman" w:hAnsi="Calibri" w:cs="Calibri"/>
                <w:sz w:val="20"/>
                <w:szCs w:val="20"/>
                <w:lang w:val="en-US" w:eastAsia="hr-HR"/>
              </w:rPr>
              <w:t xml:space="preserve"> d.o.o. </w:t>
            </w:r>
            <w:r w:rsidRPr="00E81724">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E81724">
              <w:rPr>
                <w:rFonts w:ascii="Calibri" w:eastAsia="Times New Roman" w:hAnsi="Calibri" w:cs="Calibri"/>
                <w:b/>
                <w:bCs/>
                <w:sz w:val="20"/>
                <w:szCs w:val="20"/>
                <w:u w:val="single"/>
                <w:lang w:val="en-US" w:eastAsia="hr-HR"/>
              </w:rPr>
              <w:t>.)</w:t>
            </w:r>
          </w:p>
          <w:p w14:paraId="080B1FC0" w14:textId="77777777" w:rsidR="00197F79" w:rsidRPr="008162A2" w:rsidRDefault="00197F79" w:rsidP="00197F79">
            <w:pPr>
              <w:numPr>
                <w:ilvl w:val="0"/>
                <w:numId w:val="120"/>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Calibri" w:hAnsi="Calibri" w:cs="Calibri"/>
                <w:sz w:val="20"/>
                <w:szCs w:val="20"/>
              </w:rPr>
              <w:t xml:space="preserve">Istarski vodovod d.o.o. </w:t>
            </w:r>
            <w:r w:rsidRPr="00551738">
              <w:rPr>
                <w:rFonts w:ascii="Calibri" w:eastAsia="Times New Roman" w:hAnsi="Calibri" w:cs="Calibri"/>
                <w:b/>
                <w:bCs/>
                <w:sz w:val="20"/>
                <w:szCs w:val="20"/>
                <w:u w:val="single"/>
                <w:lang w:eastAsia="hr-HR"/>
              </w:rPr>
              <w:t>(PRILOG 7.)</w:t>
            </w:r>
          </w:p>
          <w:p w14:paraId="6D01928C" w14:textId="77777777" w:rsidR="008162A2" w:rsidRPr="00ED4B0A" w:rsidRDefault="008162A2" w:rsidP="008162A2">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Calibri" w:hAnsi="Calibri" w:cs="Calibri"/>
                <w:sz w:val="20"/>
                <w:szCs w:val="20"/>
              </w:rPr>
              <w:t xml:space="preserve">Vodovod Labin d.o.o. </w:t>
            </w:r>
            <w:r w:rsidRPr="00551738">
              <w:rPr>
                <w:rFonts w:ascii="Calibri" w:eastAsia="Times New Roman" w:hAnsi="Calibri" w:cs="Calibri"/>
                <w:b/>
                <w:bCs/>
                <w:sz w:val="20"/>
                <w:szCs w:val="20"/>
                <w:u w:val="single"/>
                <w:lang w:eastAsia="hr-HR"/>
              </w:rPr>
              <w:t>(PRILOG 7.)</w:t>
            </w:r>
          </w:p>
          <w:p w14:paraId="2DCDB02A" w14:textId="77777777" w:rsidR="00197F79" w:rsidRPr="00EE3F0B" w:rsidRDefault="00197F79" w:rsidP="00197F79">
            <w:pPr>
              <w:numPr>
                <w:ilvl w:val="0"/>
                <w:numId w:val="120"/>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sidRPr="00EE3F0B">
              <w:rPr>
                <w:rFonts w:eastAsia="Times New Roman" w:cs="Calibri"/>
                <w:sz w:val="20"/>
                <w:szCs w:val="20"/>
                <w:lang w:val="sv-SE" w:eastAsia="hr-HR"/>
              </w:rPr>
              <w:t>Obrt „Zekocop“ Cerovlje</w:t>
            </w:r>
            <w:r>
              <w:rPr>
                <w:rFonts w:eastAsia="Times New Roman" w:cs="Calibri"/>
                <w:sz w:val="20"/>
                <w:szCs w:val="20"/>
                <w:lang w:val="sv-SE" w:eastAsia="hr-HR"/>
              </w:rPr>
              <w:t xml:space="preserve">” </w:t>
            </w:r>
          </w:p>
          <w:p w14:paraId="76C91AFB" w14:textId="46EC0390" w:rsidR="00385F67" w:rsidRPr="000459B9" w:rsidRDefault="00197F79" w:rsidP="008162A2">
            <w:pPr>
              <w:autoSpaceDE w:val="0"/>
              <w:autoSpaceDN w:val="0"/>
              <w:adjustRightInd w:val="0"/>
              <w:spacing w:after="0" w:line="240" w:lineRule="auto"/>
              <w:ind w:left="357"/>
              <w:contextualSpacing/>
              <w:jc w:val="left"/>
              <w:rPr>
                <w:rFonts w:ascii="Calibri" w:eastAsia="Times New Roman" w:hAnsi="Calibri" w:cs="Calibri"/>
                <w:sz w:val="20"/>
                <w:szCs w:val="20"/>
                <w:lang w:val="sv-SE" w:eastAsia="hr-HR"/>
              </w:rPr>
            </w:pPr>
            <w:r w:rsidRPr="000459B9">
              <w:rPr>
                <w:rFonts w:ascii="Calibri" w:eastAsia="Times New Roman" w:hAnsi="Calibri" w:cs="Calibri"/>
                <w:b/>
                <w:bCs/>
                <w:sz w:val="20"/>
                <w:szCs w:val="20"/>
                <w:u w:val="single"/>
                <w:lang w:val="sv-SE" w:eastAsia="hr-HR"/>
              </w:rPr>
              <w:t xml:space="preserve">(PRILOG </w:t>
            </w:r>
            <w:r>
              <w:rPr>
                <w:rFonts w:ascii="Calibri" w:eastAsia="Times New Roman" w:hAnsi="Calibri" w:cs="Calibri"/>
                <w:b/>
                <w:bCs/>
                <w:sz w:val="20"/>
                <w:szCs w:val="20"/>
                <w:u w:val="single"/>
                <w:lang w:val="sv-SE" w:eastAsia="hr-HR"/>
              </w:rPr>
              <w:t>7</w:t>
            </w:r>
            <w:r w:rsidRPr="000459B9">
              <w:rPr>
                <w:rFonts w:ascii="Calibri" w:eastAsia="Times New Roman" w:hAnsi="Calibri" w:cs="Calibri"/>
                <w:b/>
                <w:bCs/>
                <w:sz w:val="20"/>
                <w:szCs w:val="20"/>
                <w:u w:val="single"/>
                <w:lang w:val="sv-SE" w:eastAsia="hr-HR"/>
              </w:rPr>
              <w:t>.)</w:t>
            </w:r>
          </w:p>
        </w:tc>
      </w:tr>
      <w:tr w:rsidR="00385F67" w:rsidRPr="00EE7398" w14:paraId="34F6258F" w14:textId="77777777" w:rsidTr="000E245F">
        <w:trPr>
          <w:trHeight w:val="299"/>
          <w:jc w:val="center"/>
        </w:trPr>
        <w:tc>
          <w:tcPr>
            <w:tcW w:w="241" w:type="pct"/>
            <w:vMerge/>
            <w:vAlign w:val="center"/>
          </w:tcPr>
          <w:p w14:paraId="214BC1A5"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72508C23"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171D1992" w14:textId="77777777" w:rsidR="00385F67" w:rsidRPr="00EE7398" w:rsidRDefault="00385F67" w:rsidP="000E245F">
            <w:pPr>
              <w:widowControl w:val="0"/>
              <w:tabs>
                <w:tab w:val="left" w:pos="401"/>
              </w:tabs>
              <w:autoSpaceDE w:val="0"/>
              <w:autoSpaceDN w:val="0"/>
              <w:adjustRightInd w:val="0"/>
              <w:spacing w:after="12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provođenja asanacije</w:t>
            </w:r>
          </w:p>
          <w:p w14:paraId="526ABD72" w14:textId="4EE7092A" w:rsidR="00385F67" w:rsidRPr="00EE7398" w:rsidRDefault="00385F67" w:rsidP="000E245F">
            <w:pPr>
              <w:widowControl w:val="0"/>
              <w:tabs>
                <w:tab w:val="left" w:pos="401"/>
              </w:tabs>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Provođenje asanacije terena provoditi će komunalne tvrtke, </w:t>
            </w:r>
            <w:r w:rsidRPr="00EE7398">
              <w:rPr>
                <w:rFonts w:eastAsia="Calibri" w:cstheme="minorHAnsi"/>
                <w:sz w:val="20"/>
                <w:szCs w:val="20"/>
              </w:rPr>
              <w:t>pravne osobe s građevinskom mehanizacijom, vatrogasne snage, povjerenici civilne zaštite,</w:t>
            </w:r>
            <w:r>
              <w:rPr>
                <w:rFonts w:eastAsia="Calibri" w:cstheme="minorHAnsi"/>
                <w:sz w:val="20"/>
                <w:szCs w:val="20"/>
              </w:rPr>
              <w:t xml:space="preserve"> </w:t>
            </w:r>
            <w:r w:rsidRPr="00EE7398">
              <w:rPr>
                <w:rFonts w:eastAsia="Calibri" w:cstheme="minorHAnsi"/>
                <w:sz w:val="20"/>
                <w:szCs w:val="20"/>
              </w:rPr>
              <w:t xml:space="preserve">vlasnici kritične infrastrukture, </w:t>
            </w:r>
            <w:r w:rsidRPr="00EE7398">
              <w:rPr>
                <w:rFonts w:eastAsia="Times New Roman" w:cstheme="minorHAnsi"/>
                <w:sz w:val="20"/>
                <w:szCs w:val="20"/>
                <w:lang w:eastAsia="hr-HR"/>
              </w:rPr>
              <w:t>vlasnici objekata, stanovništvo</w:t>
            </w:r>
            <w:r>
              <w:rPr>
                <w:rFonts w:eastAsia="Times New Roman" w:cstheme="minorHAnsi"/>
                <w:sz w:val="20"/>
                <w:szCs w:val="20"/>
                <w:lang w:eastAsia="hr-HR"/>
              </w:rPr>
              <w:t>,</w:t>
            </w:r>
            <w:r w:rsidRPr="00EE7398">
              <w:rPr>
                <w:rFonts w:eastAsia="Times New Roman" w:cstheme="minorHAnsi"/>
                <w:sz w:val="20"/>
                <w:szCs w:val="20"/>
                <w:lang w:eastAsia="hr-HR"/>
              </w:rPr>
              <w:t xml:space="preserve"> a po potrebi i ostale snage civilne zaštite</w:t>
            </w:r>
            <w:r>
              <w:rPr>
                <w:rFonts w:eastAsia="Times New Roman" w:cstheme="minorHAnsi"/>
                <w:sz w:val="20"/>
                <w:szCs w:val="20"/>
                <w:lang w:eastAsia="hr-HR"/>
              </w:rPr>
              <w:t>.</w:t>
            </w:r>
          </w:p>
        </w:tc>
        <w:tc>
          <w:tcPr>
            <w:tcW w:w="1204" w:type="pct"/>
            <w:vAlign w:val="center"/>
          </w:tcPr>
          <w:p w14:paraId="2F9CE0AF" w14:textId="77777777" w:rsidR="00ED4B0A" w:rsidRPr="00ED4B0A" w:rsidRDefault="00385F67" w:rsidP="008C2E36">
            <w:pPr>
              <w:numPr>
                <w:ilvl w:val="0"/>
                <w:numId w:val="140"/>
              </w:numPr>
              <w:autoSpaceDE w:val="0"/>
              <w:autoSpaceDN w:val="0"/>
              <w:adjustRightInd w:val="0"/>
              <w:spacing w:after="0" w:line="240" w:lineRule="auto"/>
              <w:ind w:left="357" w:hanging="357"/>
              <w:jc w:val="left"/>
              <w:rPr>
                <w:rFonts w:eastAsia="Times New Roman" w:cstheme="minorHAnsi"/>
                <w:sz w:val="20"/>
                <w:szCs w:val="20"/>
                <w:u w:val="single"/>
                <w:lang w:eastAsia="hr-HR"/>
              </w:rPr>
            </w:pPr>
            <w:r w:rsidRPr="00ED4B0A">
              <w:rPr>
                <w:rFonts w:eastAsia="Times New Roman" w:cstheme="minorHAnsi"/>
                <w:sz w:val="20"/>
                <w:szCs w:val="20"/>
                <w:lang w:eastAsia="hr-HR"/>
              </w:rPr>
              <w:t xml:space="preserve">Povjerenici civilne zaštite </w:t>
            </w:r>
          </w:p>
          <w:p w14:paraId="093C97C5" w14:textId="15B59D53" w:rsidR="00385F67" w:rsidRPr="008C2E36" w:rsidRDefault="00385F67" w:rsidP="008C2E36">
            <w:pPr>
              <w:pStyle w:val="Odlomakpopisa"/>
              <w:numPr>
                <w:ilvl w:val="0"/>
                <w:numId w:val="140"/>
              </w:numPr>
              <w:autoSpaceDE w:val="0"/>
              <w:autoSpaceDN w:val="0"/>
              <w:adjustRightInd w:val="0"/>
              <w:spacing w:after="0" w:line="240" w:lineRule="auto"/>
              <w:ind w:left="357" w:hanging="357"/>
              <w:jc w:val="left"/>
              <w:rPr>
                <w:rFonts w:eastAsia="Times New Roman" w:cstheme="minorHAnsi"/>
                <w:sz w:val="20"/>
                <w:szCs w:val="20"/>
                <w:u w:val="single"/>
                <w:lang w:eastAsia="hr-HR"/>
              </w:rPr>
            </w:pPr>
            <w:r w:rsidRPr="008C2E36">
              <w:rPr>
                <w:rFonts w:eastAsia="Times New Roman" w:cstheme="minorHAnsi"/>
                <w:b/>
                <w:bCs/>
                <w:sz w:val="20"/>
                <w:szCs w:val="20"/>
                <w:u w:val="single"/>
                <w:lang w:eastAsia="hr-HR"/>
              </w:rPr>
              <w:t>(</w:t>
            </w:r>
            <w:r w:rsidRPr="008C2E36">
              <w:rPr>
                <w:rFonts w:eastAsia="Times New Roman" w:cstheme="minorHAnsi"/>
                <w:b/>
                <w:sz w:val="20"/>
                <w:szCs w:val="20"/>
                <w:u w:val="single"/>
                <w:lang w:eastAsia="hr-HR"/>
              </w:rPr>
              <w:t xml:space="preserve">PRILOG </w:t>
            </w:r>
            <w:r w:rsidR="00ED4B0A" w:rsidRPr="008C2E36">
              <w:rPr>
                <w:rFonts w:eastAsia="Times New Roman" w:cstheme="minorHAnsi"/>
                <w:b/>
                <w:sz w:val="20"/>
                <w:szCs w:val="20"/>
                <w:u w:val="single"/>
                <w:lang w:eastAsia="hr-HR"/>
              </w:rPr>
              <w:t>6</w:t>
            </w:r>
            <w:r w:rsidRPr="008C2E36">
              <w:rPr>
                <w:rFonts w:eastAsia="Times New Roman" w:cstheme="minorHAnsi"/>
                <w:b/>
                <w:sz w:val="20"/>
                <w:szCs w:val="20"/>
                <w:u w:val="single"/>
                <w:lang w:eastAsia="hr-HR"/>
              </w:rPr>
              <w:t xml:space="preserve">.) </w:t>
            </w:r>
          </w:p>
          <w:p w14:paraId="7497190F" w14:textId="21B3A6EA" w:rsidR="00385F67" w:rsidRPr="007B3FDC" w:rsidRDefault="00385F67" w:rsidP="00ED4B0A">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Calibri"/>
                <w:sz w:val="20"/>
                <w:szCs w:val="20"/>
                <w:lang w:eastAsia="hr-HR"/>
              </w:rPr>
              <w:t xml:space="preserve">HOPS </w:t>
            </w:r>
            <w:proofErr w:type="spellStart"/>
            <w:r>
              <w:rPr>
                <w:rFonts w:eastAsia="Times New Roman" w:cs="Calibri"/>
                <w:sz w:val="20"/>
                <w:szCs w:val="20"/>
                <w:lang w:eastAsia="hr-HR"/>
              </w:rPr>
              <w:t>d.d</w:t>
            </w:r>
            <w:proofErr w:type="spellEnd"/>
            <w:r>
              <w:rPr>
                <w:rFonts w:eastAsia="Times New Roman" w:cs="Calibr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sidR="00ED4B0A">
              <w:rPr>
                <w:rFonts w:ascii="Calibri" w:eastAsia="Times New Roman" w:hAnsi="Calibri" w:cs="Calibri"/>
                <w:b/>
                <w:bCs/>
                <w:sz w:val="20"/>
                <w:szCs w:val="20"/>
                <w:u w:val="single"/>
                <w:lang w:eastAsia="hr-HR"/>
              </w:rPr>
              <w:t>19</w:t>
            </w:r>
            <w:r w:rsidRPr="00CB3FF7">
              <w:rPr>
                <w:rFonts w:ascii="Calibri" w:eastAsia="Times New Roman" w:hAnsi="Calibri" w:cs="Calibri"/>
                <w:b/>
                <w:bCs/>
                <w:sz w:val="20"/>
                <w:szCs w:val="20"/>
                <w:u w:val="single"/>
                <w:lang w:eastAsia="hr-HR"/>
              </w:rPr>
              <w:t>.)</w:t>
            </w:r>
          </w:p>
          <w:p w14:paraId="63A95300" w14:textId="1EB5994C" w:rsidR="00385F67" w:rsidRPr="007B3FDC" w:rsidRDefault="00385F67" w:rsidP="00ED4B0A">
            <w:pPr>
              <w:numPr>
                <w:ilvl w:val="0"/>
                <w:numId w:val="129"/>
              </w:numPr>
              <w:autoSpaceDE w:val="0"/>
              <w:autoSpaceDN w:val="0"/>
              <w:adjustRightInd w:val="0"/>
              <w:spacing w:after="0" w:line="240" w:lineRule="auto"/>
              <w:ind w:left="357" w:hanging="357"/>
              <w:jc w:val="left"/>
              <w:rPr>
                <w:rFonts w:eastAsia="Times New Roman" w:cstheme="minorHAnsi"/>
                <w:sz w:val="20"/>
                <w:szCs w:val="20"/>
                <w:lang w:eastAsia="hr-HR"/>
              </w:rPr>
            </w:pPr>
            <w:r w:rsidRPr="00CB3FF7">
              <w:rPr>
                <w:rFonts w:eastAsia="Times New Roman" w:cs="Calibri"/>
                <w:sz w:val="20"/>
                <w:szCs w:val="20"/>
                <w:lang w:eastAsia="hr-HR"/>
              </w:rPr>
              <w:t xml:space="preserve">HEP ODS d.o.o. </w:t>
            </w:r>
            <w:proofErr w:type="spellStart"/>
            <w:r>
              <w:rPr>
                <w:rFonts w:eastAsia="Times New Roman" w:cs="Calibri"/>
                <w:sz w:val="20"/>
                <w:szCs w:val="20"/>
                <w:lang w:eastAsia="hr-HR"/>
              </w:rPr>
              <w:t>Elektroistra</w:t>
            </w:r>
            <w:proofErr w:type="spellEnd"/>
            <w:r>
              <w:rPr>
                <w:rFonts w:eastAsia="Times New Roman" w:cs="Calibri"/>
                <w:sz w:val="20"/>
                <w:szCs w:val="20"/>
                <w:lang w:eastAsia="hr-HR"/>
              </w:rPr>
              <w:t xml:space="preserve"> Pula </w:t>
            </w:r>
            <w:r w:rsidRPr="00CB3FF7">
              <w:rPr>
                <w:rFonts w:ascii="Calibri" w:eastAsia="Times New Roman" w:hAnsi="Calibri" w:cs="Calibri"/>
                <w:b/>
                <w:bCs/>
                <w:sz w:val="20"/>
                <w:szCs w:val="20"/>
                <w:u w:val="single"/>
                <w:lang w:eastAsia="hr-HR"/>
              </w:rPr>
              <w:t xml:space="preserve">(PRILOG </w:t>
            </w:r>
            <w:r w:rsidR="00ED4B0A">
              <w:rPr>
                <w:rFonts w:ascii="Calibri" w:eastAsia="Times New Roman" w:hAnsi="Calibri" w:cs="Calibri"/>
                <w:b/>
                <w:bCs/>
                <w:sz w:val="20"/>
                <w:szCs w:val="20"/>
                <w:u w:val="single"/>
                <w:lang w:eastAsia="hr-HR"/>
              </w:rPr>
              <w:t>19</w:t>
            </w:r>
            <w:r w:rsidRPr="00CB3FF7">
              <w:rPr>
                <w:rFonts w:ascii="Calibri" w:eastAsia="Times New Roman" w:hAnsi="Calibri" w:cs="Calibri"/>
                <w:b/>
                <w:bCs/>
                <w:sz w:val="20"/>
                <w:szCs w:val="20"/>
                <w:u w:val="single"/>
                <w:lang w:eastAsia="hr-HR"/>
              </w:rPr>
              <w:t>.)</w:t>
            </w:r>
          </w:p>
          <w:p w14:paraId="0A10DD61" w14:textId="77777777" w:rsidR="00ED4B0A" w:rsidRPr="00ED4B0A" w:rsidRDefault="00ED4B0A" w:rsidP="00ED4B0A">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Calibri" w:hAnsi="Calibri" w:cs="Calibri"/>
                <w:sz w:val="20"/>
                <w:szCs w:val="20"/>
              </w:rPr>
              <w:t xml:space="preserve">Istarski vodovod d.o.o. </w:t>
            </w:r>
            <w:r w:rsidRPr="00551738">
              <w:rPr>
                <w:rFonts w:ascii="Calibri" w:eastAsia="Times New Roman" w:hAnsi="Calibri" w:cs="Calibri"/>
                <w:b/>
                <w:bCs/>
                <w:sz w:val="20"/>
                <w:szCs w:val="20"/>
                <w:u w:val="single"/>
                <w:lang w:eastAsia="hr-HR"/>
              </w:rPr>
              <w:t>(PRILOG 7.)</w:t>
            </w:r>
          </w:p>
          <w:p w14:paraId="64915643" w14:textId="06816572" w:rsidR="00ED4B0A" w:rsidRPr="00ED4B0A" w:rsidRDefault="00ED4B0A" w:rsidP="00ED4B0A">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Calibri" w:hAnsi="Calibri" w:cs="Calibri"/>
                <w:sz w:val="20"/>
                <w:szCs w:val="20"/>
              </w:rPr>
              <w:t xml:space="preserve">Vodovod Labin d.o.o. </w:t>
            </w:r>
            <w:r w:rsidRPr="00551738">
              <w:rPr>
                <w:rFonts w:ascii="Calibri" w:eastAsia="Times New Roman" w:hAnsi="Calibri" w:cs="Calibri"/>
                <w:b/>
                <w:bCs/>
                <w:sz w:val="20"/>
                <w:szCs w:val="20"/>
                <w:u w:val="single"/>
                <w:lang w:eastAsia="hr-HR"/>
              </w:rPr>
              <w:t>(PRILOG 7.)</w:t>
            </w:r>
          </w:p>
          <w:p w14:paraId="588B102E" w14:textId="77777777" w:rsidR="00ED4B0A" w:rsidRPr="00907727" w:rsidRDefault="00ED4B0A" w:rsidP="00ED4B0A">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Usluge</w:t>
            </w:r>
            <w:proofErr w:type="spellEnd"/>
            <w:r>
              <w:rPr>
                <w:rFonts w:ascii="Calibri" w:eastAsia="Times New Roman" w:hAnsi="Calibri" w:cs="Calibri"/>
                <w:sz w:val="20"/>
                <w:szCs w:val="20"/>
                <w:lang w:val="en-US" w:eastAsia="hr-HR"/>
              </w:rPr>
              <w:t xml:space="preserve"> d.o.o. </w:t>
            </w:r>
            <w:r w:rsidRPr="00E81724">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E81724">
              <w:rPr>
                <w:rFonts w:ascii="Calibri" w:eastAsia="Times New Roman" w:hAnsi="Calibri" w:cs="Calibri"/>
                <w:b/>
                <w:bCs/>
                <w:sz w:val="20"/>
                <w:szCs w:val="20"/>
                <w:u w:val="single"/>
                <w:lang w:val="en-US" w:eastAsia="hr-HR"/>
              </w:rPr>
              <w:t>.)</w:t>
            </w:r>
          </w:p>
          <w:p w14:paraId="092D3D6B" w14:textId="77777777" w:rsidR="004323BE" w:rsidRPr="004323BE" w:rsidRDefault="00ED4B0A" w:rsidP="004323BE">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sv-SE" w:eastAsia="hr-HR"/>
              </w:rPr>
            </w:pPr>
            <w:r w:rsidRPr="00EE3F0B">
              <w:rPr>
                <w:rFonts w:eastAsia="Times New Roman" w:cs="Calibri"/>
                <w:sz w:val="20"/>
                <w:szCs w:val="20"/>
                <w:lang w:val="sv-SE" w:eastAsia="hr-HR"/>
              </w:rPr>
              <w:t>Obrt „Zekocop“ Cerovlje</w:t>
            </w:r>
            <w:r>
              <w:rPr>
                <w:rFonts w:eastAsia="Times New Roman" w:cs="Calibri"/>
                <w:sz w:val="20"/>
                <w:szCs w:val="20"/>
                <w:lang w:val="sv-SE" w:eastAsia="hr-HR"/>
              </w:rPr>
              <w:t xml:space="preserve">” </w:t>
            </w:r>
          </w:p>
          <w:p w14:paraId="5518D6D2" w14:textId="4E360366" w:rsidR="00385F67" w:rsidRPr="000459B9" w:rsidRDefault="00ED4B0A" w:rsidP="004323BE">
            <w:pPr>
              <w:autoSpaceDE w:val="0"/>
              <w:autoSpaceDN w:val="0"/>
              <w:adjustRightInd w:val="0"/>
              <w:spacing w:after="0" w:line="240" w:lineRule="auto"/>
              <w:ind w:left="357"/>
              <w:contextualSpacing/>
              <w:jc w:val="left"/>
              <w:rPr>
                <w:rFonts w:ascii="Calibri" w:eastAsia="Times New Roman" w:hAnsi="Calibri" w:cs="Calibri"/>
                <w:b/>
                <w:bCs/>
                <w:sz w:val="20"/>
                <w:szCs w:val="20"/>
                <w:u w:val="single"/>
                <w:lang w:val="sv-SE" w:eastAsia="hr-HR"/>
              </w:rPr>
            </w:pPr>
            <w:r w:rsidRPr="000459B9">
              <w:rPr>
                <w:rFonts w:ascii="Calibri" w:eastAsia="Times New Roman" w:hAnsi="Calibri" w:cs="Calibri"/>
                <w:b/>
                <w:bCs/>
                <w:sz w:val="20"/>
                <w:szCs w:val="20"/>
                <w:u w:val="single"/>
                <w:lang w:val="sv-SE" w:eastAsia="hr-HR"/>
              </w:rPr>
              <w:t xml:space="preserve">(PRILOG </w:t>
            </w:r>
            <w:r>
              <w:rPr>
                <w:rFonts w:ascii="Calibri" w:eastAsia="Times New Roman" w:hAnsi="Calibri" w:cs="Calibri"/>
                <w:b/>
                <w:bCs/>
                <w:sz w:val="20"/>
                <w:szCs w:val="20"/>
                <w:u w:val="single"/>
                <w:lang w:val="sv-SE" w:eastAsia="hr-HR"/>
              </w:rPr>
              <w:t>7</w:t>
            </w:r>
            <w:r w:rsidRPr="000459B9">
              <w:rPr>
                <w:rFonts w:ascii="Calibri" w:eastAsia="Times New Roman" w:hAnsi="Calibri" w:cs="Calibri"/>
                <w:b/>
                <w:bCs/>
                <w:sz w:val="20"/>
                <w:szCs w:val="20"/>
                <w:u w:val="single"/>
                <w:lang w:val="sv-SE" w:eastAsia="hr-HR"/>
              </w:rPr>
              <w:t>.)</w:t>
            </w:r>
          </w:p>
        </w:tc>
      </w:tr>
      <w:tr w:rsidR="00385F67" w:rsidRPr="00EE7398" w14:paraId="74D9707D" w14:textId="77777777" w:rsidTr="000E245F">
        <w:trPr>
          <w:trHeight w:val="461"/>
          <w:jc w:val="center"/>
        </w:trPr>
        <w:tc>
          <w:tcPr>
            <w:tcW w:w="241" w:type="pct"/>
            <w:vMerge/>
            <w:vAlign w:val="center"/>
          </w:tcPr>
          <w:p w14:paraId="620BAEAC"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7538E083"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2209EE3D" w14:textId="77777777" w:rsidR="00385F67" w:rsidRPr="00EE7398" w:rsidRDefault="00385F67" w:rsidP="000E245F">
            <w:pPr>
              <w:tabs>
                <w:tab w:val="left" w:pos="1924"/>
              </w:tabs>
              <w:autoSpaceDE w:val="0"/>
              <w:autoSpaceDN w:val="0"/>
              <w:adjustRightInd w:val="0"/>
              <w:spacing w:after="120" w:line="240" w:lineRule="auto"/>
              <w:rPr>
                <w:rFonts w:eastAsia="Calibri" w:cstheme="minorHAnsi"/>
                <w:sz w:val="20"/>
                <w:szCs w:val="20"/>
              </w:rPr>
            </w:pPr>
            <w:r w:rsidRPr="00EE7398">
              <w:rPr>
                <w:rFonts w:eastAsia="Calibri" w:cstheme="minorHAnsi"/>
                <w:sz w:val="20"/>
                <w:szCs w:val="20"/>
              </w:rPr>
              <w:t>Organizacija provođenja evakuacije:</w:t>
            </w:r>
          </w:p>
          <w:p w14:paraId="72055C52" w14:textId="766799A5" w:rsidR="00385F67" w:rsidRPr="00EE7398" w:rsidRDefault="008C2E36" w:rsidP="000E245F">
            <w:pPr>
              <w:autoSpaceDE w:val="0"/>
              <w:autoSpaceDN w:val="0"/>
              <w:adjustRightInd w:val="0"/>
              <w:spacing w:after="0" w:line="240" w:lineRule="auto"/>
              <w:rPr>
                <w:rFonts w:eastAsia="Times New Roman" w:cstheme="minorHAnsi"/>
                <w:sz w:val="20"/>
                <w:szCs w:val="20"/>
                <w:lang w:eastAsia="hr-HR"/>
              </w:rPr>
            </w:pPr>
            <w:r>
              <w:rPr>
                <w:rFonts w:eastAsia="Times New Roman" w:cstheme="minorHAnsi"/>
                <w:sz w:val="20"/>
                <w:szCs w:val="20"/>
                <w:lang w:eastAsia="hr-HR"/>
              </w:rPr>
              <w:t>Općinski načelnik</w:t>
            </w:r>
            <w:r w:rsidR="00385F67">
              <w:rPr>
                <w:rFonts w:eastAsia="Times New Roman" w:cstheme="minorHAnsi"/>
                <w:sz w:val="20"/>
                <w:szCs w:val="20"/>
                <w:lang w:eastAsia="hr-HR"/>
              </w:rPr>
              <w:t xml:space="preserve"> </w:t>
            </w:r>
            <w:r w:rsidR="00385F67" w:rsidRPr="00EE7398">
              <w:rPr>
                <w:rFonts w:eastAsia="Times New Roman" w:cstheme="minorHAnsi"/>
                <w:sz w:val="20"/>
                <w:szCs w:val="20"/>
                <w:lang w:eastAsia="hr-HR"/>
              </w:rPr>
              <w:t xml:space="preserve">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strane </w:t>
            </w:r>
            <w:r>
              <w:rPr>
                <w:rFonts w:eastAsia="Times New Roman" w:cstheme="minorHAnsi"/>
                <w:sz w:val="20"/>
                <w:szCs w:val="20"/>
                <w:lang w:eastAsia="hr-HR"/>
              </w:rPr>
              <w:t xml:space="preserve">općinskog načelnika </w:t>
            </w:r>
            <w:r w:rsidR="00385F67" w:rsidRPr="00EE7398">
              <w:rPr>
                <w:rFonts w:eastAsia="Times New Roman" w:cstheme="minorHAnsi"/>
                <w:sz w:val="20"/>
                <w:szCs w:val="20"/>
                <w:lang w:eastAsia="hr-HR"/>
              </w:rPr>
              <w:t xml:space="preserve">ili načelnika Stožera civilne zaštite i pravne osobe s prometnim sredstvima za prijevoz stanovništva kao i </w:t>
            </w:r>
            <w:r w:rsidR="00574728">
              <w:rPr>
                <w:rFonts w:eastAsia="Times New Roman" w:cstheme="minorHAnsi"/>
                <w:sz w:val="20"/>
                <w:szCs w:val="20"/>
                <w:lang w:eastAsia="hr-HR"/>
              </w:rPr>
              <w:t>PP Pazin</w:t>
            </w:r>
            <w:r w:rsidR="00385F67" w:rsidRPr="00EE7398">
              <w:rPr>
                <w:rFonts w:eastAsia="Times New Roman" w:cstheme="minorHAnsi"/>
                <w:sz w:val="20"/>
                <w:szCs w:val="20"/>
                <w:lang w:eastAsia="hr-HR"/>
              </w:rPr>
              <w:t xml:space="preserve"> poradi reguliranja prometa i osiguranja provođenja evakuacije te zaštite imovine osoba koje su napustile područje. Evakuacija/</w:t>
            </w:r>
            <w:proofErr w:type="spellStart"/>
            <w:r w:rsidR="00385F67" w:rsidRPr="00EE7398">
              <w:rPr>
                <w:rFonts w:eastAsia="Times New Roman" w:cstheme="minorHAnsi"/>
                <w:sz w:val="20"/>
                <w:szCs w:val="20"/>
                <w:lang w:eastAsia="hr-HR"/>
              </w:rPr>
              <w:t>samoevakuacija</w:t>
            </w:r>
            <w:proofErr w:type="spellEnd"/>
            <w:r w:rsidR="00385F67" w:rsidRPr="00EE7398">
              <w:rPr>
                <w:rFonts w:eastAsia="Times New Roman" w:cstheme="minorHAnsi"/>
                <w:sz w:val="20"/>
                <w:szCs w:val="20"/>
                <w:lang w:eastAsia="hr-HR"/>
              </w:rPr>
              <w:t xml:space="preserve"> stanovništva započinje nakon utvrđene opasnosti i zapovijedi za evakuaciju od </w:t>
            </w:r>
            <w:r w:rsidR="00040F9C">
              <w:rPr>
                <w:rFonts w:eastAsia="Times New Roman" w:cstheme="minorHAnsi"/>
                <w:sz w:val="20"/>
                <w:szCs w:val="20"/>
                <w:lang w:eastAsia="hr-HR"/>
              </w:rPr>
              <w:t>općinskog načelnika</w:t>
            </w:r>
            <w:r w:rsidR="00385F67" w:rsidRPr="00EE7398">
              <w:rPr>
                <w:rFonts w:eastAsia="Times New Roman" w:cstheme="minorHAnsi"/>
                <w:sz w:val="20"/>
                <w:szCs w:val="20"/>
                <w:lang w:eastAsia="hr-HR"/>
              </w:rPr>
              <w:t>.</w:t>
            </w:r>
            <w:r w:rsidR="00D11518">
              <w:rPr>
                <w:rFonts w:eastAsia="Times New Roman" w:cstheme="minorHAnsi"/>
                <w:sz w:val="20"/>
                <w:szCs w:val="20"/>
                <w:lang w:eastAsia="hr-HR"/>
              </w:rPr>
              <w:t xml:space="preserve"> </w:t>
            </w:r>
            <w:r w:rsidR="00385F67" w:rsidRPr="00EE7398">
              <w:rPr>
                <w:rFonts w:eastAsia="Times New Roman" w:cstheme="minorHAnsi"/>
                <w:sz w:val="20"/>
                <w:szCs w:val="20"/>
                <w:lang w:eastAsia="hr-HR"/>
              </w:rPr>
              <w:t xml:space="preserve">Evakuacija stanovništva provodit će se uglavnom osobnim vozilima građana. Za početak provođenja evakuacije angažirati će se povjerenici civilne zaštite. Nakon mobilizacije, provođenje evakuacije izvršit će </w:t>
            </w:r>
            <w:r w:rsidR="00A82576">
              <w:rPr>
                <w:rFonts w:eastAsia="Times New Roman" w:cstheme="minorHAnsi"/>
                <w:sz w:val="20"/>
                <w:szCs w:val="20"/>
                <w:lang w:eastAsia="hr-HR"/>
              </w:rPr>
              <w:t>vatrogasne postrojbe</w:t>
            </w:r>
            <w:r w:rsidR="007776CF">
              <w:rPr>
                <w:rFonts w:eastAsia="Times New Roman" w:cstheme="minorHAnsi"/>
                <w:sz w:val="20"/>
                <w:szCs w:val="20"/>
                <w:lang w:eastAsia="hr-HR"/>
              </w:rPr>
              <w:t xml:space="preserve"> i prijevoznici</w:t>
            </w:r>
            <w:r w:rsidR="00D63DB8">
              <w:rPr>
                <w:rFonts w:eastAsia="Times New Roman" w:cstheme="minorHAnsi"/>
                <w:sz w:val="20"/>
                <w:szCs w:val="20"/>
                <w:lang w:eastAsia="hr-HR"/>
              </w:rPr>
              <w:t xml:space="preserve">. </w:t>
            </w:r>
            <w:r w:rsidR="00385F67" w:rsidRPr="00EE7398">
              <w:rPr>
                <w:rFonts w:eastAsia="Times New Roman" w:cstheme="minorHAnsi"/>
                <w:sz w:val="20"/>
                <w:szCs w:val="20"/>
                <w:lang w:eastAsia="hr-HR"/>
              </w:rPr>
              <w:t>Prihvat i smještaj ugroženog stanovništva vršit će se u</w:t>
            </w:r>
            <w:r w:rsidR="00385F67">
              <w:rPr>
                <w:rFonts w:eastAsia="Times New Roman" w:cstheme="minorHAnsi"/>
                <w:sz w:val="20"/>
                <w:szCs w:val="20"/>
                <w:lang w:eastAsia="hr-HR"/>
              </w:rPr>
              <w:t xml:space="preserve"> objektima navedenim u </w:t>
            </w:r>
            <w:r w:rsidR="00385F67" w:rsidRPr="00A90589">
              <w:rPr>
                <w:rFonts w:ascii="Calibri" w:eastAsia="Times New Roman" w:hAnsi="Calibri" w:cs="Calibri"/>
                <w:b/>
                <w:bCs/>
                <w:sz w:val="20"/>
                <w:szCs w:val="20"/>
                <w:u w:val="single"/>
                <w:lang w:eastAsia="hr-HR"/>
              </w:rPr>
              <w:t>PRILO</w:t>
            </w:r>
            <w:r w:rsidR="00385F67">
              <w:rPr>
                <w:rFonts w:ascii="Calibri" w:eastAsia="Times New Roman" w:hAnsi="Calibri" w:cs="Calibri"/>
                <w:b/>
                <w:bCs/>
                <w:sz w:val="20"/>
                <w:szCs w:val="20"/>
                <w:u w:val="single"/>
                <w:lang w:eastAsia="hr-HR"/>
              </w:rPr>
              <w:t>GU 1</w:t>
            </w:r>
            <w:r w:rsidR="00D63DB8">
              <w:rPr>
                <w:rFonts w:ascii="Calibri" w:eastAsia="Times New Roman" w:hAnsi="Calibri" w:cs="Calibri"/>
                <w:b/>
                <w:bCs/>
                <w:sz w:val="20"/>
                <w:szCs w:val="20"/>
                <w:u w:val="single"/>
                <w:lang w:eastAsia="hr-HR"/>
              </w:rPr>
              <w:t>4</w:t>
            </w:r>
            <w:r w:rsidR="00385F67">
              <w:rPr>
                <w:rFonts w:ascii="Calibri" w:eastAsia="Times New Roman" w:hAnsi="Calibri" w:cs="Calibri"/>
                <w:b/>
                <w:bCs/>
                <w:sz w:val="20"/>
                <w:szCs w:val="20"/>
                <w:u w:val="single"/>
                <w:lang w:eastAsia="hr-HR"/>
              </w:rPr>
              <w:t>.</w:t>
            </w:r>
            <w:r w:rsidR="00385F67" w:rsidRPr="00EE7398">
              <w:rPr>
                <w:rFonts w:eastAsia="Times New Roman" w:cstheme="minorHAnsi"/>
                <w:b/>
                <w:sz w:val="20"/>
                <w:szCs w:val="20"/>
                <w:lang w:eastAsia="hr-HR"/>
              </w:rPr>
              <w:t xml:space="preserve"> </w:t>
            </w:r>
            <w:r w:rsidR="00385F67" w:rsidRPr="00EE7398">
              <w:rPr>
                <w:rFonts w:eastAsia="Times New Roman" w:cstheme="minorHAnsi"/>
                <w:sz w:val="20"/>
                <w:szCs w:val="20"/>
                <w:lang w:eastAsia="hr-HR"/>
              </w:rPr>
              <w:t xml:space="preserve">Ekipe za prihvat ugroženog stanovništva </w:t>
            </w:r>
            <w:r w:rsidR="00385F67" w:rsidRPr="00EE7398">
              <w:rPr>
                <w:rFonts w:eastAsia="Times New Roman" w:cstheme="minorHAnsi"/>
                <w:b/>
                <w:bCs/>
                <w:sz w:val="20"/>
                <w:szCs w:val="20"/>
                <w:u w:val="single"/>
                <w:lang w:eastAsia="hr-HR"/>
              </w:rPr>
              <w:t>(PRILOG 1</w:t>
            </w:r>
            <w:r w:rsidR="00D63DB8">
              <w:rPr>
                <w:rFonts w:eastAsia="Times New Roman" w:cstheme="minorHAnsi"/>
                <w:b/>
                <w:bCs/>
                <w:sz w:val="20"/>
                <w:szCs w:val="20"/>
                <w:u w:val="single"/>
                <w:lang w:eastAsia="hr-HR"/>
              </w:rPr>
              <w:t>5</w:t>
            </w:r>
            <w:r w:rsidR="00385F67" w:rsidRPr="00EE7398">
              <w:rPr>
                <w:rFonts w:eastAsia="Times New Roman" w:cstheme="minorHAnsi"/>
                <w:b/>
                <w:bCs/>
                <w:sz w:val="20"/>
                <w:szCs w:val="20"/>
                <w:u w:val="single"/>
                <w:lang w:eastAsia="hr-HR"/>
              </w:rPr>
              <w:t>.)</w:t>
            </w:r>
            <w:r w:rsidR="00385F67" w:rsidRPr="00EE7398">
              <w:rPr>
                <w:rFonts w:eastAsia="Times New Roman" w:cstheme="minorHAnsi"/>
                <w:sz w:val="20"/>
                <w:szCs w:val="20"/>
                <w:lang w:eastAsia="hr-HR"/>
              </w:rPr>
              <w:t xml:space="preserve"> čine ekipe za </w:t>
            </w:r>
            <w:r w:rsidR="00385F67" w:rsidRPr="00EE7398">
              <w:rPr>
                <w:rFonts w:eastAsia="Times New Roman" w:cstheme="minorHAnsi"/>
                <w:sz w:val="20"/>
                <w:szCs w:val="20"/>
                <w:lang w:eastAsia="hr-HR"/>
              </w:rPr>
              <w:lastRenderedPageBreak/>
              <w:t xml:space="preserve">prihvat stanovništva na navedenim lokacijama. Pravce evakuacije zavisno od nastale situacije ugroženog područja odredit će Stožer u suradnji s </w:t>
            </w:r>
            <w:r w:rsidR="00574728">
              <w:rPr>
                <w:rFonts w:eastAsia="Times New Roman" w:cstheme="minorHAnsi"/>
                <w:sz w:val="20"/>
                <w:szCs w:val="20"/>
                <w:lang w:eastAsia="hr-HR"/>
              </w:rPr>
              <w:t>PP Pazin</w:t>
            </w:r>
            <w:r w:rsidR="00385F67" w:rsidRPr="00EE7398">
              <w:rPr>
                <w:rFonts w:eastAsia="Times New Roman" w:cstheme="minorHAnsi"/>
                <w:sz w:val="20"/>
                <w:szCs w:val="20"/>
                <w:lang w:eastAsia="hr-HR"/>
              </w:rPr>
              <w:t xml:space="preserve"> i povjerenicima civilne zaštite</w:t>
            </w:r>
            <w:r w:rsidR="00385F67">
              <w:rPr>
                <w:rFonts w:eastAsia="Times New Roman" w:cstheme="minorHAnsi"/>
                <w:sz w:val="20"/>
                <w:szCs w:val="20"/>
                <w:lang w:eastAsia="hr-HR"/>
              </w:rPr>
              <w:t>.</w:t>
            </w:r>
          </w:p>
        </w:tc>
        <w:tc>
          <w:tcPr>
            <w:tcW w:w="1204" w:type="pct"/>
            <w:vAlign w:val="center"/>
          </w:tcPr>
          <w:p w14:paraId="52B39E8A" w14:textId="77777777" w:rsidR="00385F67" w:rsidRPr="00987AD4" w:rsidRDefault="00385F67" w:rsidP="00385F67">
            <w:pPr>
              <w:numPr>
                <w:ilvl w:val="0"/>
                <w:numId w:val="130"/>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lastRenderedPageBreak/>
              <w:t xml:space="preserve">Stožer civilne zaštite </w:t>
            </w:r>
            <w:r w:rsidRPr="00055DF0">
              <w:rPr>
                <w:rFonts w:ascii="Calibri" w:eastAsia="Times New Roman" w:hAnsi="Calibri" w:cs="Calibri"/>
                <w:b/>
                <w:bCs/>
                <w:sz w:val="20"/>
                <w:szCs w:val="20"/>
                <w:u w:val="single"/>
                <w:lang w:eastAsia="hr-HR"/>
              </w:rPr>
              <w:t>(</w:t>
            </w:r>
            <w:r w:rsidRPr="00055DF0">
              <w:rPr>
                <w:rFonts w:ascii="Calibri" w:eastAsia="Times New Roman" w:hAnsi="Calibri" w:cs="Calibri"/>
                <w:b/>
                <w:sz w:val="20"/>
                <w:szCs w:val="20"/>
                <w:u w:val="single"/>
                <w:lang w:eastAsia="hr-HR"/>
              </w:rPr>
              <w:t>PRILOG 1.)</w:t>
            </w:r>
          </w:p>
          <w:p w14:paraId="4FD5EB93" w14:textId="073F6881" w:rsidR="00385F67" w:rsidRPr="000459B9" w:rsidRDefault="00385F67" w:rsidP="00385F67">
            <w:pPr>
              <w:numPr>
                <w:ilvl w:val="0"/>
                <w:numId w:val="133"/>
              </w:numPr>
              <w:spacing w:after="0" w:line="276" w:lineRule="auto"/>
              <w:ind w:left="357" w:hanging="357"/>
              <w:jc w:val="left"/>
              <w:rPr>
                <w:rFonts w:eastAsia="Calibri" w:cstheme="minorHAnsi"/>
                <w:sz w:val="20"/>
                <w:szCs w:val="20"/>
                <w:u w:val="single"/>
                <w:lang w:val="sv-SE"/>
              </w:rPr>
            </w:pPr>
            <w:r w:rsidRPr="000459B9">
              <w:rPr>
                <w:rFonts w:eastAsia="Calibri" w:cstheme="minorHAnsi"/>
                <w:sz w:val="20"/>
                <w:szCs w:val="20"/>
                <w:lang w:val="sv-SE"/>
              </w:rPr>
              <w:t xml:space="preserve">PU istarska – </w:t>
            </w:r>
            <w:r w:rsidR="00574728">
              <w:rPr>
                <w:rFonts w:eastAsia="Calibri" w:cstheme="minorHAnsi"/>
                <w:sz w:val="20"/>
                <w:szCs w:val="20"/>
                <w:lang w:val="sv-SE"/>
              </w:rPr>
              <w:t>PP Pazin</w:t>
            </w:r>
            <w:r w:rsidRPr="000459B9">
              <w:rPr>
                <w:rFonts w:eastAsia="Calibri" w:cstheme="minorHAnsi"/>
                <w:sz w:val="20"/>
                <w:szCs w:val="20"/>
                <w:lang w:val="sv-SE"/>
              </w:rPr>
              <w:t xml:space="preserve"> </w:t>
            </w:r>
            <w:r w:rsidRPr="00987AD4">
              <w:rPr>
                <w:rFonts w:eastAsia="Calibri" w:cstheme="minorHAnsi"/>
                <w:b/>
                <w:bCs/>
                <w:sz w:val="20"/>
                <w:szCs w:val="20"/>
                <w:u w:val="single"/>
              </w:rPr>
              <w:t>(</w:t>
            </w:r>
            <w:r w:rsidRPr="00987AD4">
              <w:rPr>
                <w:rFonts w:eastAsia="Calibri" w:cstheme="minorHAnsi"/>
                <w:b/>
                <w:sz w:val="20"/>
                <w:szCs w:val="20"/>
                <w:u w:val="single"/>
              </w:rPr>
              <w:t>PRILOG 1</w:t>
            </w:r>
            <w:r w:rsidR="00D63DB8">
              <w:rPr>
                <w:rFonts w:eastAsia="Calibri" w:cstheme="minorHAnsi"/>
                <w:b/>
                <w:sz w:val="20"/>
                <w:szCs w:val="20"/>
                <w:u w:val="single"/>
              </w:rPr>
              <w:t>1</w:t>
            </w:r>
            <w:r w:rsidRPr="00987AD4">
              <w:rPr>
                <w:rFonts w:eastAsia="Calibri" w:cstheme="minorHAnsi"/>
                <w:b/>
                <w:sz w:val="20"/>
                <w:szCs w:val="20"/>
                <w:u w:val="single"/>
              </w:rPr>
              <w:t>.)</w:t>
            </w:r>
          </w:p>
          <w:p w14:paraId="5CBB3F44" w14:textId="77777777" w:rsidR="00385F67" w:rsidRPr="00EE7398" w:rsidRDefault="00385F67" w:rsidP="00385F67">
            <w:pPr>
              <w:numPr>
                <w:ilvl w:val="0"/>
                <w:numId w:val="130"/>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Povjerenici  civilne zaštite </w:t>
            </w:r>
          </w:p>
          <w:p w14:paraId="1676FDE1" w14:textId="4FEB4614" w:rsidR="00385F67" w:rsidRPr="00055DF0" w:rsidRDefault="00385F67" w:rsidP="000E245F">
            <w:pPr>
              <w:autoSpaceDE w:val="0"/>
              <w:autoSpaceDN w:val="0"/>
              <w:adjustRightInd w:val="0"/>
              <w:spacing w:after="0" w:line="240" w:lineRule="auto"/>
              <w:ind w:left="357"/>
              <w:jc w:val="left"/>
              <w:rPr>
                <w:rFonts w:eastAsia="Times New Roman" w:cstheme="minorHAnsi"/>
                <w:sz w:val="20"/>
                <w:szCs w:val="20"/>
                <w:u w:val="single"/>
                <w:lang w:eastAsia="hr-HR"/>
              </w:rPr>
            </w:pPr>
            <w:r w:rsidRPr="00055DF0">
              <w:rPr>
                <w:rFonts w:ascii="Calibri" w:eastAsia="Times New Roman" w:hAnsi="Calibri" w:cs="Calibri"/>
                <w:b/>
                <w:bCs/>
                <w:sz w:val="20"/>
                <w:szCs w:val="20"/>
                <w:u w:val="single"/>
                <w:lang w:eastAsia="hr-HR"/>
              </w:rPr>
              <w:t>(</w:t>
            </w:r>
            <w:r w:rsidRPr="00055DF0">
              <w:rPr>
                <w:rFonts w:ascii="Calibri" w:eastAsia="Times New Roman" w:hAnsi="Calibri" w:cs="Calibri"/>
                <w:b/>
                <w:sz w:val="20"/>
                <w:szCs w:val="20"/>
                <w:u w:val="single"/>
                <w:lang w:eastAsia="hr-HR"/>
              </w:rPr>
              <w:t xml:space="preserve">PRILOG </w:t>
            </w:r>
            <w:r w:rsidR="007B005E">
              <w:rPr>
                <w:rFonts w:ascii="Calibri" w:eastAsia="Times New Roman" w:hAnsi="Calibri" w:cs="Calibri"/>
                <w:b/>
                <w:sz w:val="20"/>
                <w:szCs w:val="20"/>
                <w:u w:val="single"/>
                <w:lang w:eastAsia="hr-HR"/>
              </w:rPr>
              <w:t>6</w:t>
            </w:r>
            <w:r w:rsidRPr="00055DF0">
              <w:rPr>
                <w:rFonts w:ascii="Calibri" w:eastAsia="Times New Roman" w:hAnsi="Calibri" w:cs="Calibri"/>
                <w:b/>
                <w:sz w:val="20"/>
                <w:szCs w:val="20"/>
                <w:u w:val="single"/>
                <w:lang w:eastAsia="hr-HR"/>
              </w:rPr>
              <w:t>.)</w:t>
            </w:r>
          </w:p>
          <w:p w14:paraId="4CA1C398" w14:textId="4F694C2F" w:rsidR="00385F67" w:rsidRPr="00EE7398" w:rsidRDefault="00385F67" w:rsidP="00385F67">
            <w:pPr>
              <w:numPr>
                <w:ilvl w:val="0"/>
                <w:numId w:val="130"/>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Ekipe za prihvat ugroženog stanovništva </w:t>
            </w:r>
            <w:r w:rsidRPr="00055DF0">
              <w:rPr>
                <w:rFonts w:eastAsia="Times New Roman" w:cstheme="minorHAnsi"/>
                <w:b/>
                <w:bCs/>
                <w:sz w:val="20"/>
                <w:szCs w:val="20"/>
                <w:u w:val="single"/>
                <w:lang w:eastAsia="hr-HR"/>
              </w:rPr>
              <w:t>(</w:t>
            </w:r>
            <w:r w:rsidRPr="00055DF0">
              <w:rPr>
                <w:rFonts w:eastAsia="Times New Roman" w:cstheme="minorHAnsi"/>
                <w:b/>
                <w:sz w:val="20"/>
                <w:szCs w:val="20"/>
                <w:u w:val="single"/>
                <w:lang w:eastAsia="hr-HR"/>
              </w:rPr>
              <w:t>PRILOG 1</w:t>
            </w:r>
            <w:r w:rsidR="00D63DB8">
              <w:rPr>
                <w:rFonts w:eastAsia="Times New Roman" w:cstheme="minorHAnsi"/>
                <w:b/>
                <w:sz w:val="20"/>
                <w:szCs w:val="20"/>
                <w:u w:val="single"/>
                <w:lang w:eastAsia="hr-HR"/>
              </w:rPr>
              <w:t>5</w:t>
            </w:r>
            <w:r w:rsidRPr="00055DF0">
              <w:rPr>
                <w:rFonts w:eastAsia="Times New Roman" w:cstheme="minorHAnsi"/>
                <w:b/>
                <w:sz w:val="20"/>
                <w:szCs w:val="20"/>
                <w:u w:val="single"/>
                <w:lang w:eastAsia="hr-HR"/>
              </w:rPr>
              <w:t>.)</w:t>
            </w:r>
          </w:p>
        </w:tc>
      </w:tr>
      <w:tr w:rsidR="00385F67" w:rsidRPr="00EE7398" w14:paraId="2D6C3648" w14:textId="77777777" w:rsidTr="000E245F">
        <w:trPr>
          <w:trHeight w:val="461"/>
          <w:jc w:val="center"/>
        </w:trPr>
        <w:tc>
          <w:tcPr>
            <w:tcW w:w="241" w:type="pct"/>
            <w:vMerge/>
            <w:vAlign w:val="center"/>
          </w:tcPr>
          <w:p w14:paraId="54BD562F"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7EA01CC4"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5F7C8748" w14:textId="77777777" w:rsidR="00385F67" w:rsidRPr="00EE7398" w:rsidRDefault="00385F67" w:rsidP="000E245F">
            <w:pPr>
              <w:autoSpaceDE w:val="0"/>
              <w:autoSpaceDN w:val="0"/>
              <w:adjustRightInd w:val="0"/>
              <w:spacing w:before="100" w:beforeAutospacing="1" w:after="60" w:line="240" w:lineRule="auto"/>
              <w:rPr>
                <w:rFonts w:eastAsia="Times New Roman" w:cstheme="minorHAnsi"/>
                <w:sz w:val="20"/>
                <w:szCs w:val="20"/>
                <w:lang w:eastAsia="hr-HR"/>
              </w:rPr>
            </w:pPr>
            <w:r w:rsidRPr="00EE7398">
              <w:rPr>
                <w:rFonts w:eastAsia="Times New Roman" w:cstheme="minorHAnsi"/>
                <w:sz w:val="20"/>
                <w:szCs w:val="20"/>
                <w:lang w:eastAsia="hr-HR"/>
              </w:rPr>
              <w:t>U zbrinjavanju ugroženog i stradalog stanovništva angažirat će se:</w:t>
            </w:r>
          </w:p>
          <w:p w14:paraId="475ECD91" w14:textId="77777777" w:rsidR="00385F67" w:rsidRPr="00EE7398" w:rsidRDefault="00385F67" w:rsidP="00385F67">
            <w:pPr>
              <w:numPr>
                <w:ilvl w:val="0"/>
                <w:numId w:val="20"/>
              </w:numPr>
              <w:autoSpaceDE w:val="0"/>
              <w:autoSpaceDN w:val="0"/>
              <w:adjustRightInd w:val="0"/>
              <w:spacing w:after="60" w:line="240" w:lineRule="auto"/>
              <w:ind w:left="317" w:hanging="284"/>
              <w:contextualSpacing/>
              <w:jc w:val="left"/>
              <w:rPr>
                <w:rFonts w:eastAsia="Times New Roman" w:cstheme="minorHAnsi"/>
                <w:sz w:val="20"/>
                <w:szCs w:val="20"/>
                <w:lang w:eastAsia="hr-HR"/>
              </w:rPr>
            </w:pPr>
            <w:r w:rsidRPr="00EE7398">
              <w:rPr>
                <w:rFonts w:eastAsia="Times New Roman" w:cstheme="minorHAnsi"/>
                <w:sz w:val="20"/>
                <w:szCs w:val="20"/>
                <w:lang w:eastAsia="hr-HR"/>
              </w:rPr>
              <w:t>redovne zdravstvene institucije i ustanove</w:t>
            </w:r>
          </w:p>
          <w:p w14:paraId="1B01098C" w14:textId="39D66315" w:rsidR="00385F67" w:rsidRPr="00EE7398" w:rsidRDefault="00D63DB8" w:rsidP="00385F67">
            <w:pPr>
              <w:numPr>
                <w:ilvl w:val="0"/>
                <w:numId w:val="20"/>
              </w:numPr>
              <w:autoSpaceDE w:val="0"/>
              <w:autoSpaceDN w:val="0"/>
              <w:adjustRightInd w:val="0"/>
              <w:spacing w:after="60" w:line="240" w:lineRule="auto"/>
              <w:ind w:left="317" w:hanging="284"/>
              <w:contextualSpacing/>
              <w:jc w:val="left"/>
              <w:rPr>
                <w:rFonts w:eastAsia="Times New Roman" w:cstheme="minorHAnsi"/>
                <w:sz w:val="20"/>
                <w:szCs w:val="20"/>
                <w:lang w:eastAsia="hr-HR"/>
              </w:rPr>
            </w:pPr>
            <w:r>
              <w:rPr>
                <w:rFonts w:eastAsia="Times New Roman" w:cstheme="minorHAnsi"/>
                <w:sz w:val="20"/>
                <w:szCs w:val="20"/>
                <w:lang w:eastAsia="hr-HR"/>
              </w:rPr>
              <w:t>GDCK Pazin</w:t>
            </w:r>
          </w:p>
          <w:p w14:paraId="11D7F97B" w14:textId="77777777" w:rsidR="00385F67" w:rsidRPr="00EE7398" w:rsidRDefault="00385F67" w:rsidP="00385F67">
            <w:pPr>
              <w:numPr>
                <w:ilvl w:val="0"/>
                <w:numId w:val="20"/>
              </w:numPr>
              <w:autoSpaceDE w:val="0"/>
              <w:autoSpaceDN w:val="0"/>
              <w:adjustRightInd w:val="0"/>
              <w:spacing w:after="60" w:line="240" w:lineRule="auto"/>
              <w:ind w:left="318" w:hanging="284"/>
              <w:jc w:val="left"/>
              <w:rPr>
                <w:rFonts w:eastAsia="Times New Roman" w:cstheme="minorHAnsi"/>
                <w:sz w:val="20"/>
                <w:szCs w:val="20"/>
                <w:lang w:eastAsia="hr-HR"/>
              </w:rPr>
            </w:pPr>
            <w:r w:rsidRPr="00EE7398">
              <w:rPr>
                <w:rFonts w:eastAsia="Times New Roman" w:cstheme="minorHAnsi"/>
                <w:sz w:val="20"/>
                <w:szCs w:val="20"/>
                <w:lang w:eastAsia="hr-HR"/>
              </w:rPr>
              <w:t>ekipe za prihvat ugroženog stanovništva</w:t>
            </w:r>
          </w:p>
          <w:p w14:paraId="258AB150" w14:textId="2B1A51A7" w:rsidR="00385F67" w:rsidRPr="00EE7398" w:rsidRDefault="00385F67" w:rsidP="000E245F">
            <w:pPr>
              <w:autoSpaceDE w:val="0"/>
              <w:autoSpaceDN w:val="0"/>
              <w:adjustRightInd w:val="0"/>
              <w:spacing w:before="60" w:after="60" w:line="240" w:lineRule="auto"/>
              <w:rPr>
                <w:rFonts w:eastAsia="Times New Roman" w:cstheme="minorHAnsi"/>
                <w:sz w:val="20"/>
                <w:szCs w:val="20"/>
                <w:lang w:eastAsia="hr-HR"/>
              </w:rPr>
            </w:pPr>
            <w:r w:rsidRPr="00EE7398">
              <w:rPr>
                <w:rFonts w:eastAsia="Times New Roman" w:cstheme="minorHAnsi"/>
                <w:sz w:val="20"/>
                <w:szCs w:val="20"/>
                <w:lang w:eastAsia="hr-HR"/>
              </w:rPr>
              <w:t xml:space="preserve">Potrebnu hranu, prijevoz i ostalo osigurat će stručne službe </w:t>
            </w:r>
            <w:r>
              <w:rPr>
                <w:rFonts w:eastAsia="Times New Roman" w:cstheme="minorHAnsi"/>
                <w:sz w:val="20"/>
                <w:szCs w:val="20"/>
                <w:lang w:eastAsia="hr-HR"/>
              </w:rPr>
              <w:t>Grada</w:t>
            </w:r>
            <w:r w:rsidRPr="00EE7398">
              <w:rPr>
                <w:rFonts w:eastAsia="Times New Roman" w:cstheme="minorHAnsi"/>
                <w:sz w:val="20"/>
                <w:szCs w:val="20"/>
                <w:lang w:eastAsia="hr-HR"/>
              </w:rPr>
              <w:t>.</w:t>
            </w:r>
            <w:r w:rsidRPr="00EE7398">
              <w:rPr>
                <w:rFonts w:eastAsia="Times New Roman" w:cstheme="minorHAnsi"/>
                <w:bCs/>
                <w:sz w:val="20"/>
                <w:szCs w:val="20"/>
                <w:lang w:eastAsia="hr-HR"/>
              </w:rPr>
              <w:t xml:space="preserve"> </w:t>
            </w:r>
            <w:r w:rsidRPr="00EE7398">
              <w:rPr>
                <w:rFonts w:eastAsia="Times New Roman" w:cstheme="minorHAnsi"/>
                <w:sz w:val="20"/>
                <w:szCs w:val="20"/>
                <w:lang w:eastAsia="hr-HR"/>
              </w:rPr>
              <w:t xml:space="preserve">Ekipe za prihvat ugroženog stanovništva i </w:t>
            </w:r>
            <w:r w:rsidR="00D63DB8">
              <w:rPr>
                <w:rFonts w:eastAsia="Times New Roman" w:cstheme="minorHAnsi"/>
                <w:sz w:val="20"/>
                <w:szCs w:val="20"/>
                <w:lang w:eastAsia="hr-HR"/>
              </w:rPr>
              <w:t>GDCK Pazin</w:t>
            </w:r>
            <w:r w:rsidRPr="00EE7398">
              <w:rPr>
                <w:rFonts w:eastAsia="Times New Roman" w:cstheme="minorHAns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Pr>
                <w:rFonts w:eastAsia="Times New Roman" w:cstheme="minorHAnsi"/>
                <w:sz w:val="20"/>
                <w:szCs w:val="20"/>
                <w:lang w:eastAsia="hr-HR"/>
              </w:rPr>
              <w:t>Centar za socijalnu skrb P</w:t>
            </w:r>
            <w:r w:rsidR="002C4E1B">
              <w:rPr>
                <w:rFonts w:eastAsia="Times New Roman" w:cstheme="minorHAnsi"/>
                <w:sz w:val="20"/>
                <w:szCs w:val="20"/>
                <w:lang w:eastAsia="hr-HR"/>
              </w:rPr>
              <w:t>azin</w:t>
            </w:r>
            <w:r>
              <w:rPr>
                <w:rFonts w:eastAsia="Times New Roman" w:cstheme="minorHAnsi"/>
                <w:sz w:val="20"/>
                <w:szCs w:val="20"/>
                <w:lang w:eastAsia="hr-HR"/>
              </w:rPr>
              <w:t xml:space="preserve"> </w:t>
            </w:r>
            <w:r w:rsidRPr="00EE7398">
              <w:rPr>
                <w:rFonts w:eastAsia="Times New Roman" w:cstheme="minorHAnsi"/>
                <w:sz w:val="20"/>
                <w:szCs w:val="20"/>
                <w:lang w:eastAsia="hr-HR"/>
              </w:rPr>
              <w:t>uspostavlja usku suradnju u provedbi navedenih zadaća s organizacijom Crvenog križa u materijalnom i drugom osiguranju potreba osoba koje podliježu zbrinjavanju. Timovi opće medicine pružaju psiho-socijalnu i zdravstvenu njegu osobama na zbrinjavanju i upućuju prema potrebi u specijalizirane zdravstvene ustanove.</w:t>
            </w:r>
          </w:p>
          <w:p w14:paraId="54C1046E" w14:textId="2E8C13E2" w:rsidR="00385F67" w:rsidRPr="00EE7398" w:rsidRDefault="00385F67" w:rsidP="000E245F">
            <w:pPr>
              <w:autoSpaceDE w:val="0"/>
              <w:autoSpaceDN w:val="0"/>
              <w:adjustRightInd w:val="0"/>
              <w:spacing w:after="60" w:line="240" w:lineRule="auto"/>
              <w:rPr>
                <w:rFonts w:eastAsia="Times New Roman" w:cstheme="minorHAnsi"/>
                <w:sz w:val="20"/>
                <w:szCs w:val="20"/>
                <w:lang w:eastAsia="hr-HR"/>
              </w:rPr>
            </w:pPr>
            <w:r w:rsidRPr="00EE7398">
              <w:rPr>
                <w:rFonts w:eastAsia="Times New Roman" w:cstheme="minorHAnsi"/>
                <w:sz w:val="20"/>
                <w:szCs w:val="20"/>
                <w:lang w:eastAsia="hr-HR"/>
              </w:rPr>
              <w:t xml:space="preserve">Udruge pomažu u zadovoljavanju potreba osoba na zbrinjavanju, pripremanju hrane, opsluživanju te organizaciji društvenog života u </w:t>
            </w:r>
            <w:r w:rsidRPr="00244B60">
              <w:rPr>
                <w:rFonts w:eastAsia="Times New Roman" w:cstheme="minorHAnsi"/>
                <w:sz w:val="20"/>
                <w:szCs w:val="20"/>
                <w:lang w:eastAsia="hr-HR"/>
              </w:rPr>
              <w:t xml:space="preserve">objektima navedenim u </w:t>
            </w:r>
            <w:r w:rsidRPr="00244B60">
              <w:rPr>
                <w:rFonts w:eastAsia="Times New Roman" w:cstheme="minorHAnsi"/>
                <w:b/>
                <w:bCs/>
                <w:sz w:val="20"/>
                <w:szCs w:val="20"/>
                <w:u w:val="single"/>
                <w:lang w:eastAsia="hr-HR"/>
              </w:rPr>
              <w:t>PRILO</w:t>
            </w:r>
            <w:r>
              <w:rPr>
                <w:rFonts w:eastAsia="Times New Roman" w:cstheme="minorHAnsi"/>
                <w:b/>
                <w:bCs/>
                <w:sz w:val="20"/>
                <w:szCs w:val="20"/>
                <w:u w:val="single"/>
                <w:lang w:eastAsia="hr-HR"/>
              </w:rPr>
              <w:t>GU 1</w:t>
            </w:r>
            <w:r w:rsidR="00D63DB8">
              <w:rPr>
                <w:rFonts w:eastAsia="Times New Roman" w:cstheme="minorHAnsi"/>
                <w:b/>
                <w:bCs/>
                <w:sz w:val="20"/>
                <w:szCs w:val="20"/>
                <w:u w:val="single"/>
                <w:lang w:eastAsia="hr-HR"/>
              </w:rPr>
              <w:t>4</w:t>
            </w:r>
            <w:r w:rsidRPr="00244B60">
              <w:rPr>
                <w:rFonts w:eastAsia="Times New Roman" w:cstheme="minorHAnsi"/>
                <w:sz w:val="20"/>
                <w:szCs w:val="20"/>
                <w:lang w:eastAsia="hr-HR"/>
              </w:rPr>
              <w:t>.</w:t>
            </w:r>
            <w:r>
              <w:rPr>
                <w:rFonts w:eastAsia="Times New Roman" w:cstheme="minorHAnsi"/>
                <w:sz w:val="20"/>
                <w:szCs w:val="20"/>
                <w:lang w:eastAsia="hr-HR"/>
              </w:rPr>
              <w:t xml:space="preserve"> </w:t>
            </w:r>
            <w:r w:rsidRPr="00EE7398">
              <w:rPr>
                <w:rFonts w:eastAsia="Times New Roman" w:cstheme="minorHAnsi"/>
                <w:sz w:val="20"/>
                <w:szCs w:val="20"/>
                <w:lang w:eastAsia="hr-HR"/>
              </w:rPr>
              <w:t xml:space="preserve"> </w:t>
            </w:r>
          </w:p>
          <w:p w14:paraId="0BD3DCE9" w14:textId="4AE36F6B" w:rsidR="00385F67" w:rsidRPr="00EE7398" w:rsidRDefault="00A82576" w:rsidP="000E245F">
            <w:pPr>
              <w:autoSpaceDE w:val="0"/>
              <w:autoSpaceDN w:val="0"/>
              <w:adjustRightInd w:val="0"/>
              <w:spacing w:after="60" w:line="240" w:lineRule="auto"/>
              <w:rPr>
                <w:rFonts w:eastAsia="Times New Roman" w:cstheme="minorHAnsi"/>
                <w:sz w:val="20"/>
                <w:szCs w:val="20"/>
                <w:lang w:eastAsia="hr-HR"/>
              </w:rPr>
            </w:pPr>
            <w:r>
              <w:rPr>
                <w:rFonts w:eastAsia="Times New Roman" w:cstheme="minorHAnsi"/>
                <w:sz w:val="20"/>
                <w:szCs w:val="20"/>
                <w:lang w:eastAsia="hr-HR"/>
              </w:rPr>
              <w:t xml:space="preserve">JVP Pazin sudjeluje </w:t>
            </w:r>
            <w:r w:rsidR="00385F67" w:rsidRPr="00EE7398">
              <w:rPr>
                <w:rFonts w:eastAsia="Times New Roman" w:cstheme="minorHAnsi"/>
                <w:sz w:val="20"/>
                <w:szCs w:val="20"/>
                <w:lang w:eastAsia="hr-HR"/>
              </w:rPr>
              <w:t>u dobavi potrebnih količina pitke i tehničke vode, prijenosu bolesnih osoba u transportna sredstva, prijevozu i drugo.</w:t>
            </w:r>
          </w:p>
          <w:p w14:paraId="3FF3384F" w14:textId="76A7F7FB" w:rsidR="00385F67" w:rsidRPr="00EE7398" w:rsidRDefault="00385F67" w:rsidP="000E245F">
            <w:pPr>
              <w:autoSpaceDE w:val="0"/>
              <w:autoSpaceDN w:val="0"/>
              <w:adjustRightInd w:val="0"/>
              <w:spacing w:after="60" w:line="240" w:lineRule="auto"/>
              <w:rPr>
                <w:rFonts w:eastAsia="Times New Roman" w:cstheme="minorHAnsi"/>
                <w:b/>
                <w:sz w:val="20"/>
                <w:szCs w:val="20"/>
                <w:lang w:eastAsia="hr-HR"/>
              </w:rPr>
            </w:pPr>
            <w:r w:rsidRPr="00EE7398">
              <w:rPr>
                <w:rFonts w:eastAsia="Times New Roman" w:cstheme="minorHAnsi"/>
                <w:sz w:val="20"/>
                <w:szCs w:val="20"/>
                <w:lang w:eastAsia="hr-HR"/>
              </w:rPr>
              <w:t xml:space="preserve">Za pružanje prve medicinske pomoći na području pobrinut će se </w:t>
            </w:r>
            <w:r>
              <w:rPr>
                <w:rFonts w:eastAsia="Times New Roman" w:cstheme="minorHAnsi"/>
                <w:sz w:val="20"/>
                <w:szCs w:val="20"/>
                <w:lang w:eastAsia="hr-HR"/>
              </w:rPr>
              <w:t>Nastavni z</w:t>
            </w:r>
            <w:r w:rsidRPr="00EE7398">
              <w:rPr>
                <w:rFonts w:eastAsia="Times New Roman" w:cstheme="minorHAnsi"/>
                <w:sz w:val="20"/>
                <w:szCs w:val="20"/>
                <w:lang w:eastAsia="hr-HR"/>
              </w:rPr>
              <w:t xml:space="preserve">avod za hitinu medicinu </w:t>
            </w:r>
            <w:r>
              <w:rPr>
                <w:rFonts w:eastAsia="Times New Roman" w:cstheme="minorHAnsi"/>
                <w:sz w:val="20"/>
                <w:szCs w:val="20"/>
                <w:lang w:eastAsia="hr-HR"/>
              </w:rPr>
              <w:t>Istarske</w:t>
            </w:r>
            <w:r w:rsidRPr="00EE7398">
              <w:rPr>
                <w:rFonts w:eastAsia="Times New Roman" w:cstheme="minorHAnsi"/>
                <w:sz w:val="20"/>
                <w:szCs w:val="20"/>
                <w:lang w:eastAsia="hr-HR"/>
              </w:rPr>
              <w:t xml:space="preserve">  županije</w:t>
            </w:r>
            <w:r>
              <w:rPr>
                <w:rFonts w:eastAsia="Times New Roman" w:cstheme="minorHAnsi"/>
                <w:sz w:val="20"/>
                <w:szCs w:val="20"/>
                <w:lang w:eastAsia="hr-HR"/>
              </w:rPr>
              <w:t xml:space="preserve"> i Istarski domovi zdravlja. </w:t>
            </w:r>
          </w:p>
          <w:p w14:paraId="70C41127" w14:textId="5B4EBCA5" w:rsidR="00385F67" w:rsidRPr="008F3639" w:rsidRDefault="00385F67" w:rsidP="000E245F">
            <w:pPr>
              <w:autoSpaceDE w:val="0"/>
              <w:autoSpaceDN w:val="0"/>
              <w:adjustRightInd w:val="0"/>
              <w:spacing w:after="60" w:line="240" w:lineRule="auto"/>
              <w:rPr>
                <w:rFonts w:eastAsia="Times New Roman" w:cstheme="minorHAnsi"/>
                <w:sz w:val="20"/>
                <w:szCs w:val="20"/>
                <w:lang w:eastAsia="hr-HR"/>
              </w:rPr>
            </w:pPr>
            <w:r w:rsidRPr="00EE7398">
              <w:rPr>
                <w:rFonts w:eastAsia="Times New Roman" w:cstheme="minorHAnsi"/>
                <w:sz w:val="20"/>
                <w:szCs w:val="20"/>
                <w:lang w:eastAsia="hr-HR"/>
              </w:rPr>
              <w:t xml:space="preserve">Nositelj veterinarskog zbrinjavanja je </w:t>
            </w:r>
            <w:r>
              <w:rPr>
                <w:rFonts w:eastAsia="Times New Roman" w:cstheme="minorHAnsi"/>
                <w:sz w:val="20"/>
                <w:szCs w:val="20"/>
                <w:lang w:eastAsia="hr-HR"/>
              </w:rPr>
              <w:t>Veterinarska ambulanta P</w:t>
            </w:r>
            <w:r w:rsidR="002C4E1B">
              <w:rPr>
                <w:rFonts w:eastAsia="Times New Roman" w:cstheme="minorHAnsi"/>
                <w:sz w:val="20"/>
                <w:szCs w:val="20"/>
                <w:lang w:eastAsia="hr-HR"/>
              </w:rPr>
              <w:t>azin</w:t>
            </w:r>
            <w:r>
              <w:rPr>
                <w:rFonts w:eastAsia="Times New Roman" w:cstheme="minorHAnsi"/>
                <w:sz w:val="20"/>
                <w:szCs w:val="20"/>
                <w:lang w:eastAsia="hr-HR"/>
              </w:rPr>
              <w:t xml:space="preserve"> </w:t>
            </w:r>
            <w:proofErr w:type="spellStart"/>
            <w:r>
              <w:rPr>
                <w:rFonts w:eastAsia="Times New Roman" w:cstheme="minorHAnsi"/>
                <w:sz w:val="20"/>
                <w:szCs w:val="20"/>
                <w:lang w:eastAsia="hr-HR"/>
              </w:rPr>
              <w:t>d.o.o.o</w:t>
            </w:r>
            <w:proofErr w:type="spellEnd"/>
            <w:r>
              <w:rPr>
                <w:rFonts w:eastAsia="Times New Roman" w:cstheme="minorHAnsi"/>
                <w:sz w:val="20"/>
                <w:szCs w:val="20"/>
                <w:lang w:eastAsia="hr-HR"/>
              </w:rPr>
              <w:t>.</w:t>
            </w:r>
            <w:r w:rsidRPr="00EE7398">
              <w:rPr>
                <w:rFonts w:eastAsia="Times New Roman" w:cstheme="minorHAnsi"/>
                <w:sz w:val="20"/>
                <w:szCs w:val="20"/>
                <w:lang w:eastAsia="hr-HR"/>
              </w:rPr>
              <w:t xml:space="preserve"> Smještaj stoke vršit će vlasnici stoke uz koordinaciju povjerenika za civilnu zaštitu i Stožera civilne zaštite. Stočna hrana uskladištit će se u privatna domaćinstva prema raspoloživim kapacitetima. </w:t>
            </w:r>
          </w:p>
        </w:tc>
        <w:tc>
          <w:tcPr>
            <w:tcW w:w="1204" w:type="pct"/>
            <w:vAlign w:val="center"/>
          </w:tcPr>
          <w:p w14:paraId="2CD2F8EF" w14:textId="092AE535" w:rsidR="00385F67" w:rsidRPr="00EE7398" w:rsidRDefault="00D63DB8" w:rsidP="00385F67">
            <w:pPr>
              <w:numPr>
                <w:ilvl w:val="1"/>
                <w:numId w:val="131"/>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GDCK Pazin</w:t>
            </w:r>
            <w:r w:rsidR="00385F67" w:rsidRPr="00EE7398">
              <w:rPr>
                <w:rFonts w:eastAsia="Times New Roman" w:cstheme="minorHAnsi"/>
                <w:sz w:val="20"/>
                <w:szCs w:val="20"/>
                <w:lang w:eastAsia="hr-HR"/>
              </w:rPr>
              <w:t xml:space="preserve"> </w:t>
            </w:r>
            <w:r w:rsidR="00385F67" w:rsidRPr="0055235C">
              <w:rPr>
                <w:rFonts w:eastAsia="Times New Roman" w:cstheme="minorHAnsi"/>
                <w:b/>
                <w:bCs/>
                <w:sz w:val="20"/>
                <w:szCs w:val="20"/>
                <w:u w:val="single"/>
                <w:lang w:eastAsia="hr-HR"/>
              </w:rPr>
              <w:t>(</w:t>
            </w:r>
            <w:r w:rsidR="00385F67" w:rsidRPr="0055235C">
              <w:rPr>
                <w:rFonts w:eastAsia="Times New Roman" w:cstheme="minorHAnsi"/>
                <w:b/>
                <w:sz w:val="20"/>
                <w:szCs w:val="20"/>
                <w:u w:val="single"/>
                <w:lang w:eastAsia="hr-HR"/>
              </w:rPr>
              <w:t>PRILOG 3.)</w:t>
            </w:r>
          </w:p>
          <w:p w14:paraId="34A4B4BA" w14:textId="49B93B7F" w:rsidR="00385F67" w:rsidRPr="00EE7398" w:rsidRDefault="00385F67" w:rsidP="00385F67">
            <w:pPr>
              <w:numPr>
                <w:ilvl w:val="1"/>
                <w:numId w:val="131"/>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Ekipe za prihvat ugroženog stanovništva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1</w:t>
            </w:r>
            <w:r w:rsidR="002C4E1B">
              <w:rPr>
                <w:rFonts w:eastAsia="Times New Roman" w:cstheme="minorHAnsi"/>
                <w:b/>
                <w:sz w:val="20"/>
                <w:szCs w:val="20"/>
                <w:u w:val="single"/>
                <w:lang w:eastAsia="hr-HR"/>
              </w:rPr>
              <w:t>5</w:t>
            </w:r>
            <w:r w:rsidRPr="0055235C">
              <w:rPr>
                <w:rFonts w:eastAsia="Times New Roman" w:cstheme="minorHAnsi"/>
                <w:b/>
                <w:sz w:val="20"/>
                <w:szCs w:val="20"/>
                <w:u w:val="single"/>
                <w:lang w:eastAsia="hr-HR"/>
              </w:rPr>
              <w:t>.)</w:t>
            </w:r>
          </w:p>
          <w:p w14:paraId="2DB61D7C" w14:textId="5AAC9C28" w:rsidR="00385F67" w:rsidRPr="007A3C45" w:rsidRDefault="002C4E1B" w:rsidP="00385F67">
            <w:pPr>
              <w:numPr>
                <w:ilvl w:val="1"/>
                <w:numId w:val="131"/>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 xml:space="preserve">Općina </w:t>
            </w:r>
            <w:proofErr w:type="spellStart"/>
            <w:r>
              <w:rPr>
                <w:rFonts w:eastAsia="Times New Roman" w:cstheme="minorHAnsi"/>
                <w:sz w:val="20"/>
                <w:szCs w:val="20"/>
                <w:lang w:eastAsia="hr-HR"/>
              </w:rPr>
              <w:t>Cerovlje</w:t>
            </w:r>
            <w:proofErr w:type="spellEnd"/>
            <w:r w:rsidR="00385F67" w:rsidRPr="007A3C45">
              <w:rPr>
                <w:rFonts w:eastAsia="Times New Roman" w:cstheme="minorHAnsi"/>
                <w:sz w:val="20"/>
                <w:szCs w:val="20"/>
                <w:lang w:eastAsia="hr-HR"/>
              </w:rPr>
              <w:t xml:space="preserve"> </w:t>
            </w:r>
            <w:r w:rsidR="00385F67" w:rsidRPr="0055235C">
              <w:rPr>
                <w:rFonts w:eastAsia="Times New Roman" w:cstheme="minorHAnsi"/>
                <w:b/>
                <w:bCs/>
                <w:sz w:val="20"/>
                <w:szCs w:val="20"/>
                <w:u w:val="single"/>
                <w:lang w:eastAsia="hr-HR"/>
              </w:rPr>
              <w:t>(</w:t>
            </w:r>
            <w:r w:rsidR="00385F67" w:rsidRPr="0055235C">
              <w:rPr>
                <w:rFonts w:eastAsia="Times New Roman" w:cstheme="minorHAnsi"/>
                <w:b/>
                <w:sz w:val="20"/>
                <w:szCs w:val="20"/>
                <w:u w:val="single"/>
                <w:lang w:eastAsia="hr-HR"/>
              </w:rPr>
              <w:t>PRILOG</w:t>
            </w:r>
            <w:r>
              <w:rPr>
                <w:rFonts w:eastAsia="Times New Roman" w:cstheme="minorHAnsi"/>
                <w:b/>
                <w:sz w:val="20"/>
                <w:szCs w:val="20"/>
                <w:u w:val="single"/>
                <w:lang w:eastAsia="hr-HR"/>
              </w:rPr>
              <w:t xml:space="preserve"> 9</w:t>
            </w:r>
            <w:r w:rsidR="00385F67" w:rsidRPr="0055235C">
              <w:rPr>
                <w:rFonts w:eastAsia="Times New Roman" w:cstheme="minorHAnsi"/>
                <w:b/>
                <w:sz w:val="20"/>
                <w:szCs w:val="20"/>
                <w:u w:val="single"/>
                <w:lang w:eastAsia="hr-HR"/>
              </w:rPr>
              <w:t>.)</w:t>
            </w:r>
          </w:p>
          <w:p w14:paraId="3E95F6B0" w14:textId="15BA003B" w:rsidR="00385F67" w:rsidRPr="00987AD4" w:rsidRDefault="00385F67" w:rsidP="00385F67">
            <w:pPr>
              <w:numPr>
                <w:ilvl w:val="1"/>
                <w:numId w:val="131"/>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Centar za socijalnu skrb P</w:t>
            </w:r>
            <w:r w:rsidR="002C4E1B">
              <w:rPr>
                <w:rFonts w:eastAsia="Times New Roman" w:cstheme="minorHAnsi"/>
                <w:sz w:val="20"/>
                <w:szCs w:val="20"/>
                <w:lang w:eastAsia="hr-HR"/>
              </w:rPr>
              <w:t>azin</w:t>
            </w:r>
            <w:r>
              <w:rPr>
                <w:rFonts w:eastAsia="Times New Roman" w:cstheme="minorHAnsi"/>
                <w:sz w:val="20"/>
                <w:szCs w:val="20"/>
                <w:lang w:eastAsia="hr-HR"/>
              </w:rPr>
              <w:t xml:space="preserve">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1</w:t>
            </w:r>
            <w:r w:rsidR="002C4E1B">
              <w:rPr>
                <w:rFonts w:eastAsia="Times New Roman" w:cstheme="minorHAnsi"/>
                <w:b/>
                <w:sz w:val="20"/>
                <w:szCs w:val="20"/>
                <w:u w:val="single"/>
                <w:lang w:eastAsia="hr-HR"/>
              </w:rPr>
              <w:t>3</w:t>
            </w:r>
            <w:r w:rsidRPr="0055235C">
              <w:rPr>
                <w:rFonts w:eastAsia="Times New Roman" w:cstheme="minorHAnsi"/>
                <w:b/>
                <w:sz w:val="20"/>
                <w:szCs w:val="20"/>
                <w:u w:val="single"/>
                <w:lang w:eastAsia="hr-HR"/>
              </w:rPr>
              <w:t>.)</w:t>
            </w:r>
          </w:p>
          <w:p w14:paraId="0F4992E5" w14:textId="77777777" w:rsidR="002C4E1B" w:rsidRDefault="00385F67" w:rsidP="00736EED">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2C4E1B">
              <w:rPr>
                <w:rFonts w:eastAsia="Times New Roman" w:cstheme="minorHAnsi"/>
                <w:sz w:val="20"/>
                <w:szCs w:val="20"/>
                <w:lang w:eastAsia="hr-HR"/>
              </w:rPr>
              <w:t xml:space="preserve">Istarski domovi zdravlja </w:t>
            </w:r>
          </w:p>
          <w:p w14:paraId="781867C9" w14:textId="34D7FE6E" w:rsidR="00385F67" w:rsidRPr="002C4E1B" w:rsidRDefault="00385F67" w:rsidP="002C4E1B">
            <w:pPr>
              <w:autoSpaceDE w:val="0"/>
              <w:autoSpaceDN w:val="0"/>
              <w:adjustRightInd w:val="0"/>
              <w:spacing w:after="0" w:line="240" w:lineRule="auto"/>
              <w:ind w:left="357"/>
              <w:contextualSpacing/>
              <w:jc w:val="left"/>
              <w:rPr>
                <w:rFonts w:eastAsia="Times New Roman" w:cstheme="minorHAnsi"/>
                <w:sz w:val="20"/>
                <w:szCs w:val="20"/>
                <w:lang w:eastAsia="hr-HR"/>
              </w:rPr>
            </w:pPr>
            <w:r w:rsidRPr="002C4E1B">
              <w:rPr>
                <w:rFonts w:ascii="Calibri" w:eastAsia="Times New Roman" w:hAnsi="Calibri" w:cs="Calibri"/>
                <w:b/>
                <w:bCs/>
                <w:sz w:val="20"/>
                <w:szCs w:val="20"/>
                <w:u w:val="single"/>
                <w:lang w:eastAsia="hr-HR"/>
              </w:rPr>
              <w:t>(PRILOG 1</w:t>
            </w:r>
            <w:r w:rsidR="009D79D6">
              <w:rPr>
                <w:rFonts w:ascii="Calibri" w:eastAsia="Times New Roman" w:hAnsi="Calibri" w:cs="Calibri"/>
                <w:b/>
                <w:bCs/>
                <w:sz w:val="20"/>
                <w:szCs w:val="20"/>
                <w:u w:val="single"/>
                <w:lang w:eastAsia="hr-HR"/>
              </w:rPr>
              <w:t>2</w:t>
            </w:r>
            <w:r w:rsidRPr="002C4E1B">
              <w:rPr>
                <w:rFonts w:ascii="Calibri" w:eastAsia="Times New Roman" w:hAnsi="Calibri" w:cs="Calibri"/>
                <w:b/>
                <w:bCs/>
                <w:sz w:val="20"/>
                <w:szCs w:val="20"/>
                <w:u w:val="single"/>
                <w:lang w:eastAsia="hr-HR"/>
              </w:rPr>
              <w:t>.)</w:t>
            </w:r>
          </w:p>
          <w:p w14:paraId="5B528E1E" w14:textId="441DE9B3" w:rsidR="00385F67" w:rsidRPr="00CB3FF7" w:rsidRDefault="00385F67" w:rsidP="00385F67">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Nastavni z</w:t>
            </w:r>
            <w:r w:rsidRPr="00CB3FF7">
              <w:rPr>
                <w:rFonts w:eastAsia="Times New Roman" w:cstheme="minorHAnsi"/>
                <w:sz w:val="20"/>
                <w:szCs w:val="20"/>
                <w:lang w:eastAsia="hr-HR"/>
              </w:rPr>
              <w:t xml:space="preserve">avod za hitnu medicinu </w:t>
            </w:r>
            <w:r>
              <w:rPr>
                <w:rFonts w:eastAsia="Times New Roman" w:cstheme="minorHAnsi"/>
                <w:sz w:val="20"/>
                <w:szCs w:val="20"/>
                <w:lang w:eastAsia="hr-HR"/>
              </w:rPr>
              <w:t>Istarske</w:t>
            </w:r>
            <w:r w:rsidRPr="00CB3FF7">
              <w:rPr>
                <w:rFonts w:eastAsia="Times New Roman" w:cstheme="minorHAnsi"/>
                <w:sz w:val="20"/>
                <w:szCs w:val="20"/>
                <w:lang w:eastAsia="hr-HR"/>
              </w:rPr>
              <w:t xml:space="preserve">  županije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9D79D6">
              <w:rPr>
                <w:rFonts w:ascii="Calibri" w:eastAsia="Times New Roman" w:hAnsi="Calibri" w:cs="Calibri"/>
                <w:b/>
                <w:bCs/>
                <w:sz w:val="20"/>
                <w:szCs w:val="20"/>
                <w:u w:val="single"/>
                <w:lang w:eastAsia="hr-HR"/>
              </w:rPr>
              <w:t>2</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0922F7BC" w14:textId="77777777" w:rsidR="00385F67" w:rsidRPr="00EE7398" w:rsidRDefault="00385F67" w:rsidP="00385F67">
            <w:pPr>
              <w:numPr>
                <w:ilvl w:val="0"/>
                <w:numId w:val="130"/>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Povjerenici  civilne zaštite </w:t>
            </w:r>
          </w:p>
          <w:p w14:paraId="1D868AD1" w14:textId="421F54A6" w:rsidR="00385F67" w:rsidRPr="00055DF0" w:rsidRDefault="00385F67" w:rsidP="000E245F">
            <w:pPr>
              <w:autoSpaceDE w:val="0"/>
              <w:autoSpaceDN w:val="0"/>
              <w:adjustRightInd w:val="0"/>
              <w:spacing w:after="0" w:line="240" w:lineRule="auto"/>
              <w:ind w:left="357"/>
              <w:jc w:val="left"/>
              <w:rPr>
                <w:rFonts w:eastAsia="Times New Roman" w:cstheme="minorHAnsi"/>
                <w:sz w:val="20"/>
                <w:szCs w:val="20"/>
                <w:u w:val="single"/>
                <w:lang w:eastAsia="hr-HR"/>
              </w:rPr>
            </w:pPr>
            <w:r w:rsidRPr="00055DF0">
              <w:rPr>
                <w:rFonts w:ascii="Calibri" w:eastAsia="Times New Roman" w:hAnsi="Calibri" w:cs="Calibri"/>
                <w:b/>
                <w:bCs/>
                <w:sz w:val="20"/>
                <w:szCs w:val="20"/>
                <w:u w:val="single"/>
                <w:lang w:eastAsia="hr-HR"/>
              </w:rPr>
              <w:t>(</w:t>
            </w:r>
            <w:r w:rsidRPr="00055DF0">
              <w:rPr>
                <w:rFonts w:ascii="Calibri" w:eastAsia="Times New Roman" w:hAnsi="Calibri" w:cs="Calibri"/>
                <w:b/>
                <w:sz w:val="20"/>
                <w:szCs w:val="20"/>
                <w:u w:val="single"/>
                <w:lang w:eastAsia="hr-HR"/>
              </w:rPr>
              <w:t xml:space="preserve">PRILOG </w:t>
            </w:r>
            <w:r w:rsidR="009D79D6">
              <w:rPr>
                <w:rFonts w:ascii="Calibri" w:eastAsia="Times New Roman" w:hAnsi="Calibri" w:cs="Calibri"/>
                <w:b/>
                <w:sz w:val="20"/>
                <w:szCs w:val="20"/>
                <w:u w:val="single"/>
                <w:lang w:eastAsia="hr-HR"/>
              </w:rPr>
              <w:t>6</w:t>
            </w:r>
            <w:r w:rsidRPr="00055DF0">
              <w:rPr>
                <w:rFonts w:ascii="Calibri" w:eastAsia="Times New Roman" w:hAnsi="Calibri" w:cs="Calibri"/>
                <w:b/>
                <w:sz w:val="20"/>
                <w:szCs w:val="20"/>
                <w:u w:val="single"/>
                <w:lang w:eastAsia="hr-HR"/>
              </w:rPr>
              <w:t>.)</w:t>
            </w:r>
          </w:p>
          <w:p w14:paraId="4D882B26" w14:textId="2DFD0212" w:rsidR="00385F67" w:rsidRPr="00987AD4" w:rsidRDefault="00385F67" w:rsidP="00385F67">
            <w:pPr>
              <w:numPr>
                <w:ilvl w:val="0"/>
                <w:numId w:val="20"/>
              </w:numPr>
              <w:spacing w:after="0" w:line="240" w:lineRule="auto"/>
              <w:jc w:val="left"/>
              <w:rPr>
                <w:rFonts w:eastAsia="Times New Roman" w:cstheme="minorHAnsi"/>
                <w:sz w:val="20"/>
                <w:szCs w:val="20"/>
                <w:lang w:eastAsia="hr-HR"/>
              </w:rPr>
            </w:pPr>
            <w:r>
              <w:rPr>
                <w:rFonts w:eastAsia="Times New Roman" w:cstheme="minorHAnsi"/>
                <w:sz w:val="20"/>
                <w:szCs w:val="20"/>
                <w:lang w:eastAsia="hr-HR"/>
              </w:rPr>
              <w:t>Veterinarska ambulanta P</w:t>
            </w:r>
            <w:r w:rsidR="009D79D6">
              <w:rPr>
                <w:rFonts w:eastAsia="Times New Roman" w:cstheme="minorHAnsi"/>
                <w:sz w:val="20"/>
                <w:szCs w:val="20"/>
                <w:lang w:eastAsia="hr-HR"/>
              </w:rPr>
              <w:t>azin</w:t>
            </w:r>
            <w:r>
              <w:rPr>
                <w:rFonts w:eastAsia="Times New Roman" w:cstheme="minorHAnsi"/>
                <w:sz w:val="20"/>
                <w:szCs w:val="20"/>
                <w:lang w:eastAsia="hr-HR"/>
              </w:rPr>
              <w:t xml:space="preserve"> </w:t>
            </w:r>
            <w:proofErr w:type="spellStart"/>
            <w:r>
              <w:rPr>
                <w:rFonts w:eastAsia="Times New Roman" w:cstheme="minorHAnsi"/>
                <w:sz w:val="20"/>
                <w:szCs w:val="20"/>
                <w:lang w:eastAsia="hr-HR"/>
              </w:rPr>
              <w:t>d.o.o.o</w:t>
            </w:r>
            <w:proofErr w:type="spellEnd"/>
            <w:r>
              <w:rPr>
                <w:rFonts w:eastAsia="Times New Roman" w:cstheme="minorHAnsi"/>
                <w:sz w:val="20"/>
                <w:szCs w:val="20"/>
                <w:lang w:eastAsia="hr-HR"/>
              </w:rPr>
              <w:t>.</w:t>
            </w:r>
            <w:r w:rsidRPr="00EE7398">
              <w:rPr>
                <w:rFonts w:eastAsia="Times New Roman" w:cstheme="minorHAnsi"/>
                <w:b/>
                <w:sz w:val="20"/>
                <w:szCs w:val="20"/>
                <w:lang w:eastAsia="hr-HR"/>
              </w:rPr>
              <w:t xml:space="preserve"> </w:t>
            </w:r>
            <w:r w:rsidRPr="00EE7398">
              <w:rPr>
                <w:rFonts w:eastAsia="Times New Roman" w:cstheme="minorHAnsi"/>
                <w:sz w:val="20"/>
                <w:szCs w:val="20"/>
                <w:lang w:eastAsia="hr-HR"/>
              </w:rPr>
              <w:t xml:space="preserve">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 xml:space="preserve">PRILOG </w:t>
            </w:r>
            <w:r w:rsidR="009D79D6">
              <w:rPr>
                <w:rFonts w:eastAsia="Times New Roman" w:cstheme="minorHAnsi"/>
                <w:b/>
                <w:sz w:val="20"/>
                <w:szCs w:val="20"/>
                <w:u w:val="single"/>
                <w:lang w:eastAsia="hr-HR"/>
              </w:rPr>
              <w:t>7</w:t>
            </w:r>
            <w:r w:rsidRPr="0055235C">
              <w:rPr>
                <w:rFonts w:eastAsia="Times New Roman" w:cstheme="minorHAnsi"/>
                <w:b/>
                <w:sz w:val="20"/>
                <w:szCs w:val="20"/>
                <w:u w:val="single"/>
                <w:lang w:eastAsia="hr-HR"/>
              </w:rPr>
              <w:t>.)</w:t>
            </w:r>
          </w:p>
          <w:p w14:paraId="7BEC259F" w14:textId="24225A3A" w:rsidR="00385F67" w:rsidRPr="00EE7398" w:rsidRDefault="00385F67" w:rsidP="00385F67">
            <w:pPr>
              <w:numPr>
                <w:ilvl w:val="0"/>
                <w:numId w:val="20"/>
              </w:num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Udruge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5.)</w:t>
            </w:r>
          </w:p>
        </w:tc>
      </w:tr>
      <w:tr w:rsidR="00385F67" w:rsidRPr="00EE7398" w14:paraId="181AD653" w14:textId="77777777" w:rsidTr="003A0B58">
        <w:trPr>
          <w:trHeight w:val="171"/>
          <w:jc w:val="center"/>
        </w:trPr>
        <w:tc>
          <w:tcPr>
            <w:tcW w:w="241" w:type="pct"/>
            <w:vMerge w:val="restart"/>
            <w:vAlign w:val="center"/>
          </w:tcPr>
          <w:p w14:paraId="2B6B22D4"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5.</w:t>
            </w:r>
          </w:p>
        </w:tc>
        <w:tc>
          <w:tcPr>
            <w:tcW w:w="779" w:type="pct"/>
            <w:vMerge w:val="restart"/>
            <w:vAlign w:val="center"/>
          </w:tcPr>
          <w:p w14:paraId="4823DB1C"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Reguliranje prometa i osiguranja za vrijeme intervencija</w:t>
            </w:r>
          </w:p>
        </w:tc>
        <w:tc>
          <w:tcPr>
            <w:tcW w:w="2776" w:type="pct"/>
            <w:vAlign w:val="center"/>
          </w:tcPr>
          <w:p w14:paraId="22998E93" w14:textId="429AD2BD" w:rsidR="00385F67" w:rsidRPr="00EE7398" w:rsidRDefault="00385F67" w:rsidP="000E245F">
            <w:pPr>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Za ocjenu stanja i funkcionalnosti prometa i komunikacijskih sustava i objekata zadužena je </w:t>
            </w:r>
            <w:r>
              <w:rPr>
                <w:rFonts w:eastAsia="Times New Roman" w:cstheme="minorHAnsi"/>
                <w:sz w:val="20"/>
                <w:szCs w:val="20"/>
                <w:lang w:eastAsia="hr-HR"/>
              </w:rPr>
              <w:t>PU istarska</w:t>
            </w:r>
            <w:r w:rsidRPr="00EE7398">
              <w:rPr>
                <w:rFonts w:eastAsia="Times New Roman" w:cstheme="minorHAnsi"/>
                <w:sz w:val="20"/>
                <w:szCs w:val="20"/>
                <w:lang w:eastAsia="hr-HR"/>
              </w:rPr>
              <w:t xml:space="preserve"> – </w:t>
            </w:r>
            <w:r w:rsidR="00574728">
              <w:rPr>
                <w:rFonts w:eastAsia="Times New Roman" w:cstheme="minorHAnsi"/>
                <w:sz w:val="20"/>
                <w:szCs w:val="20"/>
                <w:lang w:eastAsia="hr-HR"/>
              </w:rPr>
              <w:t>PP Pazin</w:t>
            </w:r>
            <w:r>
              <w:rPr>
                <w:rFonts w:eastAsia="Times New Roman" w:cstheme="minorHAnsi"/>
                <w:sz w:val="20"/>
                <w:szCs w:val="20"/>
                <w:lang w:eastAsia="hr-HR"/>
              </w:rPr>
              <w:t xml:space="preserve"> i</w:t>
            </w:r>
            <w:r w:rsidRPr="00EE7398">
              <w:rPr>
                <w:rFonts w:eastAsia="Times New Roman" w:cstheme="minorHAnsi"/>
                <w:sz w:val="20"/>
                <w:szCs w:val="20"/>
                <w:lang w:eastAsia="hr-HR"/>
              </w:rPr>
              <w:t xml:space="preserve"> Županijska uprava za ceste </w:t>
            </w:r>
            <w:r>
              <w:rPr>
                <w:rFonts w:eastAsia="Times New Roman" w:cstheme="minorHAnsi"/>
                <w:sz w:val="20"/>
                <w:szCs w:val="20"/>
                <w:lang w:eastAsia="hr-HR"/>
              </w:rPr>
              <w:t>Istarske</w:t>
            </w:r>
            <w:r w:rsidRPr="00EE7398">
              <w:rPr>
                <w:rFonts w:eastAsia="Times New Roman" w:cstheme="minorHAnsi"/>
                <w:sz w:val="20"/>
                <w:szCs w:val="20"/>
                <w:lang w:eastAsia="hr-HR"/>
              </w:rPr>
              <w:t xml:space="preserve">  županije. Stožer definira prioritete u sanaciji prometnica.</w:t>
            </w:r>
          </w:p>
          <w:p w14:paraId="77FF693A" w14:textId="5B8F25AC" w:rsidR="00385F67" w:rsidRPr="00EE7398" w:rsidRDefault="00385F67" w:rsidP="000E245F">
            <w:pPr>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Donošenje odluka o zabrani cestovnog  prometa poradi zaštite sigurnosti na pogođenom području u nadležnosti je PU </w:t>
            </w:r>
            <w:r>
              <w:rPr>
                <w:rFonts w:eastAsia="Times New Roman" w:cstheme="minorHAnsi"/>
                <w:sz w:val="20"/>
                <w:szCs w:val="20"/>
                <w:lang w:eastAsia="hr-HR"/>
              </w:rPr>
              <w:t>istarska</w:t>
            </w:r>
            <w:r w:rsidRPr="00EE7398">
              <w:rPr>
                <w:rFonts w:eastAsia="Times New Roman" w:cstheme="minorHAnsi"/>
                <w:sz w:val="20"/>
                <w:szCs w:val="20"/>
                <w:lang w:eastAsia="hr-HR"/>
              </w:rPr>
              <w:t xml:space="preserve"> – </w:t>
            </w:r>
            <w:r w:rsidR="00574728">
              <w:rPr>
                <w:rFonts w:eastAsia="Times New Roman" w:cstheme="minorHAnsi"/>
                <w:sz w:val="20"/>
                <w:szCs w:val="20"/>
                <w:lang w:eastAsia="hr-HR"/>
              </w:rPr>
              <w:t>PP Pazin</w:t>
            </w:r>
            <w:r>
              <w:rPr>
                <w:rFonts w:eastAsia="Times New Roman" w:cstheme="minorHAnsi"/>
                <w:sz w:val="20"/>
                <w:szCs w:val="20"/>
                <w:lang w:eastAsia="hr-HR"/>
              </w:rPr>
              <w:t>.</w:t>
            </w:r>
          </w:p>
          <w:p w14:paraId="1C74CF62" w14:textId="61D86057" w:rsidR="00385F67" w:rsidRPr="00EE7398" w:rsidRDefault="00385F67" w:rsidP="000E245F">
            <w:pPr>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Uspostavu alternativnih prometnih pravaca provodi </w:t>
            </w:r>
            <w:r>
              <w:rPr>
                <w:rFonts w:eastAsia="Times New Roman" w:cstheme="minorHAnsi"/>
                <w:sz w:val="20"/>
                <w:szCs w:val="20"/>
                <w:lang w:eastAsia="hr-HR"/>
              </w:rPr>
              <w:t>PU istarska</w:t>
            </w:r>
            <w:r w:rsidRPr="00EE7398">
              <w:rPr>
                <w:rFonts w:eastAsia="Times New Roman" w:cstheme="minorHAnsi"/>
                <w:sz w:val="20"/>
                <w:szCs w:val="20"/>
                <w:lang w:eastAsia="hr-HR"/>
              </w:rPr>
              <w:t xml:space="preserve"> – </w:t>
            </w:r>
            <w:r w:rsidR="00574728">
              <w:rPr>
                <w:rFonts w:eastAsia="Times New Roman" w:cstheme="minorHAnsi"/>
                <w:sz w:val="20"/>
                <w:szCs w:val="20"/>
                <w:lang w:eastAsia="hr-HR"/>
              </w:rPr>
              <w:t>PP Pazin</w:t>
            </w:r>
            <w:r>
              <w:rPr>
                <w:rFonts w:eastAsia="Times New Roman" w:cstheme="minorHAnsi"/>
                <w:sz w:val="20"/>
                <w:szCs w:val="20"/>
                <w:lang w:eastAsia="hr-HR"/>
              </w:rPr>
              <w:t>.</w:t>
            </w:r>
          </w:p>
          <w:p w14:paraId="48449913" w14:textId="7CBB80ED" w:rsidR="00385F67" w:rsidRPr="00EE7398" w:rsidRDefault="00385F67" w:rsidP="000E245F">
            <w:pPr>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Osiguravanje područja intervencija provodi </w:t>
            </w:r>
            <w:r>
              <w:rPr>
                <w:rFonts w:eastAsia="Times New Roman" w:cstheme="minorHAnsi"/>
                <w:sz w:val="20"/>
                <w:szCs w:val="20"/>
                <w:lang w:eastAsia="hr-HR"/>
              </w:rPr>
              <w:t>PU istarska</w:t>
            </w:r>
            <w:r w:rsidRPr="00EE7398">
              <w:rPr>
                <w:rFonts w:eastAsia="Times New Roman" w:cstheme="minorHAnsi"/>
                <w:sz w:val="20"/>
                <w:szCs w:val="20"/>
                <w:lang w:eastAsia="hr-HR"/>
              </w:rPr>
              <w:t xml:space="preserve"> – </w:t>
            </w:r>
            <w:r w:rsidR="00574728">
              <w:rPr>
                <w:rFonts w:eastAsia="Times New Roman" w:cstheme="minorHAnsi"/>
                <w:sz w:val="20"/>
                <w:szCs w:val="20"/>
                <w:lang w:eastAsia="hr-HR"/>
              </w:rPr>
              <w:t>PP Pazin</w:t>
            </w:r>
            <w:r>
              <w:rPr>
                <w:rFonts w:eastAsia="Times New Roman" w:cstheme="minorHAnsi"/>
                <w:sz w:val="20"/>
                <w:szCs w:val="20"/>
                <w:lang w:eastAsia="hr-HR"/>
              </w:rPr>
              <w:t>.</w:t>
            </w:r>
          </w:p>
        </w:tc>
        <w:tc>
          <w:tcPr>
            <w:tcW w:w="1204" w:type="pct"/>
            <w:vAlign w:val="center"/>
          </w:tcPr>
          <w:p w14:paraId="0AB149C5" w14:textId="058D8C75" w:rsidR="00385F67" w:rsidRPr="000459B9" w:rsidRDefault="00385F67" w:rsidP="00385F67">
            <w:pPr>
              <w:numPr>
                <w:ilvl w:val="0"/>
                <w:numId w:val="133"/>
              </w:numPr>
              <w:spacing w:after="0" w:line="276" w:lineRule="auto"/>
              <w:ind w:left="357" w:hanging="357"/>
              <w:jc w:val="left"/>
              <w:rPr>
                <w:rFonts w:eastAsia="Calibri" w:cstheme="minorHAnsi"/>
                <w:sz w:val="20"/>
                <w:szCs w:val="20"/>
                <w:u w:val="single"/>
                <w:lang w:val="sv-SE"/>
              </w:rPr>
            </w:pPr>
            <w:r w:rsidRPr="000459B9">
              <w:rPr>
                <w:rFonts w:eastAsia="Calibri" w:cstheme="minorHAnsi"/>
                <w:sz w:val="20"/>
                <w:szCs w:val="20"/>
                <w:lang w:val="sv-SE"/>
              </w:rPr>
              <w:t xml:space="preserve">PU istarska – </w:t>
            </w:r>
            <w:r w:rsidR="00574728">
              <w:rPr>
                <w:rFonts w:eastAsia="Calibri" w:cstheme="minorHAnsi"/>
                <w:sz w:val="20"/>
                <w:szCs w:val="20"/>
                <w:lang w:val="sv-SE"/>
              </w:rPr>
              <w:t>PP Pazin</w:t>
            </w:r>
            <w:r w:rsidRPr="000459B9">
              <w:rPr>
                <w:rFonts w:eastAsia="Calibri" w:cstheme="minorHAnsi"/>
                <w:sz w:val="20"/>
                <w:szCs w:val="20"/>
                <w:lang w:val="sv-SE"/>
              </w:rPr>
              <w:t xml:space="preserve"> </w:t>
            </w:r>
            <w:r w:rsidRPr="005D68C8">
              <w:rPr>
                <w:rFonts w:eastAsia="Calibri" w:cstheme="minorHAnsi"/>
                <w:b/>
                <w:bCs/>
                <w:sz w:val="20"/>
                <w:szCs w:val="20"/>
                <w:u w:val="single"/>
              </w:rPr>
              <w:t>(</w:t>
            </w:r>
            <w:r w:rsidRPr="005D68C8">
              <w:rPr>
                <w:rFonts w:eastAsia="Calibri" w:cstheme="minorHAnsi"/>
                <w:b/>
                <w:sz w:val="20"/>
                <w:szCs w:val="20"/>
                <w:u w:val="single"/>
              </w:rPr>
              <w:t>PRILOG 1</w:t>
            </w:r>
            <w:r w:rsidR="009D79D6">
              <w:rPr>
                <w:rFonts w:eastAsia="Calibri" w:cstheme="minorHAnsi"/>
                <w:b/>
                <w:sz w:val="20"/>
                <w:szCs w:val="20"/>
                <w:u w:val="single"/>
              </w:rPr>
              <w:t>1</w:t>
            </w:r>
            <w:r w:rsidRPr="005D68C8">
              <w:rPr>
                <w:rFonts w:eastAsia="Calibri" w:cstheme="minorHAnsi"/>
                <w:b/>
                <w:sz w:val="20"/>
                <w:szCs w:val="20"/>
                <w:u w:val="single"/>
              </w:rPr>
              <w:t>.)</w:t>
            </w:r>
          </w:p>
          <w:p w14:paraId="7B6117B4" w14:textId="77777777" w:rsidR="009D79D6" w:rsidRPr="00E81724" w:rsidRDefault="009D79D6" w:rsidP="009D79D6">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20</w:t>
            </w:r>
            <w:r w:rsidRPr="005914A9">
              <w:rPr>
                <w:rFonts w:ascii="Calibri" w:eastAsia="Times New Roman" w:hAnsi="Calibri" w:cs="Calibri"/>
                <w:b/>
                <w:bCs/>
                <w:sz w:val="20"/>
                <w:szCs w:val="20"/>
                <w:u w:val="single"/>
                <w:lang w:eastAsia="hr-HR"/>
              </w:rPr>
              <w:t>.)</w:t>
            </w:r>
          </w:p>
          <w:p w14:paraId="08A409DB" w14:textId="56D7460E" w:rsidR="00385F67" w:rsidRPr="00791C63" w:rsidRDefault="009D79D6" w:rsidP="009D79D6">
            <w:pPr>
              <w:numPr>
                <w:ilvl w:val="0"/>
                <w:numId w:val="120"/>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sidRPr="005914A9">
              <w:rPr>
                <w:rFonts w:eastAsia="Times New Roman" w:cstheme="minorHAnsi"/>
                <w:sz w:val="20"/>
                <w:szCs w:val="20"/>
                <w:lang w:eastAsia="hr-HR"/>
              </w:rPr>
              <w:t xml:space="preserve">Županijska uprava za ceste </w:t>
            </w:r>
            <w:r>
              <w:rPr>
                <w:rFonts w:eastAsia="Times New Roman" w:cstheme="minorHAnsi"/>
                <w:sz w:val="20"/>
                <w:szCs w:val="20"/>
                <w:lang w:eastAsia="hr-HR"/>
              </w:rPr>
              <w:t>Istarske</w:t>
            </w:r>
            <w:r w:rsidRPr="005914A9">
              <w:rPr>
                <w:rFonts w:eastAsia="Times New Roman" w:cstheme="minorHAnsi"/>
                <w:sz w:val="20"/>
                <w:szCs w:val="20"/>
                <w:lang w:eastAsia="hr-HR"/>
              </w:rPr>
              <w:t xml:space="preserve"> županije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20</w:t>
            </w:r>
            <w:r w:rsidRPr="005914A9">
              <w:rPr>
                <w:rFonts w:ascii="Calibri" w:eastAsia="Times New Roman" w:hAnsi="Calibri" w:cs="Calibri"/>
                <w:b/>
                <w:bCs/>
                <w:sz w:val="20"/>
                <w:szCs w:val="20"/>
                <w:u w:val="single"/>
                <w:lang w:eastAsia="hr-HR"/>
              </w:rPr>
              <w:t>.)</w:t>
            </w:r>
          </w:p>
        </w:tc>
      </w:tr>
      <w:tr w:rsidR="00385F67" w:rsidRPr="00EE7398" w14:paraId="572877FE" w14:textId="77777777" w:rsidTr="000E245F">
        <w:trPr>
          <w:trHeight w:val="94"/>
          <w:jc w:val="center"/>
        </w:trPr>
        <w:tc>
          <w:tcPr>
            <w:tcW w:w="241" w:type="pct"/>
            <w:vMerge/>
            <w:vAlign w:val="center"/>
          </w:tcPr>
          <w:p w14:paraId="589CF7BB"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18D8A903"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4AD89707" w14:textId="77777777" w:rsidR="00385F67" w:rsidRPr="00EE7398" w:rsidRDefault="00385F67" w:rsidP="000E245F">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Nadzor i čuvanje ugroženog područja</w:t>
            </w:r>
          </w:p>
        </w:tc>
        <w:tc>
          <w:tcPr>
            <w:tcW w:w="1204" w:type="pct"/>
            <w:vAlign w:val="center"/>
          </w:tcPr>
          <w:p w14:paraId="7226D78F" w14:textId="2FED51CC" w:rsidR="00385F67" w:rsidRPr="000459B9" w:rsidRDefault="00385F67" w:rsidP="00385F67">
            <w:pPr>
              <w:numPr>
                <w:ilvl w:val="0"/>
                <w:numId w:val="133"/>
              </w:numPr>
              <w:spacing w:after="0" w:line="276" w:lineRule="auto"/>
              <w:ind w:left="357" w:hanging="357"/>
              <w:jc w:val="left"/>
              <w:rPr>
                <w:rFonts w:eastAsia="Calibri" w:cstheme="minorHAnsi"/>
                <w:sz w:val="20"/>
                <w:szCs w:val="20"/>
                <w:u w:val="single"/>
                <w:lang w:val="sv-SE"/>
              </w:rPr>
            </w:pPr>
            <w:r w:rsidRPr="000459B9">
              <w:rPr>
                <w:rFonts w:eastAsia="Calibri" w:cstheme="minorHAnsi"/>
                <w:sz w:val="20"/>
                <w:szCs w:val="20"/>
                <w:lang w:val="sv-SE"/>
              </w:rPr>
              <w:t xml:space="preserve">PU istarska – </w:t>
            </w:r>
            <w:r w:rsidR="00574728">
              <w:rPr>
                <w:rFonts w:eastAsia="Calibri" w:cstheme="minorHAnsi"/>
                <w:sz w:val="20"/>
                <w:szCs w:val="20"/>
                <w:lang w:val="sv-SE"/>
              </w:rPr>
              <w:t>PP Pazin</w:t>
            </w:r>
            <w:r w:rsidRPr="000459B9">
              <w:rPr>
                <w:rFonts w:eastAsia="Calibri" w:cstheme="minorHAnsi"/>
                <w:sz w:val="20"/>
                <w:szCs w:val="20"/>
                <w:lang w:val="sv-SE"/>
              </w:rPr>
              <w:t xml:space="preserve"> </w:t>
            </w:r>
            <w:r w:rsidRPr="005D68C8">
              <w:rPr>
                <w:rFonts w:eastAsia="Calibri" w:cstheme="minorHAnsi"/>
                <w:b/>
                <w:bCs/>
                <w:sz w:val="20"/>
                <w:szCs w:val="20"/>
                <w:u w:val="single"/>
              </w:rPr>
              <w:t>(</w:t>
            </w:r>
            <w:r w:rsidRPr="005D68C8">
              <w:rPr>
                <w:rFonts w:eastAsia="Calibri" w:cstheme="minorHAnsi"/>
                <w:b/>
                <w:sz w:val="20"/>
                <w:szCs w:val="20"/>
                <w:u w:val="single"/>
              </w:rPr>
              <w:t>PRILOG 1</w:t>
            </w:r>
            <w:r w:rsidR="00A1388C">
              <w:rPr>
                <w:rFonts w:eastAsia="Calibri" w:cstheme="minorHAnsi"/>
                <w:b/>
                <w:sz w:val="20"/>
                <w:szCs w:val="20"/>
                <w:u w:val="single"/>
              </w:rPr>
              <w:t>1</w:t>
            </w:r>
            <w:r w:rsidRPr="005D68C8">
              <w:rPr>
                <w:rFonts w:eastAsia="Calibri" w:cstheme="minorHAnsi"/>
                <w:b/>
                <w:sz w:val="20"/>
                <w:szCs w:val="20"/>
                <w:u w:val="single"/>
              </w:rPr>
              <w:t>.)</w:t>
            </w:r>
          </w:p>
        </w:tc>
      </w:tr>
      <w:tr w:rsidR="00385F67" w:rsidRPr="00EE7398" w14:paraId="3BE56746" w14:textId="77777777" w:rsidTr="000E245F">
        <w:trPr>
          <w:trHeight w:val="94"/>
          <w:jc w:val="center"/>
        </w:trPr>
        <w:tc>
          <w:tcPr>
            <w:tcW w:w="241" w:type="pct"/>
            <w:vMerge/>
            <w:vAlign w:val="center"/>
          </w:tcPr>
          <w:p w14:paraId="46902C9B"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240C0E47"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7D8C76B5" w14:textId="77777777" w:rsidR="00385F67" w:rsidRPr="00EE7398" w:rsidRDefault="00385F67" w:rsidP="000E245F">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Osiguranje telekomunikacijskih veza korisnika s prednošću uporabe </w:t>
            </w:r>
          </w:p>
        </w:tc>
        <w:tc>
          <w:tcPr>
            <w:tcW w:w="1204" w:type="pct"/>
            <w:vAlign w:val="center"/>
          </w:tcPr>
          <w:p w14:paraId="10B2F172" w14:textId="77777777" w:rsidR="00385F67" w:rsidRPr="00EE7398" w:rsidRDefault="00385F67" w:rsidP="00385F67">
            <w:pPr>
              <w:numPr>
                <w:ilvl w:val="0"/>
                <w:numId w:val="1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EE7398">
              <w:rPr>
                <w:rFonts w:eastAsia="Times New Roman" w:cstheme="minorHAnsi"/>
                <w:sz w:val="20"/>
                <w:szCs w:val="20"/>
                <w:lang w:eastAsia="hr-HR"/>
              </w:rPr>
              <w:t>H</w:t>
            </w:r>
            <w:r>
              <w:rPr>
                <w:rFonts w:eastAsia="Times New Roman" w:cstheme="minorHAnsi"/>
                <w:sz w:val="20"/>
                <w:szCs w:val="20"/>
                <w:lang w:eastAsia="hr-HR"/>
              </w:rPr>
              <w:t xml:space="preserve">AKOM </w:t>
            </w:r>
          </w:p>
        </w:tc>
      </w:tr>
      <w:tr w:rsidR="00385F67" w:rsidRPr="00EE7398" w14:paraId="3543CF59" w14:textId="77777777" w:rsidTr="000E245F">
        <w:trPr>
          <w:trHeight w:val="484"/>
          <w:jc w:val="center"/>
        </w:trPr>
        <w:tc>
          <w:tcPr>
            <w:tcW w:w="241" w:type="pct"/>
            <w:vAlign w:val="center"/>
          </w:tcPr>
          <w:p w14:paraId="6AB7BF7E" w14:textId="77777777" w:rsidR="00385F67" w:rsidRPr="00EE7398" w:rsidRDefault="00385F67" w:rsidP="000E245F">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6.</w:t>
            </w:r>
          </w:p>
        </w:tc>
        <w:tc>
          <w:tcPr>
            <w:tcW w:w="779" w:type="pct"/>
            <w:vAlign w:val="center"/>
          </w:tcPr>
          <w:p w14:paraId="263A4786" w14:textId="77777777" w:rsidR="00385F67" w:rsidRPr="00EE7398" w:rsidRDefault="00385F67" w:rsidP="000E245F">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Troškovi angažiranih pravnih osoba i redovnih službi</w:t>
            </w:r>
          </w:p>
        </w:tc>
        <w:tc>
          <w:tcPr>
            <w:tcW w:w="2776" w:type="pct"/>
            <w:vAlign w:val="center"/>
          </w:tcPr>
          <w:p w14:paraId="24D6B819" w14:textId="77777777" w:rsidR="00385F67" w:rsidRDefault="00385F67" w:rsidP="000E245F">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Troškovi aktiviranja snaga sustava civilne zaštite koje su u ingerenciji </w:t>
            </w:r>
            <w:r>
              <w:rPr>
                <w:rFonts w:eastAsia="Times New Roman" w:cstheme="minorHAnsi"/>
                <w:sz w:val="20"/>
                <w:szCs w:val="20"/>
                <w:lang w:eastAsia="hr-HR"/>
              </w:rPr>
              <w:t xml:space="preserve">Grada snosi Grad </w:t>
            </w:r>
          </w:p>
          <w:p w14:paraId="5C615772" w14:textId="4592A169" w:rsidR="00385F67" w:rsidRPr="0055235C" w:rsidRDefault="00385F67" w:rsidP="000E245F">
            <w:pPr>
              <w:spacing w:after="0" w:line="240" w:lineRule="auto"/>
              <w:jc w:val="left"/>
              <w:rPr>
                <w:rFonts w:eastAsia="Times New Roman" w:cstheme="minorHAnsi"/>
                <w:sz w:val="20"/>
                <w:szCs w:val="20"/>
                <w:u w:val="single"/>
                <w:lang w:eastAsia="hr-HR"/>
              </w:rPr>
            </w:pP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 xml:space="preserve">PRILOG </w:t>
            </w:r>
            <w:r w:rsidR="009D79D6">
              <w:rPr>
                <w:rFonts w:eastAsia="Times New Roman" w:cstheme="minorHAnsi"/>
                <w:b/>
                <w:sz w:val="20"/>
                <w:szCs w:val="20"/>
                <w:u w:val="single"/>
                <w:lang w:eastAsia="hr-HR"/>
              </w:rPr>
              <w:t>29</w:t>
            </w:r>
            <w:r w:rsidRPr="0055235C">
              <w:rPr>
                <w:rFonts w:eastAsia="Times New Roman" w:cstheme="minorHAnsi"/>
                <w:b/>
                <w:sz w:val="20"/>
                <w:szCs w:val="20"/>
                <w:u w:val="single"/>
                <w:lang w:eastAsia="hr-HR"/>
              </w:rPr>
              <w:t>.)</w:t>
            </w:r>
          </w:p>
        </w:tc>
        <w:tc>
          <w:tcPr>
            <w:tcW w:w="1204" w:type="pct"/>
          </w:tcPr>
          <w:p w14:paraId="1D648B61" w14:textId="77777777" w:rsidR="00385F67" w:rsidRPr="00EE7398" w:rsidRDefault="00385F67" w:rsidP="000E245F">
            <w:pPr>
              <w:autoSpaceDE w:val="0"/>
              <w:autoSpaceDN w:val="0"/>
              <w:adjustRightInd w:val="0"/>
              <w:spacing w:after="0" w:line="240" w:lineRule="auto"/>
              <w:contextualSpacing/>
              <w:jc w:val="left"/>
              <w:rPr>
                <w:rFonts w:eastAsia="Times New Roman" w:cstheme="minorHAnsi"/>
                <w:sz w:val="20"/>
                <w:szCs w:val="20"/>
                <w:lang w:eastAsia="hr-HR"/>
              </w:rPr>
            </w:pPr>
          </w:p>
        </w:tc>
      </w:tr>
    </w:tbl>
    <w:p w14:paraId="1FF0C65F" w14:textId="77777777" w:rsidR="00385F67" w:rsidRDefault="00385F67" w:rsidP="00CE6EF5">
      <w:pPr>
        <w:rPr>
          <w:lang w:eastAsia="zh-CN"/>
        </w:rPr>
      </w:pPr>
    </w:p>
    <w:p w14:paraId="053BB2BD" w14:textId="77777777" w:rsidR="00385F67" w:rsidRDefault="00385F67" w:rsidP="00CE6EF5">
      <w:pPr>
        <w:rPr>
          <w:lang w:eastAsia="zh-CN"/>
        </w:rPr>
      </w:pPr>
    </w:p>
    <w:p w14:paraId="0D177587" w14:textId="77777777" w:rsidR="00385F67" w:rsidRDefault="00385F67" w:rsidP="00CE6EF5">
      <w:pPr>
        <w:rPr>
          <w:lang w:eastAsia="zh-CN"/>
        </w:rPr>
      </w:pPr>
    </w:p>
    <w:p w14:paraId="3D035551" w14:textId="77777777" w:rsidR="00385F67" w:rsidRDefault="00385F67" w:rsidP="00CE6EF5">
      <w:pPr>
        <w:rPr>
          <w:lang w:eastAsia="zh-CN"/>
        </w:rPr>
      </w:pPr>
    </w:p>
    <w:p w14:paraId="53D005C7" w14:textId="77777777" w:rsidR="00385F67" w:rsidRDefault="00385F67" w:rsidP="00CE6EF5">
      <w:pPr>
        <w:rPr>
          <w:lang w:eastAsia="zh-CN"/>
        </w:rPr>
        <w:sectPr w:rsidR="00385F67" w:rsidSect="00385F67">
          <w:footerReference w:type="default" r:id="rId24"/>
          <w:pgSz w:w="16838" w:h="11906" w:orient="landscape"/>
          <w:pgMar w:top="1134" w:right="1134" w:bottom="1418" w:left="1134" w:header="709" w:footer="709" w:gutter="284"/>
          <w:cols w:space="708"/>
          <w:docGrid w:linePitch="360"/>
        </w:sectPr>
      </w:pPr>
    </w:p>
    <w:p w14:paraId="77D8DEFC" w14:textId="170B40A9" w:rsidR="00A23C3C" w:rsidRPr="00660473" w:rsidRDefault="00A23C3C" w:rsidP="00A23C3C">
      <w:pPr>
        <w:pStyle w:val="Naslov2"/>
      </w:pPr>
      <w:bookmarkStart w:id="400" w:name="_Toc134180506"/>
      <w:r w:rsidRPr="00660473">
        <w:lastRenderedPageBreak/>
        <w:t>MJERE CIVILNE ZAŠTITE OD EPIDEMIJA I PANDEMIJA</w:t>
      </w:r>
      <w:bookmarkEnd w:id="378"/>
      <w:bookmarkEnd w:id="379"/>
      <w:bookmarkEnd w:id="400"/>
    </w:p>
    <w:p w14:paraId="55EF5957"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Epidemijom zarazne bolesti smatra se porast oboljenja od zarazne bolesti neuobičajen po broju slučajeva, vremenu, mjestu i zahvaćenom pučanstvu te neuobičajeno povećanje broja oboljenja s komplikacijama ili smrtnim ishodom, kao i pojava dvaju ili više međusobno povezanih oboljenja od zarazne bolesti, koja se nikada ili više godina nisu pojavljivala na jednom području te pojava većeg broja oboljenja čiji je uzročnik nepoznat, a prati ih febrilno stanje.</w:t>
      </w:r>
    </w:p>
    <w:p w14:paraId="5A4338BE" w14:textId="2356B8C4" w:rsidR="00A23C3C" w:rsidRPr="007F56CB" w:rsidRDefault="008E5481" w:rsidP="00A23C3C">
      <w:pPr>
        <w:suppressAutoHyphens/>
        <w:autoSpaceDN w:val="0"/>
        <w:spacing w:after="120" w:line="276" w:lineRule="auto"/>
        <w:textAlignment w:val="baseline"/>
        <w:rPr>
          <w:rFonts w:ascii="Calibri" w:eastAsia="Calibri" w:hAnsi="Calibri" w:cs="Times New Roman"/>
          <w:lang w:eastAsia="hr-HR"/>
        </w:rPr>
      </w:pPr>
      <w:r>
        <w:rPr>
          <w:rFonts w:ascii="Calibri" w:eastAsia="Calibri" w:hAnsi="Calibri" w:cs="Times New Roman"/>
          <w:lang w:eastAsia="hr-HR"/>
        </w:rPr>
        <w:t xml:space="preserve">Općina </w:t>
      </w:r>
      <w:proofErr w:type="spellStart"/>
      <w:r w:rsidR="00CA6421">
        <w:rPr>
          <w:rFonts w:ascii="Calibri" w:eastAsia="Calibri" w:hAnsi="Calibri" w:cs="Times New Roman"/>
          <w:lang w:eastAsia="hr-HR"/>
        </w:rPr>
        <w:t>Cerovlje</w:t>
      </w:r>
      <w:proofErr w:type="spellEnd"/>
      <w:r w:rsidR="00A23C3C">
        <w:rPr>
          <w:rFonts w:ascii="Calibri" w:eastAsia="Calibri" w:hAnsi="Calibri" w:cs="Times New Roman"/>
          <w:lang w:eastAsia="hr-HR"/>
        </w:rPr>
        <w:t xml:space="preserve"> obavez</w:t>
      </w:r>
      <w:r w:rsidR="005F3AA3">
        <w:rPr>
          <w:rFonts w:ascii="Calibri" w:eastAsia="Calibri" w:hAnsi="Calibri" w:cs="Times New Roman"/>
          <w:lang w:eastAsia="hr-HR"/>
        </w:rPr>
        <w:t xml:space="preserve">na </w:t>
      </w:r>
      <w:r w:rsidR="00A23C3C" w:rsidRPr="007F56CB">
        <w:rPr>
          <w:rFonts w:ascii="Calibri" w:eastAsia="Calibri" w:hAnsi="Calibri" w:cs="Times New Roman"/>
          <w:lang w:eastAsia="hr-HR"/>
        </w:rPr>
        <w:t>je sukladno Zakonu o zaštiti pučanstva od zaraznih bolesti („Narodne novine“, broj 79/07, 113/08, 43/09, 130/17, 114/18, 47/20</w:t>
      </w:r>
      <w:r w:rsidR="0055235C">
        <w:rPr>
          <w:rFonts w:ascii="Calibri" w:eastAsia="Calibri" w:hAnsi="Calibri" w:cs="Times New Roman"/>
          <w:lang w:eastAsia="hr-HR"/>
        </w:rPr>
        <w:t>, 134/20</w:t>
      </w:r>
      <w:r w:rsidR="00393726">
        <w:rPr>
          <w:rFonts w:ascii="Calibri" w:eastAsia="Calibri" w:hAnsi="Calibri" w:cs="Times New Roman"/>
          <w:lang w:eastAsia="hr-HR"/>
        </w:rPr>
        <w:t>, 143/21</w:t>
      </w:r>
      <w:r w:rsidR="00A23C3C" w:rsidRPr="007F56CB">
        <w:rPr>
          <w:rFonts w:ascii="Calibri" w:eastAsia="Calibri" w:hAnsi="Calibri" w:cs="Times New Roman"/>
          <w:lang w:eastAsia="hr-HR"/>
        </w:rPr>
        <w:t>), osigurati provođenje mjera za zaštitu pučanstva od zaraznih bolesti te sredstva za njihovo provođenje kao i stručni nadzor nad provođenjem tih mjera.</w:t>
      </w:r>
    </w:p>
    <w:p w14:paraId="5FE4BE91"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Zaštita pučanstva od zaraznih bolesti ostvaruje se obveznim mjerama za sprečavanje i suzbijanje zaraznih bolesti koje mogu biti:</w:t>
      </w:r>
    </w:p>
    <w:p w14:paraId="656FAFF1" w14:textId="77777777" w:rsidR="00A23C3C" w:rsidRPr="007F56CB" w:rsidRDefault="00A23C3C">
      <w:pPr>
        <w:numPr>
          <w:ilvl w:val="0"/>
          <w:numId w:val="59"/>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opće mjere,</w:t>
      </w:r>
    </w:p>
    <w:p w14:paraId="08BDA6A4" w14:textId="77777777" w:rsidR="00A23C3C" w:rsidRPr="007F56CB" w:rsidRDefault="00A23C3C">
      <w:pPr>
        <w:numPr>
          <w:ilvl w:val="0"/>
          <w:numId w:val="59"/>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posebne mjere,</w:t>
      </w:r>
    </w:p>
    <w:p w14:paraId="6EAE9F3E" w14:textId="77777777" w:rsidR="00A23C3C" w:rsidRPr="007F56CB" w:rsidRDefault="00A23C3C">
      <w:pPr>
        <w:numPr>
          <w:ilvl w:val="0"/>
          <w:numId w:val="59"/>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sigurnosne mjere,</w:t>
      </w:r>
    </w:p>
    <w:p w14:paraId="3C1FFA2C" w14:textId="77777777" w:rsidR="00A23C3C" w:rsidRPr="007F56CB" w:rsidRDefault="00A23C3C">
      <w:pPr>
        <w:numPr>
          <w:ilvl w:val="0"/>
          <w:numId w:val="59"/>
        </w:num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ostale mjere.</w:t>
      </w:r>
    </w:p>
    <w:p w14:paraId="31CD2C26"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Opće mjere</w:t>
      </w:r>
      <w:r w:rsidRPr="007F56CB">
        <w:rPr>
          <w:rFonts w:ascii="Calibri" w:eastAsia="Calibri" w:hAnsi="Calibri" w:cs="Times New Roman"/>
          <w:lang w:eastAsia="hr-HR"/>
        </w:rPr>
        <w:t xml:space="preserve"> za sprečavanje i suzbijanje zaraznih bolesti provode se u objektima koji podliježu sanitarnom nadzoru, odnosno u građevinama, postrojenjima, prostorima, prostorijama, na uređajima i opremi osoba koje obavljaju gospodarske djelatnosti i u djelatnostima na području zdravstva, odgoja, obrazovanja, socijalne skrbi, ugostiteljstva, turizma, obrta i usluga, športa i rekreacije, objektima za javnu vodoopskrbu i uklanjanje otpadnih voda te deponijima za odlaganje komunalnog otpada, u djelatnosti javnog prometa, u i oko stambenih objekata, na javnim površinama i javnim objektima u gradovima i naseljima te drugim objektima od javnozdravstvene i komunalne važnosti.</w:t>
      </w:r>
    </w:p>
    <w:p w14:paraId="27237031"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Opće mjere za sprečavanje i suzbijanje zaraznih bolesti su:</w:t>
      </w:r>
    </w:p>
    <w:p w14:paraId="1593DF18" w14:textId="77777777" w:rsidR="00A23C3C" w:rsidRPr="007F56CB" w:rsidRDefault="00A23C3C">
      <w:pPr>
        <w:numPr>
          <w:ilvl w:val="0"/>
          <w:numId w:val="60"/>
        </w:numPr>
        <w:spacing w:after="0" w:line="276" w:lineRule="auto"/>
        <w:rPr>
          <w:rFonts w:eastAsia="Calibri" w:cstheme="minorHAnsi"/>
          <w:lang w:val="en-US"/>
        </w:rPr>
      </w:pPr>
      <w:proofErr w:type="spellStart"/>
      <w:r w:rsidRPr="007F56CB">
        <w:rPr>
          <w:rFonts w:eastAsia="Calibri" w:cstheme="minorHAnsi"/>
          <w:lang w:val="en-US"/>
        </w:rPr>
        <w:t>osiguravanje</w:t>
      </w:r>
      <w:proofErr w:type="spellEnd"/>
      <w:r w:rsidRPr="007F56CB">
        <w:rPr>
          <w:rFonts w:eastAsia="Calibri" w:cstheme="minorHAnsi"/>
          <w:lang w:val="en-US"/>
        </w:rPr>
        <w:t xml:space="preserve"> </w:t>
      </w:r>
      <w:proofErr w:type="spellStart"/>
      <w:r w:rsidRPr="007F56CB">
        <w:rPr>
          <w:rFonts w:eastAsia="Calibri" w:cstheme="minorHAnsi"/>
          <w:lang w:val="en-US"/>
        </w:rPr>
        <w:t>zdravstvene</w:t>
      </w:r>
      <w:proofErr w:type="spellEnd"/>
      <w:r w:rsidRPr="007F56CB">
        <w:rPr>
          <w:rFonts w:eastAsia="Calibri" w:cstheme="minorHAnsi"/>
          <w:lang w:val="en-US"/>
        </w:rPr>
        <w:t xml:space="preserve"> </w:t>
      </w:r>
      <w:proofErr w:type="spellStart"/>
      <w:r w:rsidRPr="007F56CB">
        <w:rPr>
          <w:rFonts w:eastAsia="Calibri" w:cstheme="minorHAnsi"/>
          <w:lang w:val="en-US"/>
        </w:rPr>
        <w:t>ispravnosti</w:t>
      </w:r>
      <w:proofErr w:type="spellEnd"/>
      <w:r w:rsidRPr="007F56CB">
        <w:rPr>
          <w:rFonts w:eastAsia="Calibri" w:cstheme="minorHAnsi"/>
          <w:lang w:val="en-US"/>
        </w:rPr>
        <w:t xml:space="preserve"> </w:t>
      </w:r>
      <w:proofErr w:type="spellStart"/>
      <w:r w:rsidRPr="007F56CB">
        <w:rPr>
          <w:rFonts w:eastAsia="Calibri" w:cstheme="minorHAnsi"/>
          <w:lang w:val="en-US"/>
        </w:rPr>
        <w:t>hrane</w:t>
      </w:r>
      <w:proofErr w:type="spellEnd"/>
      <w:r w:rsidRPr="007F56CB">
        <w:rPr>
          <w:rFonts w:eastAsia="Calibri" w:cstheme="minorHAnsi"/>
          <w:lang w:val="en-US"/>
        </w:rPr>
        <w:t xml:space="preserve">, </w:t>
      </w:r>
      <w:proofErr w:type="spellStart"/>
      <w:r w:rsidRPr="007F56CB">
        <w:rPr>
          <w:rFonts w:eastAsia="Calibri" w:cstheme="minorHAnsi"/>
          <w:lang w:val="en-US"/>
        </w:rPr>
        <w:t>uključujući</w:t>
      </w:r>
      <w:proofErr w:type="spellEnd"/>
      <w:r w:rsidRPr="007F56CB">
        <w:rPr>
          <w:rFonts w:eastAsia="Calibri" w:cstheme="minorHAnsi"/>
          <w:lang w:val="en-US"/>
        </w:rPr>
        <w:t xml:space="preserve"> </w:t>
      </w:r>
      <w:proofErr w:type="spellStart"/>
      <w:r w:rsidRPr="007F56CB">
        <w:rPr>
          <w:rFonts w:eastAsia="Calibri" w:cstheme="minorHAnsi"/>
          <w:lang w:val="en-US"/>
        </w:rPr>
        <w:t>praćenje</w:t>
      </w:r>
      <w:proofErr w:type="spellEnd"/>
      <w:r w:rsidRPr="007F56CB">
        <w:rPr>
          <w:rFonts w:eastAsia="Calibri" w:cstheme="minorHAnsi"/>
          <w:lang w:val="en-US"/>
        </w:rPr>
        <w:t xml:space="preserve"> </w:t>
      </w:r>
      <w:proofErr w:type="spellStart"/>
      <w:r w:rsidRPr="007F56CB">
        <w:rPr>
          <w:rFonts w:eastAsia="Calibri" w:cstheme="minorHAnsi"/>
          <w:lang w:val="en-US"/>
        </w:rPr>
        <w:t>zoonoza</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uzročnika</w:t>
      </w:r>
      <w:proofErr w:type="spellEnd"/>
      <w:r w:rsidRPr="007F56CB">
        <w:rPr>
          <w:rFonts w:eastAsia="Calibri" w:cstheme="minorHAnsi"/>
          <w:lang w:val="en-US"/>
        </w:rPr>
        <w:t xml:space="preserve"> </w:t>
      </w:r>
      <w:proofErr w:type="spellStart"/>
      <w:r w:rsidRPr="007F56CB">
        <w:rPr>
          <w:rFonts w:eastAsia="Calibri" w:cstheme="minorHAnsi"/>
          <w:lang w:val="en-US"/>
        </w:rPr>
        <w:t>zoonoza</w:t>
      </w:r>
      <w:proofErr w:type="spellEnd"/>
      <w:r w:rsidRPr="007F56CB">
        <w:rPr>
          <w:rFonts w:eastAsia="Calibri" w:cstheme="minorHAnsi"/>
          <w:lang w:val="en-US"/>
        </w:rPr>
        <w:t xml:space="preserve">, </w:t>
      </w:r>
      <w:proofErr w:type="spellStart"/>
      <w:r w:rsidRPr="007F56CB">
        <w:rPr>
          <w:rFonts w:eastAsia="Calibri" w:cstheme="minorHAnsi"/>
          <w:lang w:val="en-US"/>
        </w:rPr>
        <w:t>predmeta</w:t>
      </w:r>
      <w:proofErr w:type="spellEnd"/>
      <w:r w:rsidRPr="007F56CB">
        <w:rPr>
          <w:rFonts w:eastAsia="Calibri" w:cstheme="minorHAnsi"/>
          <w:lang w:val="en-US"/>
        </w:rPr>
        <w:t xml:space="preserve"> </w:t>
      </w:r>
      <w:proofErr w:type="spellStart"/>
      <w:r w:rsidRPr="007F56CB">
        <w:rPr>
          <w:rFonts w:eastAsia="Calibri" w:cstheme="minorHAnsi"/>
          <w:lang w:val="en-US"/>
        </w:rPr>
        <w:t>opće</w:t>
      </w:r>
      <w:proofErr w:type="spellEnd"/>
      <w:r w:rsidRPr="007F56CB">
        <w:rPr>
          <w:rFonts w:eastAsia="Calibri" w:cstheme="minorHAnsi"/>
          <w:lang w:val="en-US"/>
        </w:rPr>
        <w:t xml:space="preserve"> </w:t>
      </w:r>
      <w:proofErr w:type="spellStart"/>
      <w:r w:rsidRPr="007F56CB">
        <w:rPr>
          <w:rFonts w:eastAsia="Calibri" w:cstheme="minorHAnsi"/>
          <w:lang w:val="en-US"/>
        </w:rPr>
        <w:t>uporabe</w:t>
      </w:r>
      <w:proofErr w:type="spellEnd"/>
      <w:r w:rsidRPr="007F56CB">
        <w:rPr>
          <w:rFonts w:eastAsia="Calibri" w:cstheme="minorHAnsi"/>
          <w:lang w:val="en-US"/>
        </w:rPr>
        <w:t xml:space="preserve"> </w:t>
      </w:r>
      <w:proofErr w:type="spellStart"/>
      <w:r w:rsidRPr="007F56CB">
        <w:rPr>
          <w:rFonts w:eastAsia="Calibri" w:cstheme="minorHAnsi"/>
          <w:lang w:val="en-US"/>
        </w:rPr>
        <w:t>te</w:t>
      </w:r>
      <w:proofErr w:type="spellEnd"/>
      <w:r w:rsidRPr="007F56CB">
        <w:rPr>
          <w:rFonts w:eastAsia="Calibri" w:cstheme="minorHAnsi"/>
          <w:lang w:val="en-US"/>
        </w:rPr>
        <w:t xml:space="preserve"> </w:t>
      </w:r>
      <w:proofErr w:type="spellStart"/>
      <w:r w:rsidRPr="007F56CB">
        <w:rPr>
          <w:rFonts w:eastAsia="Calibri" w:cstheme="minorHAnsi"/>
          <w:lang w:val="en-US"/>
        </w:rPr>
        <w:t>sanitarno-tehničkih</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higijenskih</w:t>
      </w:r>
      <w:proofErr w:type="spellEnd"/>
      <w:r w:rsidRPr="007F56CB">
        <w:rPr>
          <w:rFonts w:eastAsia="Calibri" w:cstheme="minorHAnsi"/>
          <w:lang w:val="en-US"/>
        </w:rPr>
        <w:t xml:space="preserve"> </w:t>
      </w:r>
      <w:proofErr w:type="spellStart"/>
      <w:r w:rsidRPr="007F56CB">
        <w:rPr>
          <w:rFonts w:eastAsia="Calibri" w:cstheme="minorHAnsi"/>
          <w:lang w:val="en-US"/>
        </w:rPr>
        <w:t>uvjeta</w:t>
      </w:r>
      <w:proofErr w:type="spellEnd"/>
      <w:r w:rsidRPr="007F56CB">
        <w:rPr>
          <w:rFonts w:eastAsia="Calibri" w:cstheme="minorHAnsi"/>
          <w:lang w:val="en-US"/>
        </w:rPr>
        <w:t xml:space="preserve"> </w:t>
      </w:r>
      <w:proofErr w:type="spellStart"/>
      <w:r w:rsidRPr="007F56CB">
        <w:rPr>
          <w:rFonts w:eastAsia="Calibri" w:cstheme="minorHAnsi"/>
          <w:lang w:val="en-US"/>
        </w:rPr>
        <w:t>proizvodnje</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prometa</w:t>
      </w:r>
      <w:proofErr w:type="spellEnd"/>
      <w:r w:rsidRPr="007F56CB">
        <w:rPr>
          <w:rFonts w:eastAsia="Calibri" w:cstheme="minorHAnsi"/>
          <w:lang w:val="en-US"/>
        </w:rPr>
        <w:t xml:space="preserve"> </w:t>
      </w:r>
      <w:proofErr w:type="spellStart"/>
      <w:r w:rsidRPr="007F56CB">
        <w:rPr>
          <w:rFonts w:eastAsia="Calibri" w:cstheme="minorHAnsi"/>
          <w:lang w:val="en-US"/>
        </w:rPr>
        <w:t>istih</w:t>
      </w:r>
      <w:proofErr w:type="spellEnd"/>
      <w:r w:rsidRPr="007F56CB">
        <w:rPr>
          <w:rFonts w:eastAsia="Calibri" w:cstheme="minorHAnsi"/>
          <w:lang w:val="en-US"/>
        </w:rPr>
        <w:t xml:space="preserve"> </w:t>
      </w:r>
      <w:proofErr w:type="spellStart"/>
      <w:r w:rsidRPr="007F56CB">
        <w:rPr>
          <w:rFonts w:eastAsia="Calibri" w:cstheme="minorHAnsi"/>
          <w:lang w:val="en-US"/>
        </w:rPr>
        <w:t>prema</w:t>
      </w:r>
      <w:proofErr w:type="spellEnd"/>
      <w:r w:rsidRPr="007F56CB">
        <w:rPr>
          <w:rFonts w:eastAsia="Calibri" w:cstheme="minorHAnsi"/>
          <w:lang w:val="en-US"/>
        </w:rPr>
        <w:t xml:space="preserve"> </w:t>
      </w:r>
      <w:proofErr w:type="spellStart"/>
      <w:r w:rsidRPr="007F56CB">
        <w:rPr>
          <w:rFonts w:eastAsia="Calibri" w:cstheme="minorHAnsi"/>
          <w:lang w:val="en-US"/>
        </w:rPr>
        <w:t>posebnim</w:t>
      </w:r>
      <w:proofErr w:type="spellEnd"/>
      <w:r w:rsidRPr="007F56CB">
        <w:rPr>
          <w:rFonts w:eastAsia="Calibri" w:cstheme="minorHAnsi"/>
          <w:lang w:val="en-US"/>
        </w:rPr>
        <w:t xml:space="preserve"> </w:t>
      </w:r>
      <w:proofErr w:type="spellStart"/>
      <w:r w:rsidRPr="007F56CB">
        <w:rPr>
          <w:rFonts w:eastAsia="Calibri" w:cstheme="minorHAnsi"/>
          <w:lang w:val="en-US"/>
        </w:rPr>
        <w:t>propisima</w:t>
      </w:r>
      <w:proofErr w:type="spellEnd"/>
      <w:r w:rsidRPr="007F56CB">
        <w:rPr>
          <w:rFonts w:eastAsia="Calibri" w:cstheme="minorHAnsi"/>
          <w:lang w:val="en-US"/>
        </w:rPr>
        <w:t>,</w:t>
      </w:r>
    </w:p>
    <w:p w14:paraId="64E266A5" w14:textId="77777777" w:rsidR="00A23C3C" w:rsidRPr="007F56CB" w:rsidRDefault="00A23C3C">
      <w:pPr>
        <w:numPr>
          <w:ilvl w:val="0"/>
          <w:numId w:val="60"/>
        </w:numPr>
        <w:spacing w:after="0" w:line="276" w:lineRule="auto"/>
        <w:rPr>
          <w:rFonts w:eastAsia="Calibri" w:cstheme="minorHAnsi"/>
          <w:lang w:val="en-US"/>
        </w:rPr>
      </w:pPr>
      <w:proofErr w:type="spellStart"/>
      <w:r w:rsidRPr="007F56CB">
        <w:rPr>
          <w:rFonts w:eastAsia="Calibri" w:cstheme="minorHAnsi"/>
          <w:lang w:val="en-US"/>
        </w:rPr>
        <w:t>osiguravanje</w:t>
      </w:r>
      <w:proofErr w:type="spellEnd"/>
      <w:r w:rsidRPr="007F56CB">
        <w:rPr>
          <w:rFonts w:eastAsia="Calibri" w:cstheme="minorHAnsi"/>
          <w:lang w:val="en-US"/>
        </w:rPr>
        <w:t xml:space="preserve"> </w:t>
      </w:r>
      <w:proofErr w:type="spellStart"/>
      <w:r w:rsidRPr="007F56CB">
        <w:rPr>
          <w:rFonts w:eastAsia="Calibri" w:cstheme="minorHAnsi"/>
          <w:lang w:val="en-US"/>
        </w:rPr>
        <w:t>zdravstvene</w:t>
      </w:r>
      <w:proofErr w:type="spellEnd"/>
      <w:r w:rsidRPr="007F56CB">
        <w:rPr>
          <w:rFonts w:eastAsia="Calibri" w:cstheme="minorHAnsi"/>
          <w:lang w:val="en-US"/>
        </w:rPr>
        <w:t xml:space="preserve"> </w:t>
      </w:r>
      <w:proofErr w:type="spellStart"/>
      <w:r w:rsidRPr="007F56CB">
        <w:rPr>
          <w:rFonts w:eastAsia="Calibri" w:cstheme="minorHAnsi"/>
          <w:lang w:val="en-US"/>
        </w:rPr>
        <w:t>ispravnosti</w:t>
      </w:r>
      <w:proofErr w:type="spellEnd"/>
      <w:r w:rsidRPr="007F56CB">
        <w:rPr>
          <w:rFonts w:eastAsia="Calibri" w:cstheme="minorHAnsi"/>
          <w:lang w:val="en-US"/>
        </w:rPr>
        <w:t xml:space="preserve"> </w:t>
      </w:r>
      <w:proofErr w:type="spellStart"/>
      <w:r w:rsidRPr="007F56CB">
        <w:rPr>
          <w:rFonts w:eastAsia="Calibri" w:cstheme="minorHAnsi"/>
          <w:lang w:val="en-US"/>
        </w:rPr>
        <w:t>vode</w:t>
      </w:r>
      <w:proofErr w:type="spellEnd"/>
      <w:r w:rsidRPr="007F56CB">
        <w:rPr>
          <w:rFonts w:eastAsia="Calibri" w:cstheme="minorHAnsi"/>
          <w:lang w:val="en-US"/>
        </w:rPr>
        <w:t xml:space="preserve"> za </w:t>
      </w:r>
      <w:proofErr w:type="spellStart"/>
      <w:r w:rsidRPr="007F56CB">
        <w:rPr>
          <w:rFonts w:eastAsia="Calibri" w:cstheme="minorHAnsi"/>
          <w:lang w:val="en-US"/>
        </w:rPr>
        <w:t>ljudsku</w:t>
      </w:r>
      <w:proofErr w:type="spellEnd"/>
      <w:r w:rsidRPr="007F56CB">
        <w:rPr>
          <w:rFonts w:eastAsia="Calibri" w:cstheme="minorHAnsi"/>
          <w:lang w:val="en-US"/>
        </w:rPr>
        <w:t xml:space="preserve"> </w:t>
      </w:r>
      <w:proofErr w:type="spellStart"/>
      <w:r w:rsidRPr="007F56CB">
        <w:rPr>
          <w:rFonts w:eastAsia="Calibri" w:cstheme="minorHAnsi"/>
          <w:lang w:val="en-US"/>
        </w:rPr>
        <w:t>potrošnju</w:t>
      </w:r>
      <w:proofErr w:type="spellEnd"/>
      <w:r w:rsidRPr="007F56CB">
        <w:rPr>
          <w:rFonts w:eastAsia="Calibri" w:cstheme="minorHAnsi"/>
          <w:lang w:val="en-US"/>
        </w:rPr>
        <w:t xml:space="preserve"> </w:t>
      </w:r>
      <w:proofErr w:type="spellStart"/>
      <w:r w:rsidRPr="007F56CB">
        <w:rPr>
          <w:rFonts w:eastAsia="Calibri" w:cstheme="minorHAnsi"/>
          <w:lang w:val="en-US"/>
        </w:rPr>
        <w:t>te</w:t>
      </w:r>
      <w:proofErr w:type="spellEnd"/>
      <w:r w:rsidRPr="007F56CB">
        <w:rPr>
          <w:rFonts w:eastAsia="Calibri" w:cstheme="minorHAnsi"/>
          <w:lang w:val="en-US"/>
        </w:rPr>
        <w:t xml:space="preserve"> </w:t>
      </w:r>
      <w:proofErr w:type="spellStart"/>
      <w:r w:rsidRPr="007F56CB">
        <w:rPr>
          <w:rFonts w:eastAsia="Calibri" w:cstheme="minorHAnsi"/>
          <w:lang w:val="en-US"/>
        </w:rPr>
        <w:t>sanitarna</w:t>
      </w:r>
      <w:proofErr w:type="spellEnd"/>
      <w:r w:rsidRPr="007F56CB">
        <w:rPr>
          <w:rFonts w:eastAsia="Calibri" w:cstheme="minorHAnsi"/>
          <w:lang w:val="en-US"/>
        </w:rPr>
        <w:t xml:space="preserve"> </w:t>
      </w:r>
      <w:proofErr w:type="spellStart"/>
      <w:r w:rsidRPr="007F56CB">
        <w:rPr>
          <w:rFonts w:eastAsia="Calibri" w:cstheme="minorHAnsi"/>
          <w:lang w:val="en-US"/>
        </w:rPr>
        <w:t>zaštita</w:t>
      </w:r>
      <w:proofErr w:type="spellEnd"/>
      <w:r w:rsidRPr="007F56CB">
        <w:rPr>
          <w:rFonts w:eastAsia="Calibri" w:cstheme="minorHAnsi"/>
          <w:lang w:val="en-US"/>
        </w:rPr>
        <w:t xml:space="preserve"> zona </w:t>
      </w:r>
      <w:proofErr w:type="spellStart"/>
      <w:r w:rsidRPr="007F56CB">
        <w:rPr>
          <w:rFonts w:eastAsia="Calibri" w:cstheme="minorHAnsi"/>
          <w:lang w:val="en-US"/>
        </w:rPr>
        <w:t>izvorišta</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objekata</w:t>
      </w:r>
      <w:proofErr w:type="spellEnd"/>
      <w:r w:rsidRPr="007F56CB">
        <w:rPr>
          <w:rFonts w:eastAsia="Calibri" w:cstheme="minorHAnsi"/>
          <w:lang w:val="en-US"/>
        </w:rPr>
        <w:t xml:space="preserve">, </w:t>
      </w:r>
      <w:proofErr w:type="spellStart"/>
      <w:r w:rsidRPr="007F56CB">
        <w:rPr>
          <w:rFonts w:eastAsia="Calibri" w:cstheme="minorHAnsi"/>
          <w:lang w:val="en-US"/>
        </w:rPr>
        <w:t>odnosno</w:t>
      </w:r>
      <w:proofErr w:type="spellEnd"/>
      <w:r w:rsidRPr="007F56CB">
        <w:rPr>
          <w:rFonts w:eastAsia="Calibri" w:cstheme="minorHAnsi"/>
          <w:lang w:val="en-US"/>
        </w:rPr>
        <w:t xml:space="preserve"> </w:t>
      </w:r>
      <w:proofErr w:type="spellStart"/>
      <w:r w:rsidRPr="007F56CB">
        <w:rPr>
          <w:rFonts w:eastAsia="Calibri" w:cstheme="minorHAnsi"/>
          <w:lang w:val="en-US"/>
        </w:rPr>
        <w:t>uređaja</w:t>
      </w:r>
      <w:proofErr w:type="spellEnd"/>
      <w:r w:rsidRPr="007F56CB">
        <w:rPr>
          <w:rFonts w:eastAsia="Calibri" w:cstheme="minorHAnsi"/>
          <w:lang w:val="en-US"/>
        </w:rPr>
        <w:t xml:space="preserve"> koji </w:t>
      </w:r>
      <w:proofErr w:type="spellStart"/>
      <w:r w:rsidRPr="007F56CB">
        <w:rPr>
          <w:rFonts w:eastAsia="Calibri" w:cstheme="minorHAnsi"/>
          <w:lang w:val="en-US"/>
        </w:rPr>
        <w:t>služe</w:t>
      </w:r>
      <w:proofErr w:type="spellEnd"/>
      <w:r w:rsidRPr="007F56CB">
        <w:rPr>
          <w:rFonts w:eastAsia="Calibri" w:cstheme="minorHAnsi"/>
          <w:lang w:val="en-US"/>
        </w:rPr>
        <w:t xml:space="preserve"> za </w:t>
      </w:r>
      <w:proofErr w:type="spellStart"/>
      <w:r w:rsidRPr="007F56CB">
        <w:rPr>
          <w:rFonts w:eastAsia="Calibri" w:cstheme="minorHAnsi"/>
          <w:lang w:val="en-US"/>
        </w:rPr>
        <w:t>javnu</w:t>
      </w:r>
      <w:proofErr w:type="spellEnd"/>
      <w:r w:rsidRPr="007F56CB">
        <w:rPr>
          <w:rFonts w:eastAsia="Calibri" w:cstheme="minorHAnsi"/>
          <w:lang w:val="en-US"/>
        </w:rPr>
        <w:t xml:space="preserve"> </w:t>
      </w:r>
      <w:proofErr w:type="spellStart"/>
      <w:r w:rsidRPr="007F56CB">
        <w:rPr>
          <w:rFonts w:eastAsia="Calibri" w:cstheme="minorHAnsi"/>
          <w:lang w:val="en-US"/>
        </w:rPr>
        <w:t>opskrbu</w:t>
      </w:r>
      <w:proofErr w:type="spellEnd"/>
      <w:r w:rsidRPr="007F56CB">
        <w:rPr>
          <w:rFonts w:eastAsia="Calibri" w:cstheme="minorHAnsi"/>
          <w:lang w:val="en-US"/>
        </w:rPr>
        <w:t xml:space="preserve"> </w:t>
      </w:r>
      <w:proofErr w:type="spellStart"/>
      <w:r w:rsidRPr="007F56CB">
        <w:rPr>
          <w:rFonts w:eastAsia="Calibri" w:cstheme="minorHAnsi"/>
          <w:lang w:val="en-US"/>
        </w:rPr>
        <w:t>vodom</w:t>
      </w:r>
      <w:proofErr w:type="spellEnd"/>
      <w:r w:rsidRPr="007F56CB">
        <w:rPr>
          <w:rFonts w:eastAsia="Calibri" w:cstheme="minorHAnsi"/>
          <w:lang w:val="en-US"/>
        </w:rPr>
        <w:t xml:space="preserve"> za </w:t>
      </w:r>
      <w:proofErr w:type="spellStart"/>
      <w:r w:rsidRPr="007F56CB">
        <w:rPr>
          <w:rFonts w:eastAsia="Calibri" w:cstheme="minorHAnsi"/>
          <w:lang w:val="en-US"/>
        </w:rPr>
        <w:t>ljudsku</w:t>
      </w:r>
      <w:proofErr w:type="spellEnd"/>
      <w:r w:rsidRPr="007F56CB">
        <w:rPr>
          <w:rFonts w:eastAsia="Calibri" w:cstheme="minorHAnsi"/>
          <w:lang w:val="en-US"/>
        </w:rPr>
        <w:t xml:space="preserve"> </w:t>
      </w:r>
      <w:proofErr w:type="spellStart"/>
      <w:r w:rsidRPr="007F56CB">
        <w:rPr>
          <w:rFonts w:eastAsia="Calibri" w:cstheme="minorHAnsi"/>
          <w:lang w:val="en-US"/>
        </w:rPr>
        <w:t>potrošnju</w:t>
      </w:r>
      <w:proofErr w:type="spellEnd"/>
      <w:r w:rsidRPr="007F56CB">
        <w:rPr>
          <w:rFonts w:eastAsia="Calibri" w:cstheme="minorHAnsi"/>
          <w:lang w:val="en-US"/>
        </w:rPr>
        <w:t xml:space="preserve"> </w:t>
      </w:r>
      <w:proofErr w:type="spellStart"/>
      <w:r w:rsidRPr="007F56CB">
        <w:rPr>
          <w:rFonts w:eastAsia="Calibri" w:cstheme="minorHAnsi"/>
          <w:lang w:val="en-US"/>
        </w:rPr>
        <w:t>prema</w:t>
      </w:r>
      <w:proofErr w:type="spellEnd"/>
      <w:r w:rsidRPr="007F56CB">
        <w:rPr>
          <w:rFonts w:eastAsia="Calibri" w:cstheme="minorHAnsi"/>
          <w:lang w:val="en-US"/>
        </w:rPr>
        <w:t xml:space="preserve"> </w:t>
      </w:r>
      <w:proofErr w:type="spellStart"/>
      <w:r w:rsidRPr="007F56CB">
        <w:rPr>
          <w:rFonts w:eastAsia="Calibri" w:cstheme="minorHAnsi"/>
          <w:lang w:val="en-US"/>
        </w:rPr>
        <w:t>posebnim</w:t>
      </w:r>
      <w:proofErr w:type="spellEnd"/>
      <w:r w:rsidRPr="007F56CB">
        <w:rPr>
          <w:rFonts w:eastAsia="Calibri" w:cstheme="minorHAnsi"/>
          <w:lang w:val="en-US"/>
        </w:rPr>
        <w:t xml:space="preserve"> </w:t>
      </w:r>
      <w:proofErr w:type="spellStart"/>
      <w:r w:rsidRPr="007F56CB">
        <w:rPr>
          <w:rFonts w:eastAsia="Calibri" w:cstheme="minorHAnsi"/>
          <w:lang w:val="en-US"/>
        </w:rPr>
        <w:t>propisima</w:t>
      </w:r>
      <w:proofErr w:type="spellEnd"/>
      <w:r w:rsidRPr="007F56CB">
        <w:rPr>
          <w:rFonts w:eastAsia="Calibri" w:cstheme="minorHAnsi"/>
          <w:lang w:val="en-US"/>
        </w:rPr>
        <w:t>,</w:t>
      </w:r>
    </w:p>
    <w:p w14:paraId="5C88BA5B" w14:textId="77777777" w:rsidR="00A23C3C" w:rsidRPr="007F56CB" w:rsidRDefault="00A23C3C">
      <w:pPr>
        <w:numPr>
          <w:ilvl w:val="0"/>
          <w:numId w:val="60"/>
        </w:numPr>
        <w:spacing w:after="0" w:line="276" w:lineRule="auto"/>
        <w:rPr>
          <w:rFonts w:eastAsia="Calibri" w:cstheme="minorHAnsi"/>
          <w:lang w:val="en-US"/>
        </w:rPr>
      </w:pPr>
      <w:proofErr w:type="spellStart"/>
      <w:r w:rsidRPr="007F56CB">
        <w:rPr>
          <w:rFonts w:eastAsia="Calibri" w:cstheme="minorHAnsi"/>
          <w:lang w:val="en-US"/>
        </w:rPr>
        <w:t>osiguravanje</w:t>
      </w:r>
      <w:proofErr w:type="spellEnd"/>
      <w:r w:rsidRPr="007F56CB">
        <w:rPr>
          <w:rFonts w:eastAsia="Calibri" w:cstheme="minorHAnsi"/>
          <w:lang w:val="en-US"/>
        </w:rPr>
        <w:t xml:space="preserve"> </w:t>
      </w:r>
      <w:proofErr w:type="spellStart"/>
      <w:r w:rsidRPr="007F56CB">
        <w:rPr>
          <w:rFonts w:eastAsia="Calibri" w:cstheme="minorHAnsi"/>
          <w:lang w:val="en-US"/>
        </w:rPr>
        <w:t>zdravstvene</w:t>
      </w:r>
      <w:proofErr w:type="spellEnd"/>
      <w:r w:rsidRPr="007F56CB">
        <w:rPr>
          <w:rFonts w:eastAsia="Calibri" w:cstheme="minorHAnsi"/>
          <w:lang w:val="en-US"/>
        </w:rPr>
        <w:t xml:space="preserve"> </w:t>
      </w:r>
      <w:proofErr w:type="spellStart"/>
      <w:r w:rsidRPr="007F56CB">
        <w:rPr>
          <w:rFonts w:eastAsia="Calibri" w:cstheme="minorHAnsi"/>
          <w:lang w:val="en-US"/>
        </w:rPr>
        <w:t>ispravnosti</w:t>
      </w:r>
      <w:proofErr w:type="spellEnd"/>
      <w:r w:rsidRPr="007F56CB">
        <w:rPr>
          <w:rFonts w:eastAsia="Calibri" w:cstheme="minorHAnsi"/>
          <w:lang w:val="en-US"/>
        </w:rPr>
        <w:t xml:space="preserve"> </w:t>
      </w:r>
      <w:proofErr w:type="spellStart"/>
      <w:r w:rsidRPr="007F56CB">
        <w:rPr>
          <w:rFonts w:eastAsia="Calibri" w:cstheme="minorHAnsi"/>
          <w:lang w:val="en-US"/>
        </w:rPr>
        <w:t>kupališnih</w:t>
      </w:r>
      <w:proofErr w:type="spellEnd"/>
      <w:r w:rsidRPr="007F56CB">
        <w:rPr>
          <w:rFonts w:eastAsia="Calibri" w:cstheme="minorHAnsi"/>
          <w:lang w:val="en-US"/>
        </w:rPr>
        <w:t xml:space="preserve">, </w:t>
      </w:r>
      <w:proofErr w:type="spellStart"/>
      <w:r w:rsidRPr="007F56CB">
        <w:rPr>
          <w:rFonts w:eastAsia="Calibri" w:cstheme="minorHAnsi"/>
          <w:lang w:val="en-US"/>
        </w:rPr>
        <w:t>bazenskih</w:t>
      </w:r>
      <w:proofErr w:type="spellEnd"/>
      <w:r w:rsidRPr="007F56CB">
        <w:rPr>
          <w:rFonts w:eastAsia="Calibri" w:cstheme="minorHAnsi"/>
          <w:lang w:val="en-US"/>
        </w:rPr>
        <w:t xml:space="preserve"> </w:t>
      </w:r>
      <w:proofErr w:type="spellStart"/>
      <w:r w:rsidRPr="007F56CB">
        <w:rPr>
          <w:rFonts w:eastAsia="Calibri" w:cstheme="minorHAnsi"/>
          <w:lang w:val="en-US"/>
        </w:rPr>
        <w:t>voda</w:t>
      </w:r>
      <w:proofErr w:type="spellEnd"/>
      <w:r w:rsidRPr="007F56CB">
        <w:rPr>
          <w:rFonts w:eastAsia="Calibri" w:cstheme="minorHAnsi"/>
          <w:lang w:val="en-US"/>
        </w:rPr>
        <w:t xml:space="preserve">, </w:t>
      </w:r>
      <w:proofErr w:type="spellStart"/>
      <w:r w:rsidRPr="007F56CB">
        <w:rPr>
          <w:rFonts w:eastAsia="Calibri" w:cstheme="minorHAnsi"/>
          <w:lang w:val="en-US"/>
        </w:rPr>
        <w:t>voda</w:t>
      </w:r>
      <w:proofErr w:type="spellEnd"/>
      <w:r w:rsidRPr="007F56CB">
        <w:rPr>
          <w:rFonts w:eastAsia="Calibri" w:cstheme="minorHAnsi"/>
          <w:lang w:val="en-US"/>
        </w:rPr>
        <w:t xml:space="preserve"> </w:t>
      </w:r>
      <w:proofErr w:type="spellStart"/>
      <w:r w:rsidRPr="007F56CB">
        <w:rPr>
          <w:rFonts w:eastAsia="Calibri" w:cstheme="minorHAnsi"/>
          <w:lang w:val="en-US"/>
        </w:rPr>
        <w:t>fontana</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drugih</w:t>
      </w:r>
      <w:proofErr w:type="spellEnd"/>
      <w:r w:rsidRPr="007F56CB">
        <w:rPr>
          <w:rFonts w:eastAsia="Calibri" w:cstheme="minorHAnsi"/>
          <w:lang w:val="en-US"/>
        </w:rPr>
        <w:t xml:space="preserve"> </w:t>
      </w:r>
      <w:proofErr w:type="spellStart"/>
      <w:r w:rsidRPr="007F56CB">
        <w:rPr>
          <w:rFonts w:eastAsia="Calibri" w:cstheme="minorHAnsi"/>
          <w:lang w:val="en-US"/>
        </w:rPr>
        <w:t>voda</w:t>
      </w:r>
      <w:proofErr w:type="spellEnd"/>
      <w:r w:rsidRPr="007F56CB">
        <w:rPr>
          <w:rFonts w:eastAsia="Calibri" w:cstheme="minorHAnsi"/>
          <w:lang w:val="en-US"/>
        </w:rPr>
        <w:t xml:space="preserve"> </w:t>
      </w:r>
      <w:proofErr w:type="spellStart"/>
      <w:r w:rsidRPr="007F56CB">
        <w:rPr>
          <w:rFonts w:eastAsia="Calibri" w:cstheme="minorHAnsi"/>
          <w:lang w:val="en-US"/>
        </w:rPr>
        <w:t>od</w:t>
      </w:r>
      <w:proofErr w:type="spellEnd"/>
      <w:r w:rsidRPr="007F56CB">
        <w:rPr>
          <w:rFonts w:eastAsia="Calibri" w:cstheme="minorHAnsi"/>
          <w:lang w:val="en-US"/>
        </w:rPr>
        <w:t xml:space="preserve"> </w:t>
      </w:r>
      <w:proofErr w:type="spellStart"/>
      <w:r w:rsidRPr="007F56CB">
        <w:rPr>
          <w:rFonts w:eastAsia="Calibri" w:cstheme="minorHAnsi"/>
          <w:lang w:val="en-US"/>
        </w:rPr>
        <w:t>javno</w:t>
      </w:r>
      <w:proofErr w:type="spellEnd"/>
      <w:r w:rsidRPr="007F56CB">
        <w:rPr>
          <w:rFonts w:eastAsia="Calibri" w:cstheme="minorHAnsi"/>
          <w:lang w:val="en-US"/>
        </w:rPr>
        <w:t xml:space="preserve"> </w:t>
      </w:r>
      <w:proofErr w:type="spellStart"/>
      <w:r w:rsidRPr="007F56CB">
        <w:rPr>
          <w:rFonts w:eastAsia="Calibri" w:cstheme="minorHAnsi"/>
          <w:lang w:val="en-US"/>
        </w:rPr>
        <w:t>zdravstvenog</w:t>
      </w:r>
      <w:proofErr w:type="spellEnd"/>
      <w:r w:rsidRPr="007F56CB">
        <w:rPr>
          <w:rFonts w:eastAsia="Calibri" w:cstheme="minorHAnsi"/>
          <w:lang w:val="en-US"/>
        </w:rPr>
        <w:t xml:space="preserve"> </w:t>
      </w:r>
      <w:proofErr w:type="spellStart"/>
      <w:r w:rsidRPr="007F56CB">
        <w:rPr>
          <w:rFonts w:eastAsia="Calibri" w:cstheme="minorHAnsi"/>
          <w:lang w:val="en-US"/>
        </w:rPr>
        <w:t>interesa</w:t>
      </w:r>
      <w:proofErr w:type="spellEnd"/>
      <w:r w:rsidRPr="007F56CB">
        <w:rPr>
          <w:rFonts w:eastAsia="Calibri" w:cstheme="minorHAnsi"/>
          <w:lang w:val="en-US"/>
        </w:rPr>
        <w:t>,</w:t>
      </w:r>
    </w:p>
    <w:p w14:paraId="04621CEA" w14:textId="77777777" w:rsidR="00A23C3C" w:rsidRPr="007F56CB" w:rsidRDefault="00A23C3C">
      <w:pPr>
        <w:numPr>
          <w:ilvl w:val="0"/>
          <w:numId w:val="60"/>
        </w:numPr>
        <w:spacing w:after="0" w:line="276" w:lineRule="auto"/>
        <w:rPr>
          <w:rFonts w:eastAsia="Calibri" w:cstheme="minorHAnsi"/>
          <w:lang w:val="en-US"/>
        </w:rPr>
      </w:pPr>
      <w:proofErr w:type="spellStart"/>
      <w:r w:rsidRPr="007F56CB">
        <w:rPr>
          <w:rFonts w:eastAsia="Calibri" w:cstheme="minorHAnsi"/>
          <w:lang w:val="en-US"/>
        </w:rPr>
        <w:t>osiguravanje</w:t>
      </w:r>
      <w:proofErr w:type="spellEnd"/>
      <w:r w:rsidRPr="007F56CB">
        <w:rPr>
          <w:rFonts w:eastAsia="Calibri" w:cstheme="minorHAnsi"/>
          <w:lang w:val="en-US"/>
        </w:rPr>
        <w:t xml:space="preserve"> </w:t>
      </w:r>
      <w:proofErr w:type="spellStart"/>
      <w:r w:rsidRPr="007F56CB">
        <w:rPr>
          <w:rFonts w:eastAsia="Calibri" w:cstheme="minorHAnsi"/>
          <w:lang w:val="en-US"/>
        </w:rPr>
        <w:t>sanitarno-tehničkih</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higijenskih</w:t>
      </w:r>
      <w:proofErr w:type="spellEnd"/>
      <w:r w:rsidRPr="007F56CB">
        <w:rPr>
          <w:rFonts w:eastAsia="Calibri" w:cstheme="minorHAnsi"/>
          <w:lang w:val="en-US"/>
        </w:rPr>
        <w:t xml:space="preserve"> </w:t>
      </w:r>
      <w:proofErr w:type="spellStart"/>
      <w:r w:rsidRPr="007F56CB">
        <w:rPr>
          <w:rFonts w:eastAsia="Calibri" w:cstheme="minorHAnsi"/>
          <w:lang w:val="en-US"/>
        </w:rPr>
        <w:t>uvjeta</w:t>
      </w:r>
      <w:proofErr w:type="spellEnd"/>
      <w:r w:rsidRPr="007F56CB">
        <w:rPr>
          <w:rFonts w:eastAsia="Calibri" w:cstheme="minorHAnsi"/>
          <w:lang w:val="en-US"/>
        </w:rPr>
        <w:t xml:space="preserve"> </w:t>
      </w:r>
      <w:proofErr w:type="spellStart"/>
      <w:r w:rsidRPr="007F56CB">
        <w:rPr>
          <w:rFonts w:eastAsia="Calibri" w:cstheme="minorHAnsi"/>
          <w:lang w:val="en-US"/>
        </w:rPr>
        <w:t>na</w:t>
      </w:r>
      <w:proofErr w:type="spellEnd"/>
      <w:r w:rsidRPr="007F56CB">
        <w:rPr>
          <w:rFonts w:eastAsia="Calibri" w:cstheme="minorHAnsi"/>
          <w:lang w:val="en-US"/>
        </w:rPr>
        <w:t xml:space="preserve"> </w:t>
      </w:r>
      <w:proofErr w:type="spellStart"/>
      <w:r w:rsidRPr="007F56CB">
        <w:rPr>
          <w:rFonts w:eastAsia="Calibri" w:cstheme="minorHAnsi"/>
          <w:lang w:val="en-US"/>
        </w:rPr>
        <w:t>površinama</w:t>
      </w:r>
      <w:proofErr w:type="spellEnd"/>
      <w:r w:rsidRPr="007F56CB">
        <w:rPr>
          <w:rFonts w:eastAsia="Calibri" w:cstheme="minorHAnsi"/>
          <w:lang w:val="en-US"/>
        </w:rPr>
        <w:t xml:space="preserve">, u </w:t>
      </w:r>
      <w:proofErr w:type="spellStart"/>
      <w:r w:rsidRPr="007F56CB">
        <w:rPr>
          <w:rFonts w:eastAsia="Calibri" w:cstheme="minorHAnsi"/>
          <w:lang w:val="en-US"/>
        </w:rPr>
        <w:t>prostorijama</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objektima</w:t>
      </w:r>
      <w:proofErr w:type="spellEnd"/>
      <w:r w:rsidRPr="007F56CB">
        <w:rPr>
          <w:rFonts w:eastAsia="Calibri" w:cstheme="minorHAnsi"/>
          <w:lang w:val="en-US"/>
        </w:rPr>
        <w:t xml:space="preserve"> koji </w:t>
      </w:r>
      <w:proofErr w:type="spellStart"/>
      <w:r w:rsidRPr="007F56CB">
        <w:rPr>
          <w:rFonts w:eastAsia="Calibri" w:cstheme="minorHAnsi"/>
          <w:lang w:val="en-US"/>
        </w:rPr>
        <w:t>podliježu</w:t>
      </w:r>
      <w:proofErr w:type="spellEnd"/>
      <w:r w:rsidRPr="007F56CB">
        <w:rPr>
          <w:rFonts w:eastAsia="Calibri" w:cstheme="minorHAnsi"/>
          <w:lang w:val="en-US"/>
        </w:rPr>
        <w:t xml:space="preserve"> </w:t>
      </w:r>
      <w:proofErr w:type="spellStart"/>
      <w:r w:rsidRPr="007F56CB">
        <w:rPr>
          <w:rFonts w:eastAsia="Calibri" w:cstheme="minorHAnsi"/>
          <w:lang w:val="en-US"/>
        </w:rPr>
        <w:t>sanitarnom</w:t>
      </w:r>
      <w:proofErr w:type="spellEnd"/>
      <w:r w:rsidRPr="007F56CB">
        <w:rPr>
          <w:rFonts w:eastAsia="Calibri" w:cstheme="minorHAnsi"/>
          <w:lang w:val="en-US"/>
        </w:rPr>
        <w:t xml:space="preserve"> </w:t>
      </w:r>
      <w:proofErr w:type="spellStart"/>
      <w:r w:rsidRPr="007F56CB">
        <w:rPr>
          <w:rFonts w:eastAsia="Calibri" w:cstheme="minorHAnsi"/>
          <w:lang w:val="en-US"/>
        </w:rPr>
        <w:t>nadzoru</w:t>
      </w:r>
      <w:proofErr w:type="spellEnd"/>
      <w:r w:rsidRPr="007F56CB">
        <w:rPr>
          <w:rFonts w:eastAsia="Calibri" w:cstheme="minorHAnsi"/>
          <w:lang w:val="en-US"/>
        </w:rPr>
        <w:t>,</w:t>
      </w:r>
    </w:p>
    <w:p w14:paraId="42FBE70B" w14:textId="77777777" w:rsidR="00A23C3C" w:rsidRPr="007F56CB" w:rsidRDefault="00A23C3C">
      <w:pPr>
        <w:numPr>
          <w:ilvl w:val="0"/>
          <w:numId w:val="60"/>
        </w:numPr>
        <w:spacing w:after="0" w:line="276" w:lineRule="auto"/>
        <w:rPr>
          <w:rFonts w:eastAsia="Calibri" w:cstheme="minorHAnsi"/>
          <w:lang w:val="en-US"/>
        </w:rPr>
      </w:pPr>
      <w:proofErr w:type="spellStart"/>
      <w:r w:rsidRPr="007F56CB">
        <w:rPr>
          <w:rFonts w:eastAsia="Calibri" w:cstheme="minorHAnsi"/>
          <w:lang w:val="en-US"/>
        </w:rPr>
        <w:lastRenderedPageBreak/>
        <w:t>osiguravanje</w:t>
      </w:r>
      <w:proofErr w:type="spellEnd"/>
      <w:r w:rsidRPr="007F56CB">
        <w:rPr>
          <w:rFonts w:eastAsia="Calibri" w:cstheme="minorHAnsi"/>
          <w:lang w:val="en-US"/>
        </w:rPr>
        <w:t xml:space="preserve"> </w:t>
      </w:r>
      <w:proofErr w:type="spellStart"/>
      <w:r w:rsidRPr="007F56CB">
        <w:rPr>
          <w:rFonts w:eastAsia="Calibri" w:cstheme="minorHAnsi"/>
          <w:lang w:val="en-US"/>
        </w:rPr>
        <w:t>sanitarno-tehničkih</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higijenskih</w:t>
      </w:r>
      <w:proofErr w:type="spellEnd"/>
      <w:r w:rsidRPr="007F56CB">
        <w:rPr>
          <w:rFonts w:eastAsia="Calibri" w:cstheme="minorHAnsi"/>
          <w:lang w:val="en-US"/>
        </w:rPr>
        <w:t xml:space="preserve"> </w:t>
      </w:r>
      <w:proofErr w:type="spellStart"/>
      <w:r w:rsidRPr="007F56CB">
        <w:rPr>
          <w:rFonts w:eastAsia="Calibri" w:cstheme="minorHAnsi"/>
          <w:lang w:val="en-US"/>
        </w:rPr>
        <w:t>uvjeta</w:t>
      </w:r>
      <w:proofErr w:type="spellEnd"/>
      <w:r w:rsidRPr="007F56CB">
        <w:rPr>
          <w:rFonts w:eastAsia="Calibri" w:cstheme="minorHAnsi"/>
          <w:lang w:val="en-US"/>
        </w:rPr>
        <w:t xml:space="preserve"> </w:t>
      </w:r>
      <w:proofErr w:type="spellStart"/>
      <w:r w:rsidRPr="007F56CB">
        <w:rPr>
          <w:rFonts w:eastAsia="Calibri" w:cstheme="minorHAnsi"/>
          <w:lang w:val="en-US"/>
        </w:rPr>
        <w:t>odvodnje</w:t>
      </w:r>
      <w:proofErr w:type="spellEnd"/>
      <w:r w:rsidRPr="007F56CB">
        <w:rPr>
          <w:rFonts w:eastAsia="Calibri" w:cstheme="minorHAnsi"/>
          <w:lang w:val="en-US"/>
        </w:rPr>
        <w:t xml:space="preserve"> </w:t>
      </w:r>
      <w:proofErr w:type="spellStart"/>
      <w:r w:rsidRPr="007F56CB">
        <w:rPr>
          <w:rFonts w:eastAsia="Calibri" w:cstheme="minorHAnsi"/>
          <w:lang w:val="en-US"/>
        </w:rPr>
        <w:t>otpadnih</w:t>
      </w:r>
      <w:proofErr w:type="spellEnd"/>
      <w:r w:rsidRPr="007F56CB">
        <w:rPr>
          <w:rFonts w:eastAsia="Calibri" w:cstheme="minorHAnsi"/>
          <w:lang w:val="en-US"/>
        </w:rPr>
        <w:t xml:space="preserve"> </w:t>
      </w:r>
      <w:proofErr w:type="spellStart"/>
      <w:r w:rsidRPr="007F56CB">
        <w:rPr>
          <w:rFonts w:eastAsia="Calibri" w:cstheme="minorHAnsi"/>
          <w:lang w:val="en-US"/>
        </w:rPr>
        <w:t>voda</w:t>
      </w:r>
      <w:proofErr w:type="spellEnd"/>
      <w:r w:rsidRPr="007F56CB">
        <w:rPr>
          <w:rFonts w:eastAsia="Calibri" w:cstheme="minorHAnsi"/>
          <w:lang w:val="en-US"/>
        </w:rPr>
        <w:t xml:space="preserve">, </w:t>
      </w:r>
      <w:proofErr w:type="spellStart"/>
      <w:r w:rsidRPr="007F56CB">
        <w:rPr>
          <w:rFonts w:eastAsia="Calibri" w:cstheme="minorHAnsi"/>
          <w:lang w:val="en-US"/>
        </w:rPr>
        <w:t>balastnih</w:t>
      </w:r>
      <w:proofErr w:type="spellEnd"/>
      <w:r w:rsidRPr="007F56CB">
        <w:rPr>
          <w:rFonts w:eastAsia="Calibri" w:cstheme="minorHAnsi"/>
          <w:lang w:val="en-US"/>
        </w:rPr>
        <w:t xml:space="preserve"> </w:t>
      </w:r>
      <w:proofErr w:type="spellStart"/>
      <w:r w:rsidRPr="007F56CB">
        <w:rPr>
          <w:rFonts w:eastAsia="Calibri" w:cstheme="minorHAnsi"/>
          <w:lang w:val="en-US"/>
        </w:rPr>
        <w:t>voda</w:t>
      </w:r>
      <w:proofErr w:type="spellEnd"/>
      <w:r w:rsidRPr="007F56CB">
        <w:rPr>
          <w:rFonts w:eastAsia="Calibri" w:cstheme="minorHAnsi"/>
          <w:lang w:val="en-US"/>
        </w:rPr>
        <w:t xml:space="preserve"> </w:t>
      </w:r>
      <w:proofErr w:type="spellStart"/>
      <w:r w:rsidRPr="007F56CB">
        <w:rPr>
          <w:rFonts w:eastAsia="Calibri" w:cstheme="minorHAnsi"/>
          <w:lang w:val="en-US"/>
        </w:rPr>
        <w:t>te</w:t>
      </w:r>
      <w:proofErr w:type="spellEnd"/>
      <w:r w:rsidRPr="007F56CB">
        <w:rPr>
          <w:rFonts w:eastAsia="Calibri" w:cstheme="minorHAnsi"/>
          <w:lang w:val="en-US"/>
        </w:rPr>
        <w:t xml:space="preserve"> </w:t>
      </w:r>
      <w:proofErr w:type="spellStart"/>
      <w:r w:rsidRPr="007F56CB">
        <w:rPr>
          <w:rFonts w:eastAsia="Calibri" w:cstheme="minorHAnsi"/>
          <w:lang w:val="en-US"/>
        </w:rPr>
        <w:t>odlaganja</w:t>
      </w:r>
      <w:proofErr w:type="spellEnd"/>
      <w:r w:rsidRPr="007F56CB">
        <w:rPr>
          <w:rFonts w:eastAsia="Calibri" w:cstheme="minorHAnsi"/>
          <w:lang w:val="en-US"/>
        </w:rPr>
        <w:t xml:space="preserve"> </w:t>
      </w:r>
      <w:proofErr w:type="spellStart"/>
      <w:r w:rsidRPr="007F56CB">
        <w:rPr>
          <w:rFonts w:eastAsia="Calibri" w:cstheme="minorHAnsi"/>
          <w:lang w:val="en-US"/>
        </w:rPr>
        <w:t>otpadnih</w:t>
      </w:r>
      <w:proofErr w:type="spellEnd"/>
      <w:r w:rsidRPr="007F56CB">
        <w:rPr>
          <w:rFonts w:eastAsia="Calibri" w:cstheme="minorHAnsi"/>
          <w:lang w:val="en-US"/>
        </w:rPr>
        <w:t xml:space="preserve"> </w:t>
      </w:r>
      <w:proofErr w:type="spellStart"/>
      <w:r w:rsidRPr="007F56CB">
        <w:rPr>
          <w:rFonts w:eastAsia="Calibri" w:cstheme="minorHAnsi"/>
          <w:lang w:val="en-US"/>
        </w:rPr>
        <w:t>tvari</w:t>
      </w:r>
      <w:proofErr w:type="spellEnd"/>
      <w:r w:rsidRPr="007F56CB">
        <w:rPr>
          <w:rFonts w:eastAsia="Calibri" w:cstheme="minorHAnsi"/>
          <w:lang w:val="en-US"/>
        </w:rPr>
        <w:t>,</w:t>
      </w:r>
    </w:p>
    <w:p w14:paraId="54DB6703" w14:textId="77777777" w:rsidR="00A23C3C" w:rsidRPr="007F56CB" w:rsidRDefault="00A23C3C">
      <w:pPr>
        <w:numPr>
          <w:ilvl w:val="0"/>
          <w:numId w:val="60"/>
        </w:numPr>
        <w:spacing w:after="0" w:line="276" w:lineRule="auto"/>
        <w:rPr>
          <w:rFonts w:eastAsia="Calibri" w:cstheme="minorHAnsi"/>
          <w:lang w:val="en-US"/>
        </w:rPr>
      </w:pPr>
      <w:proofErr w:type="spellStart"/>
      <w:r w:rsidRPr="007F56CB">
        <w:rPr>
          <w:rFonts w:eastAsia="Calibri" w:cstheme="minorHAnsi"/>
          <w:lang w:val="en-US"/>
        </w:rPr>
        <w:t>osiguravanje</w:t>
      </w:r>
      <w:proofErr w:type="spellEnd"/>
      <w:r w:rsidRPr="007F56CB">
        <w:rPr>
          <w:rFonts w:eastAsia="Calibri" w:cstheme="minorHAnsi"/>
          <w:lang w:val="en-US"/>
        </w:rPr>
        <w:t xml:space="preserve"> </w:t>
      </w:r>
      <w:proofErr w:type="spellStart"/>
      <w:r w:rsidRPr="007F56CB">
        <w:rPr>
          <w:rFonts w:eastAsia="Calibri" w:cstheme="minorHAnsi"/>
          <w:lang w:val="en-US"/>
        </w:rPr>
        <w:t>provođenja</w:t>
      </w:r>
      <w:proofErr w:type="spellEnd"/>
      <w:r w:rsidRPr="007F56CB">
        <w:rPr>
          <w:rFonts w:eastAsia="Calibri" w:cstheme="minorHAnsi"/>
          <w:lang w:val="en-US"/>
        </w:rPr>
        <w:t xml:space="preserve"> </w:t>
      </w:r>
      <w:proofErr w:type="spellStart"/>
      <w:r w:rsidRPr="007F56CB">
        <w:rPr>
          <w:rFonts w:eastAsia="Calibri" w:cstheme="minorHAnsi"/>
          <w:lang w:val="en-US"/>
        </w:rPr>
        <w:t>dezinfekcije</w:t>
      </w:r>
      <w:proofErr w:type="spellEnd"/>
      <w:r w:rsidRPr="007F56CB">
        <w:rPr>
          <w:rFonts w:eastAsia="Calibri" w:cstheme="minorHAnsi"/>
          <w:lang w:val="en-US"/>
        </w:rPr>
        <w:t xml:space="preserve">, </w:t>
      </w:r>
      <w:proofErr w:type="spellStart"/>
      <w:r w:rsidRPr="007F56CB">
        <w:rPr>
          <w:rFonts w:eastAsia="Calibri" w:cstheme="minorHAnsi"/>
          <w:lang w:val="en-US"/>
        </w:rPr>
        <w:t>dezinsekcije</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deratizacije</w:t>
      </w:r>
      <w:proofErr w:type="spellEnd"/>
      <w:r w:rsidRPr="007F56CB">
        <w:rPr>
          <w:rFonts w:eastAsia="Calibri" w:cstheme="minorHAnsi"/>
          <w:lang w:val="en-US"/>
        </w:rPr>
        <w:t xml:space="preserve"> </w:t>
      </w:r>
      <w:proofErr w:type="spellStart"/>
      <w:r w:rsidRPr="007F56CB">
        <w:rPr>
          <w:rFonts w:eastAsia="Calibri" w:cstheme="minorHAnsi"/>
          <w:lang w:val="en-US"/>
        </w:rPr>
        <w:t>kao</w:t>
      </w:r>
      <w:proofErr w:type="spellEnd"/>
      <w:r w:rsidRPr="007F56CB">
        <w:rPr>
          <w:rFonts w:eastAsia="Calibri" w:cstheme="minorHAnsi"/>
          <w:lang w:val="en-US"/>
        </w:rPr>
        <w:t xml:space="preserve"> </w:t>
      </w:r>
      <w:proofErr w:type="spellStart"/>
      <w:r w:rsidRPr="007F56CB">
        <w:rPr>
          <w:rFonts w:eastAsia="Calibri" w:cstheme="minorHAnsi"/>
          <w:lang w:val="en-US"/>
        </w:rPr>
        <w:t>opće</w:t>
      </w:r>
      <w:proofErr w:type="spellEnd"/>
      <w:r w:rsidRPr="007F56CB">
        <w:rPr>
          <w:rFonts w:eastAsia="Calibri" w:cstheme="minorHAnsi"/>
          <w:lang w:val="en-US"/>
        </w:rPr>
        <w:t xml:space="preserve"> </w:t>
      </w:r>
      <w:proofErr w:type="spellStart"/>
      <w:r w:rsidRPr="007F56CB">
        <w:rPr>
          <w:rFonts w:eastAsia="Calibri" w:cstheme="minorHAnsi"/>
          <w:lang w:val="en-US"/>
        </w:rPr>
        <w:t>mjere</w:t>
      </w:r>
      <w:proofErr w:type="spellEnd"/>
      <w:r w:rsidRPr="007F56CB">
        <w:rPr>
          <w:rFonts w:eastAsia="Calibri" w:cstheme="minorHAnsi"/>
          <w:lang w:val="en-US"/>
        </w:rPr>
        <w:t xml:space="preserve"> </w:t>
      </w:r>
      <w:proofErr w:type="spellStart"/>
      <w:r w:rsidRPr="007F56CB">
        <w:rPr>
          <w:rFonts w:eastAsia="Calibri" w:cstheme="minorHAnsi"/>
          <w:lang w:val="en-US"/>
        </w:rPr>
        <w:t>na</w:t>
      </w:r>
      <w:proofErr w:type="spellEnd"/>
      <w:r w:rsidRPr="007F56CB">
        <w:rPr>
          <w:rFonts w:eastAsia="Calibri" w:cstheme="minorHAnsi"/>
          <w:lang w:val="en-US"/>
        </w:rPr>
        <w:t xml:space="preserve"> </w:t>
      </w:r>
      <w:proofErr w:type="spellStart"/>
      <w:r w:rsidRPr="007F56CB">
        <w:rPr>
          <w:rFonts w:eastAsia="Calibri" w:cstheme="minorHAnsi"/>
          <w:lang w:val="en-US"/>
        </w:rPr>
        <w:t>površinama</w:t>
      </w:r>
      <w:proofErr w:type="spellEnd"/>
      <w:r w:rsidRPr="007F56CB">
        <w:rPr>
          <w:rFonts w:eastAsia="Calibri" w:cstheme="minorHAnsi"/>
          <w:lang w:val="en-US"/>
        </w:rPr>
        <w:t xml:space="preserve">, </w:t>
      </w:r>
      <w:proofErr w:type="spellStart"/>
      <w:r w:rsidRPr="007F56CB">
        <w:rPr>
          <w:rFonts w:eastAsia="Calibri" w:cstheme="minorHAnsi"/>
          <w:lang w:val="en-US"/>
        </w:rPr>
        <w:t>prostorima</w:t>
      </w:r>
      <w:proofErr w:type="spellEnd"/>
      <w:r w:rsidRPr="007F56CB">
        <w:rPr>
          <w:rFonts w:eastAsia="Calibri" w:cstheme="minorHAnsi"/>
          <w:lang w:val="en-US"/>
        </w:rPr>
        <w:t xml:space="preserve">, </w:t>
      </w:r>
      <w:proofErr w:type="spellStart"/>
      <w:r w:rsidRPr="007F56CB">
        <w:rPr>
          <w:rFonts w:eastAsia="Calibri" w:cstheme="minorHAnsi"/>
          <w:lang w:val="en-US"/>
        </w:rPr>
        <w:t>prostorijama</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objektima</w:t>
      </w:r>
      <w:proofErr w:type="spellEnd"/>
      <w:r w:rsidRPr="007F56CB">
        <w:rPr>
          <w:rFonts w:eastAsia="Calibri" w:cstheme="minorHAnsi"/>
          <w:lang w:val="en-US"/>
        </w:rPr>
        <w:t xml:space="preserve"> koji </w:t>
      </w:r>
      <w:proofErr w:type="spellStart"/>
      <w:r w:rsidRPr="007F56CB">
        <w:rPr>
          <w:rFonts w:eastAsia="Calibri" w:cstheme="minorHAnsi"/>
          <w:lang w:val="en-US"/>
        </w:rPr>
        <w:t>podliježu</w:t>
      </w:r>
      <w:proofErr w:type="spellEnd"/>
      <w:r w:rsidRPr="007F56CB">
        <w:rPr>
          <w:rFonts w:eastAsia="Calibri" w:cstheme="minorHAnsi"/>
          <w:lang w:val="en-US"/>
        </w:rPr>
        <w:t xml:space="preserve"> </w:t>
      </w:r>
      <w:proofErr w:type="spellStart"/>
      <w:r w:rsidRPr="007F56CB">
        <w:rPr>
          <w:rFonts w:eastAsia="Calibri" w:cstheme="minorHAnsi"/>
          <w:lang w:val="en-US"/>
        </w:rPr>
        <w:t>sanitarnom</w:t>
      </w:r>
      <w:proofErr w:type="spellEnd"/>
      <w:r w:rsidRPr="007F56CB">
        <w:rPr>
          <w:rFonts w:eastAsia="Calibri" w:cstheme="minorHAnsi"/>
          <w:lang w:val="en-US"/>
        </w:rPr>
        <w:t xml:space="preserve"> </w:t>
      </w:r>
      <w:proofErr w:type="spellStart"/>
      <w:r w:rsidRPr="007F56CB">
        <w:rPr>
          <w:rFonts w:eastAsia="Calibri" w:cstheme="minorHAnsi"/>
          <w:lang w:val="en-US"/>
        </w:rPr>
        <w:t>nadzoru</w:t>
      </w:r>
      <w:proofErr w:type="spellEnd"/>
      <w:r w:rsidRPr="007F56CB">
        <w:rPr>
          <w:rFonts w:eastAsia="Calibri" w:cstheme="minorHAnsi"/>
          <w:lang w:val="en-US"/>
        </w:rPr>
        <w:t>.</w:t>
      </w:r>
    </w:p>
    <w:p w14:paraId="000BCC04" w14:textId="77777777" w:rsidR="00A23C3C" w:rsidRPr="007F56CB" w:rsidRDefault="00A23C3C" w:rsidP="00A23C3C">
      <w:pPr>
        <w:suppressAutoHyphens/>
        <w:autoSpaceDN w:val="0"/>
        <w:spacing w:before="120"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Posebne mjere</w:t>
      </w:r>
      <w:r w:rsidRPr="007F56CB">
        <w:rPr>
          <w:rFonts w:ascii="Calibri" w:eastAsia="Calibri" w:hAnsi="Calibri" w:cs="Times New Roman"/>
          <w:lang w:eastAsia="hr-HR"/>
        </w:rPr>
        <w:t xml:space="preserve"> za sprečavanje i suzbijanje zaraznih bolesti su:</w:t>
      </w:r>
    </w:p>
    <w:p w14:paraId="5F9E5479" w14:textId="77777777" w:rsidR="00A23C3C" w:rsidRPr="007F56CB" w:rsidRDefault="00A23C3C">
      <w:pPr>
        <w:numPr>
          <w:ilvl w:val="0"/>
          <w:numId w:val="61"/>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rano otkrivanje izvora zaraze i putova prenošenja zaraze,</w:t>
      </w:r>
    </w:p>
    <w:p w14:paraId="581B8770" w14:textId="77777777" w:rsidR="00A23C3C" w:rsidRPr="007F56CB" w:rsidRDefault="00A23C3C">
      <w:pPr>
        <w:numPr>
          <w:ilvl w:val="0"/>
          <w:numId w:val="61"/>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laboratorijsko ispitivanje uzročnika zarazne bolesti, odnosno epidemije zarazne bolesti,</w:t>
      </w:r>
    </w:p>
    <w:p w14:paraId="3327C73A" w14:textId="77777777" w:rsidR="00A23C3C" w:rsidRPr="007F56CB" w:rsidRDefault="00A23C3C">
      <w:pPr>
        <w:numPr>
          <w:ilvl w:val="0"/>
          <w:numId w:val="61"/>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prijavljivanje,</w:t>
      </w:r>
    </w:p>
    <w:p w14:paraId="1812D95C" w14:textId="77777777" w:rsidR="00A23C3C" w:rsidRPr="007F56CB" w:rsidRDefault="00A23C3C">
      <w:pPr>
        <w:numPr>
          <w:ilvl w:val="0"/>
          <w:numId w:val="61"/>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prijevoz, izolacija u vlastitom domu ili drugom odgovarajućem prostoru – samoizolacija, izolacija i liječenje oboljelih,</w:t>
      </w:r>
    </w:p>
    <w:p w14:paraId="2629575F" w14:textId="77777777" w:rsidR="00A23C3C" w:rsidRPr="007F56CB" w:rsidRDefault="00A23C3C">
      <w:pPr>
        <w:numPr>
          <w:ilvl w:val="0"/>
          <w:numId w:val="61"/>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provođenje preventivne i obvezne preventivne dezinfekcije, dezinsekcije i deratizacije,</w:t>
      </w:r>
    </w:p>
    <w:p w14:paraId="1B098CCA" w14:textId="77777777" w:rsidR="00A23C3C" w:rsidRPr="007F56CB" w:rsidRDefault="00A23C3C">
      <w:pPr>
        <w:numPr>
          <w:ilvl w:val="0"/>
          <w:numId w:val="61"/>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zdravstveni nadzor nad kliconošama, zaposlenim i drugim osobama,</w:t>
      </w:r>
    </w:p>
    <w:p w14:paraId="586ADA7A" w14:textId="77777777" w:rsidR="00A23C3C" w:rsidRPr="007F56CB" w:rsidRDefault="00A23C3C">
      <w:pPr>
        <w:numPr>
          <w:ilvl w:val="0"/>
          <w:numId w:val="61"/>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zdravstveni odgoj osoba,</w:t>
      </w:r>
    </w:p>
    <w:p w14:paraId="164C63E6" w14:textId="77777777" w:rsidR="00A23C3C" w:rsidRPr="007F56CB" w:rsidRDefault="00A23C3C">
      <w:pPr>
        <w:numPr>
          <w:ilvl w:val="0"/>
          <w:numId w:val="61"/>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imunizacija, </w:t>
      </w:r>
      <w:proofErr w:type="spellStart"/>
      <w:r w:rsidRPr="007F56CB">
        <w:rPr>
          <w:rFonts w:ascii="Calibri" w:eastAsia="Calibri" w:hAnsi="Calibri" w:cs="Times New Roman"/>
          <w:lang w:eastAsia="hr-HR"/>
        </w:rPr>
        <w:t>seroprofilaksa</w:t>
      </w:r>
      <w:proofErr w:type="spellEnd"/>
      <w:r w:rsidRPr="007F56CB">
        <w:rPr>
          <w:rFonts w:ascii="Calibri" w:eastAsia="Calibri" w:hAnsi="Calibri" w:cs="Times New Roman"/>
          <w:lang w:eastAsia="hr-HR"/>
        </w:rPr>
        <w:t xml:space="preserve"> i </w:t>
      </w:r>
      <w:proofErr w:type="spellStart"/>
      <w:r w:rsidRPr="007F56CB">
        <w:rPr>
          <w:rFonts w:ascii="Calibri" w:eastAsia="Calibri" w:hAnsi="Calibri" w:cs="Times New Roman"/>
          <w:lang w:eastAsia="hr-HR"/>
        </w:rPr>
        <w:t>kemoprofilaksa</w:t>
      </w:r>
      <w:proofErr w:type="spellEnd"/>
      <w:r w:rsidRPr="007F56CB">
        <w:rPr>
          <w:rFonts w:ascii="Calibri" w:eastAsia="Calibri" w:hAnsi="Calibri" w:cs="Times New Roman"/>
          <w:lang w:eastAsia="hr-HR"/>
        </w:rPr>
        <w:t xml:space="preserve"> i</w:t>
      </w:r>
    </w:p>
    <w:p w14:paraId="0BA11F69" w14:textId="77777777" w:rsidR="00A23C3C" w:rsidRPr="007F56CB" w:rsidRDefault="00A23C3C">
      <w:pPr>
        <w:numPr>
          <w:ilvl w:val="0"/>
          <w:numId w:val="61"/>
        </w:num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informiranje zdravstvenih radnika i pučanstva.</w:t>
      </w:r>
    </w:p>
    <w:p w14:paraId="3F3EC31B"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Sigurnosne mjere</w:t>
      </w:r>
      <w:r w:rsidRPr="007F56CB">
        <w:rPr>
          <w:rFonts w:ascii="Calibri" w:eastAsia="Calibri" w:hAnsi="Calibri" w:cs="Times New Roman"/>
          <w:lang w:eastAsia="hr-HR"/>
        </w:rPr>
        <w:t xml:space="preserve"> radi zaštite pučanstva od unošenja kolere, kuge, virusnih </w:t>
      </w:r>
      <w:proofErr w:type="spellStart"/>
      <w:r w:rsidRPr="007F56CB">
        <w:rPr>
          <w:rFonts w:ascii="Calibri" w:eastAsia="Calibri" w:hAnsi="Calibri" w:cs="Times New Roman"/>
          <w:lang w:eastAsia="hr-HR"/>
        </w:rPr>
        <w:t>hemoragijskih</w:t>
      </w:r>
      <w:proofErr w:type="spellEnd"/>
      <w:r w:rsidRPr="007F56CB">
        <w:rPr>
          <w:rFonts w:ascii="Calibri" w:eastAsia="Calibri" w:hAnsi="Calibri" w:cs="Times New Roman"/>
          <w:lang w:eastAsia="hr-HR"/>
        </w:rPr>
        <w:t xml:space="preserve"> groznica, žute groznice, bolesti COVID-19 uzrokovane virusom SARS-CoV-2 i drugih zaraznih bolesti, naređuje Ministar nadležan za zdravstvo na prijedlog Hrvatskog zavoda za javno zdravstvo , a one uključuju: </w:t>
      </w:r>
    </w:p>
    <w:p w14:paraId="65CFB2FB" w14:textId="77777777" w:rsidR="00A23C3C" w:rsidRPr="007F56CB" w:rsidRDefault="00A23C3C">
      <w:pPr>
        <w:numPr>
          <w:ilvl w:val="2"/>
          <w:numId w:val="62"/>
        </w:numPr>
        <w:spacing w:after="0" w:line="276" w:lineRule="auto"/>
        <w:ind w:left="714" w:hanging="357"/>
        <w:rPr>
          <w:rFonts w:eastAsia="Calibri" w:cstheme="minorHAnsi"/>
          <w:lang w:val="en-US"/>
        </w:rPr>
      </w:pPr>
      <w:proofErr w:type="spellStart"/>
      <w:r w:rsidRPr="007F56CB">
        <w:rPr>
          <w:rFonts w:eastAsia="Calibri" w:cstheme="minorHAnsi"/>
          <w:lang w:val="en-US"/>
        </w:rPr>
        <w:t>provođenje</w:t>
      </w:r>
      <w:proofErr w:type="spellEnd"/>
      <w:r w:rsidRPr="007F56CB">
        <w:rPr>
          <w:rFonts w:eastAsia="Calibri" w:cstheme="minorHAnsi"/>
          <w:lang w:val="en-US"/>
        </w:rPr>
        <w:t xml:space="preserve"> </w:t>
      </w:r>
      <w:proofErr w:type="spellStart"/>
      <w:r w:rsidRPr="007F56CB">
        <w:rPr>
          <w:rFonts w:eastAsia="Calibri" w:cstheme="minorHAnsi"/>
          <w:lang w:val="en-US"/>
        </w:rPr>
        <w:t>obvezne</w:t>
      </w:r>
      <w:proofErr w:type="spellEnd"/>
      <w:r w:rsidRPr="007F56CB">
        <w:rPr>
          <w:rFonts w:eastAsia="Calibri" w:cstheme="minorHAnsi"/>
          <w:lang w:val="en-US"/>
        </w:rPr>
        <w:t xml:space="preserve"> </w:t>
      </w:r>
      <w:proofErr w:type="spellStart"/>
      <w:r w:rsidRPr="007F56CB">
        <w:rPr>
          <w:rFonts w:eastAsia="Calibri" w:cstheme="minorHAnsi"/>
          <w:lang w:val="en-US"/>
        </w:rPr>
        <w:t>protuepidemijske</w:t>
      </w:r>
      <w:proofErr w:type="spellEnd"/>
      <w:r w:rsidRPr="007F56CB">
        <w:rPr>
          <w:rFonts w:eastAsia="Calibri" w:cstheme="minorHAnsi"/>
          <w:lang w:val="en-US"/>
        </w:rPr>
        <w:t xml:space="preserve"> </w:t>
      </w:r>
      <w:proofErr w:type="spellStart"/>
      <w:r w:rsidRPr="007F56CB">
        <w:rPr>
          <w:rFonts w:eastAsia="Calibri" w:cstheme="minorHAnsi"/>
          <w:lang w:val="en-US"/>
        </w:rPr>
        <w:t>dezinfekcije</w:t>
      </w:r>
      <w:proofErr w:type="spellEnd"/>
      <w:r w:rsidRPr="007F56CB">
        <w:rPr>
          <w:rFonts w:eastAsia="Calibri" w:cstheme="minorHAnsi"/>
          <w:lang w:val="en-US"/>
        </w:rPr>
        <w:t xml:space="preserve">, </w:t>
      </w:r>
      <w:proofErr w:type="spellStart"/>
      <w:r w:rsidRPr="007F56CB">
        <w:rPr>
          <w:rFonts w:eastAsia="Calibri" w:cstheme="minorHAnsi"/>
          <w:lang w:val="en-US"/>
        </w:rPr>
        <w:t>dezinsekcije</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deratizacije</w:t>
      </w:r>
      <w:proofErr w:type="spellEnd"/>
      <w:r w:rsidRPr="007F56CB">
        <w:rPr>
          <w:rFonts w:eastAsia="Calibri" w:cstheme="minorHAnsi"/>
          <w:lang w:val="en-US"/>
        </w:rPr>
        <w:t>,</w:t>
      </w:r>
    </w:p>
    <w:p w14:paraId="6C122EA8" w14:textId="77777777" w:rsidR="00A23C3C" w:rsidRPr="007F56CB" w:rsidRDefault="00A23C3C">
      <w:pPr>
        <w:numPr>
          <w:ilvl w:val="2"/>
          <w:numId w:val="62"/>
        </w:numPr>
        <w:spacing w:after="0" w:line="276" w:lineRule="auto"/>
        <w:ind w:left="714" w:hanging="357"/>
        <w:rPr>
          <w:rFonts w:eastAsia="Calibri" w:cstheme="minorHAnsi"/>
          <w:lang w:val="en-US"/>
        </w:rPr>
      </w:pPr>
      <w:proofErr w:type="spellStart"/>
      <w:r w:rsidRPr="007F56CB">
        <w:rPr>
          <w:rFonts w:eastAsia="Calibri" w:cstheme="minorHAnsi"/>
          <w:lang w:val="en-US"/>
        </w:rPr>
        <w:t>osnivanje</w:t>
      </w:r>
      <w:proofErr w:type="spellEnd"/>
      <w:r w:rsidRPr="007F56CB">
        <w:rPr>
          <w:rFonts w:eastAsia="Calibri" w:cstheme="minorHAnsi"/>
          <w:lang w:val="en-US"/>
        </w:rPr>
        <w:t xml:space="preserve"> </w:t>
      </w:r>
      <w:proofErr w:type="spellStart"/>
      <w:r w:rsidRPr="007F56CB">
        <w:rPr>
          <w:rFonts w:eastAsia="Calibri" w:cstheme="minorHAnsi"/>
          <w:lang w:val="en-US"/>
        </w:rPr>
        <w:t>karantene</w:t>
      </w:r>
      <w:proofErr w:type="spellEnd"/>
      <w:r w:rsidRPr="007F56CB">
        <w:rPr>
          <w:rFonts w:eastAsia="Calibri" w:cstheme="minorHAnsi"/>
          <w:lang w:val="en-US"/>
        </w:rPr>
        <w:t>,</w:t>
      </w:r>
    </w:p>
    <w:p w14:paraId="1094DD51" w14:textId="77777777" w:rsidR="00A23C3C" w:rsidRPr="007F56CB" w:rsidRDefault="00A23C3C">
      <w:pPr>
        <w:numPr>
          <w:ilvl w:val="2"/>
          <w:numId w:val="62"/>
        </w:numPr>
        <w:spacing w:after="0" w:line="276" w:lineRule="auto"/>
        <w:ind w:left="714" w:hanging="357"/>
        <w:rPr>
          <w:rFonts w:eastAsia="Calibri" w:cstheme="minorHAnsi"/>
          <w:lang w:val="en-US"/>
        </w:rPr>
      </w:pPr>
      <w:proofErr w:type="spellStart"/>
      <w:r w:rsidRPr="007F56CB">
        <w:rPr>
          <w:rFonts w:eastAsia="Calibri" w:cstheme="minorHAnsi"/>
          <w:lang w:val="en-US"/>
        </w:rPr>
        <w:t>zabranu</w:t>
      </w:r>
      <w:proofErr w:type="spellEnd"/>
      <w:r w:rsidRPr="007F56CB">
        <w:rPr>
          <w:rFonts w:eastAsia="Calibri" w:cstheme="minorHAnsi"/>
          <w:lang w:val="en-US"/>
        </w:rPr>
        <w:t xml:space="preserve"> </w:t>
      </w:r>
      <w:proofErr w:type="spellStart"/>
      <w:r w:rsidRPr="007F56CB">
        <w:rPr>
          <w:rFonts w:eastAsia="Calibri" w:cstheme="minorHAnsi"/>
          <w:lang w:val="en-US"/>
        </w:rPr>
        <w:t>putovanja</w:t>
      </w:r>
      <w:proofErr w:type="spellEnd"/>
      <w:r w:rsidRPr="007F56CB">
        <w:rPr>
          <w:rFonts w:eastAsia="Calibri" w:cstheme="minorHAnsi"/>
          <w:lang w:val="en-US"/>
        </w:rPr>
        <w:t xml:space="preserve"> u </w:t>
      </w:r>
      <w:proofErr w:type="spellStart"/>
      <w:r w:rsidRPr="007F56CB">
        <w:rPr>
          <w:rFonts w:eastAsia="Calibri" w:cstheme="minorHAnsi"/>
          <w:lang w:val="en-US"/>
        </w:rPr>
        <w:t>državu</w:t>
      </w:r>
      <w:proofErr w:type="spellEnd"/>
      <w:r w:rsidRPr="007F56CB">
        <w:rPr>
          <w:rFonts w:eastAsia="Calibri" w:cstheme="minorHAnsi"/>
          <w:lang w:val="en-US"/>
        </w:rPr>
        <w:t xml:space="preserve"> u </w:t>
      </w:r>
      <w:proofErr w:type="spellStart"/>
      <w:r w:rsidRPr="007F56CB">
        <w:rPr>
          <w:rFonts w:eastAsia="Calibri" w:cstheme="minorHAnsi"/>
          <w:lang w:val="en-US"/>
        </w:rPr>
        <w:t>kojoj</w:t>
      </w:r>
      <w:proofErr w:type="spellEnd"/>
      <w:r w:rsidRPr="007F56CB">
        <w:rPr>
          <w:rFonts w:eastAsia="Calibri" w:cstheme="minorHAnsi"/>
          <w:lang w:val="en-US"/>
        </w:rPr>
        <w:t xml:space="preserve"> </w:t>
      </w:r>
      <w:proofErr w:type="spellStart"/>
      <w:r w:rsidRPr="007F56CB">
        <w:rPr>
          <w:rFonts w:eastAsia="Calibri" w:cstheme="minorHAnsi"/>
          <w:lang w:val="en-US"/>
        </w:rPr>
        <w:t>postoji</w:t>
      </w:r>
      <w:proofErr w:type="spellEnd"/>
      <w:r w:rsidRPr="007F56CB">
        <w:rPr>
          <w:rFonts w:eastAsia="Calibri" w:cstheme="minorHAnsi"/>
          <w:lang w:val="en-US"/>
        </w:rPr>
        <w:t xml:space="preserve"> </w:t>
      </w:r>
      <w:proofErr w:type="spellStart"/>
      <w:r w:rsidRPr="007F56CB">
        <w:rPr>
          <w:rFonts w:eastAsia="Calibri" w:cstheme="minorHAnsi"/>
          <w:lang w:val="en-US"/>
        </w:rPr>
        <w:t>epidemija</w:t>
      </w:r>
      <w:proofErr w:type="spellEnd"/>
      <w:r w:rsidRPr="007F56CB">
        <w:rPr>
          <w:rFonts w:eastAsia="Calibri" w:cstheme="minorHAnsi"/>
          <w:lang w:val="en-US"/>
        </w:rPr>
        <w:t xml:space="preserve"> </w:t>
      </w:r>
      <w:proofErr w:type="spellStart"/>
      <w:r w:rsidRPr="007F56CB">
        <w:rPr>
          <w:rFonts w:eastAsia="Calibri" w:cstheme="minorHAnsi"/>
          <w:lang w:val="en-US"/>
        </w:rPr>
        <w:t>bolesti</w:t>
      </w:r>
      <w:proofErr w:type="spellEnd"/>
      <w:r w:rsidRPr="007F56CB">
        <w:rPr>
          <w:rFonts w:eastAsia="Calibri" w:cstheme="minorHAnsi"/>
          <w:lang w:val="en-US"/>
        </w:rPr>
        <w:t>,</w:t>
      </w:r>
    </w:p>
    <w:p w14:paraId="39FB30B0" w14:textId="77777777" w:rsidR="00A23C3C" w:rsidRPr="007F56CB" w:rsidRDefault="00A23C3C">
      <w:pPr>
        <w:numPr>
          <w:ilvl w:val="2"/>
          <w:numId w:val="62"/>
        </w:numPr>
        <w:spacing w:after="0" w:line="276" w:lineRule="auto"/>
        <w:ind w:left="714" w:hanging="357"/>
        <w:rPr>
          <w:rFonts w:eastAsia="Calibri" w:cstheme="minorHAnsi"/>
          <w:lang w:val="en-US"/>
        </w:rPr>
      </w:pPr>
      <w:proofErr w:type="spellStart"/>
      <w:r w:rsidRPr="007F56CB">
        <w:rPr>
          <w:rFonts w:eastAsia="Calibri" w:cstheme="minorHAnsi"/>
          <w:lang w:val="en-US"/>
        </w:rPr>
        <w:t>zabranu</w:t>
      </w:r>
      <w:proofErr w:type="spellEnd"/>
      <w:r w:rsidRPr="007F56CB">
        <w:rPr>
          <w:rFonts w:eastAsia="Calibri" w:cstheme="minorHAnsi"/>
          <w:lang w:val="en-US"/>
        </w:rPr>
        <w:t xml:space="preserve"> </w:t>
      </w:r>
      <w:proofErr w:type="spellStart"/>
      <w:r w:rsidRPr="007F56CB">
        <w:rPr>
          <w:rFonts w:eastAsia="Calibri" w:cstheme="minorHAnsi"/>
          <w:lang w:val="en-US"/>
        </w:rPr>
        <w:t>kretanja</w:t>
      </w:r>
      <w:proofErr w:type="spellEnd"/>
      <w:r w:rsidRPr="007F56CB">
        <w:rPr>
          <w:rFonts w:eastAsia="Calibri" w:cstheme="minorHAnsi"/>
          <w:lang w:val="en-US"/>
        </w:rPr>
        <w:t xml:space="preserve"> </w:t>
      </w:r>
      <w:proofErr w:type="spellStart"/>
      <w:r w:rsidRPr="007F56CB">
        <w:rPr>
          <w:rFonts w:eastAsia="Calibri" w:cstheme="minorHAnsi"/>
          <w:lang w:val="en-US"/>
        </w:rPr>
        <w:t>osoba</w:t>
      </w:r>
      <w:proofErr w:type="spellEnd"/>
      <w:r w:rsidRPr="007F56CB">
        <w:rPr>
          <w:rFonts w:eastAsia="Calibri" w:cstheme="minorHAnsi"/>
          <w:lang w:val="en-US"/>
        </w:rPr>
        <w:t xml:space="preserve">, </w:t>
      </w:r>
      <w:proofErr w:type="spellStart"/>
      <w:r w:rsidRPr="007F56CB">
        <w:rPr>
          <w:rFonts w:eastAsia="Calibri" w:cstheme="minorHAnsi"/>
          <w:lang w:val="en-US"/>
        </w:rPr>
        <w:t>odnosno</w:t>
      </w:r>
      <w:proofErr w:type="spellEnd"/>
      <w:r w:rsidRPr="007F56CB">
        <w:rPr>
          <w:rFonts w:eastAsia="Calibri" w:cstheme="minorHAnsi"/>
          <w:lang w:val="en-US"/>
        </w:rPr>
        <w:t xml:space="preserve"> </w:t>
      </w:r>
      <w:proofErr w:type="spellStart"/>
      <w:r w:rsidRPr="007F56CB">
        <w:rPr>
          <w:rFonts w:eastAsia="Calibri" w:cstheme="minorHAnsi"/>
          <w:lang w:val="en-US"/>
        </w:rPr>
        <w:t>ograničenje</w:t>
      </w:r>
      <w:proofErr w:type="spellEnd"/>
      <w:r w:rsidRPr="007F56CB">
        <w:rPr>
          <w:rFonts w:eastAsia="Calibri" w:cstheme="minorHAnsi"/>
          <w:lang w:val="en-US"/>
        </w:rPr>
        <w:t xml:space="preserve"> </w:t>
      </w:r>
      <w:proofErr w:type="spellStart"/>
      <w:r w:rsidRPr="007F56CB">
        <w:rPr>
          <w:rFonts w:eastAsia="Calibri" w:cstheme="minorHAnsi"/>
          <w:lang w:val="en-US"/>
        </w:rPr>
        <w:t>kretanja</w:t>
      </w:r>
      <w:proofErr w:type="spellEnd"/>
      <w:r w:rsidRPr="007F56CB">
        <w:rPr>
          <w:rFonts w:eastAsia="Calibri" w:cstheme="minorHAnsi"/>
          <w:lang w:val="en-US"/>
        </w:rPr>
        <w:t xml:space="preserve"> u </w:t>
      </w:r>
      <w:proofErr w:type="spellStart"/>
      <w:r w:rsidRPr="007F56CB">
        <w:rPr>
          <w:rFonts w:eastAsia="Calibri" w:cstheme="minorHAnsi"/>
          <w:lang w:val="en-US"/>
        </w:rPr>
        <w:t>zaraženim</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neposredno</w:t>
      </w:r>
      <w:proofErr w:type="spellEnd"/>
      <w:r w:rsidRPr="007F56CB">
        <w:rPr>
          <w:rFonts w:eastAsia="Calibri" w:cstheme="minorHAnsi"/>
          <w:lang w:val="en-US"/>
        </w:rPr>
        <w:t xml:space="preserve"> </w:t>
      </w:r>
      <w:proofErr w:type="spellStart"/>
      <w:r w:rsidRPr="007F56CB">
        <w:rPr>
          <w:rFonts w:eastAsia="Calibri" w:cstheme="minorHAnsi"/>
          <w:lang w:val="en-US"/>
        </w:rPr>
        <w:t>ugroženim</w:t>
      </w:r>
      <w:proofErr w:type="spellEnd"/>
      <w:r w:rsidRPr="007F56CB">
        <w:rPr>
          <w:rFonts w:eastAsia="Calibri" w:cstheme="minorHAnsi"/>
          <w:lang w:val="en-US"/>
        </w:rPr>
        <w:t xml:space="preserve"> </w:t>
      </w:r>
      <w:proofErr w:type="spellStart"/>
      <w:r w:rsidRPr="007F56CB">
        <w:rPr>
          <w:rFonts w:eastAsia="Calibri" w:cstheme="minorHAnsi"/>
          <w:lang w:val="en-US"/>
        </w:rPr>
        <w:t>područjima</w:t>
      </w:r>
      <w:proofErr w:type="spellEnd"/>
      <w:r w:rsidRPr="007F56CB">
        <w:rPr>
          <w:rFonts w:eastAsia="Calibri" w:cstheme="minorHAnsi"/>
          <w:lang w:val="en-US"/>
        </w:rPr>
        <w:t>,</w:t>
      </w:r>
    </w:p>
    <w:p w14:paraId="7487959E" w14:textId="77777777" w:rsidR="00A23C3C" w:rsidRPr="007F56CB" w:rsidRDefault="00A23C3C">
      <w:pPr>
        <w:numPr>
          <w:ilvl w:val="2"/>
          <w:numId w:val="62"/>
        </w:numPr>
        <w:spacing w:after="0" w:line="276" w:lineRule="auto"/>
        <w:ind w:left="714" w:hanging="357"/>
        <w:rPr>
          <w:rFonts w:eastAsia="Calibri" w:cstheme="minorHAnsi"/>
          <w:lang w:val="en-US"/>
        </w:rPr>
      </w:pPr>
      <w:proofErr w:type="spellStart"/>
      <w:r w:rsidRPr="007F56CB">
        <w:rPr>
          <w:rFonts w:eastAsia="Calibri" w:cstheme="minorHAnsi"/>
          <w:lang w:val="en-US"/>
        </w:rPr>
        <w:t>ograničenje</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zabranu</w:t>
      </w:r>
      <w:proofErr w:type="spellEnd"/>
      <w:r w:rsidRPr="007F56CB">
        <w:rPr>
          <w:rFonts w:eastAsia="Calibri" w:cstheme="minorHAnsi"/>
          <w:lang w:val="en-US"/>
        </w:rPr>
        <w:t xml:space="preserve"> </w:t>
      </w:r>
      <w:proofErr w:type="spellStart"/>
      <w:r w:rsidRPr="007F56CB">
        <w:rPr>
          <w:rFonts w:eastAsia="Calibri" w:cstheme="minorHAnsi"/>
          <w:lang w:val="en-US"/>
        </w:rPr>
        <w:t>prometa</w:t>
      </w:r>
      <w:proofErr w:type="spellEnd"/>
      <w:r w:rsidRPr="007F56CB">
        <w:rPr>
          <w:rFonts w:eastAsia="Calibri" w:cstheme="minorHAnsi"/>
          <w:lang w:val="en-US"/>
        </w:rPr>
        <w:t xml:space="preserve"> </w:t>
      </w:r>
      <w:proofErr w:type="spellStart"/>
      <w:r w:rsidRPr="007F56CB">
        <w:rPr>
          <w:rFonts w:eastAsia="Calibri" w:cstheme="minorHAnsi"/>
          <w:lang w:val="en-US"/>
        </w:rPr>
        <w:t>pojedinih</w:t>
      </w:r>
      <w:proofErr w:type="spellEnd"/>
      <w:r w:rsidRPr="007F56CB">
        <w:rPr>
          <w:rFonts w:eastAsia="Calibri" w:cstheme="minorHAnsi"/>
          <w:lang w:val="en-US"/>
        </w:rPr>
        <w:t xml:space="preserve"> </w:t>
      </w:r>
      <w:proofErr w:type="spellStart"/>
      <w:r w:rsidRPr="007F56CB">
        <w:rPr>
          <w:rFonts w:eastAsia="Calibri" w:cstheme="minorHAnsi"/>
          <w:lang w:val="en-US"/>
        </w:rPr>
        <w:t>vrsta</w:t>
      </w:r>
      <w:proofErr w:type="spellEnd"/>
      <w:r w:rsidRPr="007F56CB">
        <w:rPr>
          <w:rFonts w:eastAsia="Calibri" w:cstheme="minorHAnsi"/>
          <w:lang w:val="en-US"/>
        </w:rPr>
        <w:t xml:space="preserve"> robe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proizvoda</w:t>
      </w:r>
      <w:proofErr w:type="spellEnd"/>
      <w:r w:rsidRPr="007F56CB">
        <w:rPr>
          <w:rFonts w:eastAsia="Calibri" w:cstheme="minorHAnsi"/>
          <w:lang w:val="en-US"/>
        </w:rPr>
        <w:t>,</w:t>
      </w:r>
    </w:p>
    <w:p w14:paraId="1083CBC2" w14:textId="77777777" w:rsidR="00A23C3C" w:rsidRPr="007F56CB" w:rsidRDefault="00A23C3C">
      <w:pPr>
        <w:numPr>
          <w:ilvl w:val="2"/>
          <w:numId w:val="62"/>
        </w:numPr>
        <w:spacing w:after="0" w:line="276" w:lineRule="auto"/>
        <w:ind w:left="714" w:hanging="357"/>
        <w:rPr>
          <w:rFonts w:eastAsia="Calibri" w:cstheme="minorHAnsi"/>
          <w:lang w:val="en-US"/>
        </w:rPr>
      </w:pPr>
      <w:proofErr w:type="spellStart"/>
      <w:r w:rsidRPr="007F56CB">
        <w:rPr>
          <w:rFonts w:eastAsia="Calibri" w:cstheme="minorHAnsi"/>
          <w:lang w:val="en-US"/>
        </w:rPr>
        <w:t>obvezno</w:t>
      </w:r>
      <w:proofErr w:type="spellEnd"/>
      <w:r w:rsidRPr="007F56CB">
        <w:rPr>
          <w:rFonts w:eastAsia="Calibri" w:cstheme="minorHAnsi"/>
          <w:lang w:val="en-US"/>
        </w:rPr>
        <w:t xml:space="preserve"> </w:t>
      </w:r>
      <w:proofErr w:type="spellStart"/>
      <w:r w:rsidRPr="007F56CB">
        <w:rPr>
          <w:rFonts w:eastAsia="Calibri" w:cstheme="minorHAnsi"/>
          <w:lang w:val="en-US"/>
        </w:rPr>
        <w:t>sudjelovanje</w:t>
      </w:r>
      <w:proofErr w:type="spellEnd"/>
      <w:r w:rsidRPr="007F56CB">
        <w:rPr>
          <w:rFonts w:eastAsia="Calibri" w:cstheme="minorHAnsi"/>
          <w:lang w:val="en-US"/>
        </w:rPr>
        <w:t xml:space="preserve"> </w:t>
      </w:r>
      <w:proofErr w:type="spellStart"/>
      <w:r w:rsidRPr="007F56CB">
        <w:rPr>
          <w:rFonts w:eastAsia="Calibri" w:cstheme="minorHAnsi"/>
          <w:lang w:val="en-US"/>
        </w:rPr>
        <w:t>zdravstvenih</w:t>
      </w:r>
      <w:proofErr w:type="spellEnd"/>
      <w:r w:rsidRPr="007F56CB">
        <w:rPr>
          <w:rFonts w:eastAsia="Calibri" w:cstheme="minorHAnsi"/>
          <w:lang w:val="en-US"/>
        </w:rPr>
        <w:t xml:space="preserve"> </w:t>
      </w:r>
      <w:proofErr w:type="spellStart"/>
      <w:r w:rsidRPr="007F56CB">
        <w:rPr>
          <w:rFonts w:eastAsia="Calibri" w:cstheme="minorHAnsi"/>
          <w:lang w:val="en-US"/>
        </w:rPr>
        <w:t>ustanova</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drugih</w:t>
      </w:r>
      <w:proofErr w:type="spellEnd"/>
      <w:r w:rsidRPr="007F56CB">
        <w:rPr>
          <w:rFonts w:eastAsia="Calibri" w:cstheme="minorHAnsi"/>
          <w:lang w:val="en-US"/>
        </w:rPr>
        <w:t xml:space="preserve"> </w:t>
      </w:r>
      <w:proofErr w:type="spellStart"/>
      <w:r w:rsidRPr="007F56CB">
        <w:rPr>
          <w:rFonts w:eastAsia="Calibri" w:cstheme="minorHAnsi"/>
          <w:lang w:val="en-US"/>
        </w:rPr>
        <w:t>pravnih</w:t>
      </w:r>
      <w:proofErr w:type="spellEnd"/>
      <w:r w:rsidRPr="007F56CB">
        <w:rPr>
          <w:rFonts w:eastAsia="Calibri" w:cstheme="minorHAnsi"/>
          <w:lang w:val="en-US"/>
        </w:rPr>
        <w:t xml:space="preserve"> </w:t>
      </w:r>
      <w:proofErr w:type="spellStart"/>
      <w:r w:rsidRPr="007F56CB">
        <w:rPr>
          <w:rFonts w:eastAsia="Calibri" w:cstheme="minorHAnsi"/>
          <w:lang w:val="en-US"/>
        </w:rPr>
        <w:t>osoba</w:t>
      </w:r>
      <w:proofErr w:type="spellEnd"/>
      <w:r w:rsidRPr="007F56CB">
        <w:rPr>
          <w:rFonts w:eastAsia="Calibri" w:cstheme="minorHAnsi"/>
          <w:lang w:val="en-US"/>
        </w:rPr>
        <w:t xml:space="preserve">, </w:t>
      </w:r>
      <w:proofErr w:type="spellStart"/>
      <w:r w:rsidRPr="007F56CB">
        <w:rPr>
          <w:rFonts w:eastAsia="Calibri" w:cstheme="minorHAnsi"/>
          <w:lang w:val="en-US"/>
        </w:rPr>
        <w:t>privatnih</w:t>
      </w:r>
      <w:proofErr w:type="spellEnd"/>
      <w:r w:rsidRPr="007F56CB">
        <w:rPr>
          <w:rFonts w:eastAsia="Calibri" w:cstheme="minorHAnsi"/>
          <w:lang w:val="en-US"/>
        </w:rPr>
        <w:t xml:space="preserve"> </w:t>
      </w:r>
      <w:proofErr w:type="spellStart"/>
      <w:r w:rsidRPr="007F56CB">
        <w:rPr>
          <w:rFonts w:eastAsia="Calibri" w:cstheme="minorHAnsi"/>
          <w:lang w:val="en-US"/>
        </w:rPr>
        <w:t>zdravstvenih</w:t>
      </w:r>
      <w:proofErr w:type="spellEnd"/>
      <w:r w:rsidRPr="007F56CB">
        <w:rPr>
          <w:rFonts w:eastAsia="Calibri" w:cstheme="minorHAnsi"/>
          <w:lang w:val="en-US"/>
        </w:rPr>
        <w:t xml:space="preserve"> </w:t>
      </w:r>
      <w:proofErr w:type="spellStart"/>
      <w:r w:rsidRPr="007F56CB">
        <w:rPr>
          <w:rFonts w:eastAsia="Calibri" w:cstheme="minorHAnsi"/>
          <w:lang w:val="en-US"/>
        </w:rPr>
        <w:t>radnika</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fizičkih</w:t>
      </w:r>
      <w:proofErr w:type="spellEnd"/>
      <w:r w:rsidRPr="007F56CB">
        <w:rPr>
          <w:rFonts w:eastAsia="Calibri" w:cstheme="minorHAnsi"/>
          <w:lang w:val="en-US"/>
        </w:rPr>
        <w:t xml:space="preserve"> </w:t>
      </w:r>
      <w:proofErr w:type="spellStart"/>
      <w:r w:rsidRPr="007F56CB">
        <w:rPr>
          <w:rFonts w:eastAsia="Calibri" w:cstheme="minorHAnsi"/>
          <w:lang w:val="en-US"/>
        </w:rPr>
        <w:t>osoba</w:t>
      </w:r>
      <w:proofErr w:type="spellEnd"/>
      <w:r w:rsidRPr="007F56CB">
        <w:rPr>
          <w:rFonts w:eastAsia="Calibri" w:cstheme="minorHAnsi"/>
          <w:lang w:val="en-US"/>
        </w:rPr>
        <w:t xml:space="preserve"> u </w:t>
      </w:r>
      <w:proofErr w:type="spellStart"/>
      <w:r w:rsidRPr="007F56CB">
        <w:rPr>
          <w:rFonts w:eastAsia="Calibri" w:cstheme="minorHAnsi"/>
          <w:lang w:val="en-US"/>
        </w:rPr>
        <w:t>suzbijanju</w:t>
      </w:r>
      <w:proofErr w:type="spellEnd"/>
      <w:r w:rsidRPr="007F56CB">
        <w:rPr>
          <w:rFonts w:eastAsia="Calibri" w:cstheme="minorHAnsi"/>
          <w:lang w:val="en-US"/>
        </w:rPr>
        <w:t xml:space="preserve"> </w:t>
      </w:r>
      <w:proofErr w:type="spellStart"/>
      <w:r w:rsidRPr="007F56CB">
        <w:rPr>
          <w:rFonts w:eastAsia="Calibri" w:cstheme="minorHAnsi"/>
          <w:lang w:val="en-US"/>
        </w:rPr>
        <w:t>bolesti</w:t>
      </w:r>
      <w:proofErr w:type="spellEnd"/>
      <w:r w:rsidRPr="007F56CB">
        <w:rPr>
          <w:rFonts w:eastAsia="Calibri" w:cstheme="minorHAnsi"/>
          <w:lang w:val="en-US"/>
        </w:rPr>
        <w:t>,</w:t>
      </w:r>
    </w:p>
    <w:p w14:paraId="2B2C809C" w14:textId="77777777" w:rsidR="00A23C3C" w:rsidRPr="007F56CB" w:rsidRDefault="00A23C3C">
      <w:pPr>
        <w:numPr>
          <w:ilvl w:val="2"/>
          <w:numId w:val="62"/>
        </w:numPr>
        <w:spacing w:after="0" w:line="276" w:lineRule="auto"/>
        <w:ind w:left="714" w:hanging="357"/>
        <w:rPr>
          <w:rFonts w:eastAsia="Calibri" w:cstheme="minorHAnsi"/>
          <w:lang w:val="en-US"/>
        </w:rPr>
      </w:pPr>
      <w:proofErr w:type="spellStart"/>
      <w:r w:rsidRPr="007F56CB">
        <w:rPr>
          <w:rFonts w:eastAsia="Calibri" w:cstheme="minorHAnsi"/>
          <w:lang w:val="en-US"/>
        </w:rPr>
        <w:t>zabranu</w:t>
      </w:r>
      <w:proofErr w:type="spellEnd"/>
      <w:r w:rsidRPr="007F56CB">
        <w:rPr>
          <w:rFonts w:eastAsia="Calibri" w:cstheme="minorHAnsi"/>
          <w:lang w:val="en-US"/>
        </w:rPr>
        <w:t xml:space="preserve"> </w:t>
      </w:r>
      <w:proofErr w:type="spellStart"/>
      <w:r w:rsidRPr="007F56CB">
        <w:rPr>
          <w:rFonts w:eastAsia="Calibri" w:cstheme="minorHAnsi"/>
          <w:lang w:val="en-US"/>
        </w:rPr>
        <w:t>uporabe</w:t>
      </w:r>
      <w:proofErr w:type="spellEnd"/>
      <w:r w:rsidRPr="007F56CB">
        <w:rPr>
          <w:rFonts w:eastAsia="Calibri" w:cstheme="minorHAnsi"/>
          <w:lang w:val="en-US"/>
        </w:rPr>
        <w:t xml:space="preserve"> </w:t>
      </w:r>
      <w:proofErr w:type="spellStart"/>
      <w:r w:rsidRPr="007F56CB">
        <w:rPr>
          <w:rFonts w:eastAsia="Calibri" w:cstheme="minorHAnsi"/>
          <w:lang w:val="en-US"/>
        </w:rPr>
        <w:t>objekata</w:t>
      </w:r>
      <w:proofErr w:type="spellEnd"/>
      <w:r w:rsidRPr="007F56CB">
        <w:rPr>
          <w:rFonts w:eastAsia="Calibri" w:cstheme="minorHAnsi"/>
          <w:lang w:val="en-US"/>
        </w:rPr>
        <w:t xml:space="preserve">, </w:t>
      </w:r>
      <w:proofErr w:type="spellStart"/>
      <w:r w:rsidRPr="007F56CB">
        <w:rPr>
          <w:rFonts w:eastAsia="Calibri" w:cstheme="minorHAnsi"/>
          <w:lang w:val="en-US"/>
        </w:rPr>
        <w:t>opreme</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prijevoznih</w:t>
      </w:r>
      <w:proofErr w:type="spellEnd"/>
      <w:r w:rsidRPr="007F56CB">
        <w:rPr>
          <w:rFonts w:eastAsia="Calibri" w:cstheme="minorHAnsi"/>
          <w:lang w:val="en-US"/>
        </w:rPr>
        <w:t xml:space="preserve"> </w:t>
      </w:r>
      <w:proofErr w:type="spellStart"/>
      <w:r w:rsidRPr="007F56CB">
        <w:rPr>
          <w:rFonts w:eastAsia="Calibri" w:cstheme="minorHAnsi"/>
          <w:lang w:val="en-US"/>
        </w:rPr>
        <w:t>sredstava</w:t>
      </w:r>
      <w:proofErr w:type="spellEnd"/>
      <w:r w:rsidRPr="007F56CB">
        <w:rPr>
          <w:rFonts w:eastAsia="Calibri" w:cstheme="minorHAnsi"/>
          <w:lang w:val="en-US"/>
        </w:rPr>
        <w:t>,</w:t>
      </w:r>
    </w:p>
    <w:p w14:paraId="654E9DD0" w14:textId="77777777" w:rsidR="00A23C3C" w:rsidRPr="007F56CB" w:rsidRDefault="00A23C3C">
      <w:pPr>
        <w:numPr>
          <w:ilvl w:val="2"/>
          <w:numId w:val="62"/>
        </w:numPr>
        <w:spacing w:after="0" w:line="276" w:lineRule="auto"/>
        <w:ind w:left="714" w:hanging="357"/>
        <w:rPr>
          <w:rFonts w:eastAsia="Calibri" w:cstheme="minorHAnsi"/>
          <w:lang w:val="en-US"/>
        </w:rPr>
      </w:pPr>
      <w:proofErr w:type="spellStart"/>
      <w:r w:rsidRPr="007F56CB">
        <w:rPr>
          <w:rFonts w:eastAsia="Calibri" w:cstheme="minorHAnsi"/>
          <w:lang w:val="en-US"/>
        </w:rPr>
        <w:t>izolaciju</w:t>
      </w:r>
      <w:proofErr w:type="spellEnd"/>
      <w:r w:rsidRPr="007F56CB">
        <w:rPr>
          <w:rFonts w:eastAsia="Calibri" w:cstheme="minorHAnsi"/>
          <w:lang w:val="en-US"/>
        </w:rPr>
        <w:t xml:space="preserve"> </w:t>
      </w:r>
      <w:proofErr w:type="spellStart"/>
      <w:r w:rsidRPr="007F56CB">
        <w:rPr>
          <w:rFonts w:eastAsia="Calibri" w:cstheme="minorHAnsi"/>
          <w:lang w:val="en-US"/>
        </w:rPr>
        <w:t>osoba</w:t>
      </w:r>
      <w:proofErr w:type="spellEnd"/>
      <w:r w:rsidRPr="007F56CB">
        <w:rPr>
          <w:rFonts w:eastAsia="Calibri" w:cstheme="minorHAnsi"/>
          <w:lang w:val="en-US"/>
        </w:rPr>
        <w:t xml:space="preserve"> u </w:t>
      </w:r>
      <w:proofErr w:type="spellStart"/>
      <w:r w:rsidRPr="007F56CB">
        <w:rPr>
          <w:rFonts w:eastAsia="Calibri" w:cstheme="minorHAnsi"/>
          <w:lang w:val="en-US"/>
        </w:rPr>
        <w:t>vlastitom</w:t>
      </w:r>
      <w:proofErr w:type="spellEnd"/>
      <w:r w:rsidRPr="007F56CB">
        <w:rPr>
          <w:rFonts w:eastAsia="Calibri" w:cstheme="minorHAnsi"/>
          <w:lang w:val="en-US"/>
        </w:rPr>
        <w:t xml:space="preserve"> </w:t>
      </w:r>
      <w:proofErr w:type="spellStart"/>
      <w:r w:rsidRPr="007F56CB">
        <w:rPr>
          <w:rFonts w:eastAsia="Calibri" w:cstheme="minorHAnsi"/>
          <w:lang w:val="en-US"/>
        </w:rPr>
        <w:t>domu</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drugom</w:t>
      </w:r>
      <w:proofErr w:type="spellEnd"/>
      <w:r w:rsidRPr="007F56CB">
        <w:rPr>
          <w:rFonts w:eastAsia="Calibri" w:cstheme="minorHAnsi"/>
          <w:lang w:val="en-US"/>
        </w:rPr>
        <w:t xml:space="preserve"> </w:t>
      </w:r>
      <w:proofErr w:type="spellStart"/>
      <w:r w:rsidRPr="007F56CB">
        <w:rPr>
          <w:rFonts w:eastAsia="Calibri" w:cstheme="minorHAnsi"/>
          <w:lang w:val="en-US"/>
        </w:rPr>
        <w:t>odgovarajućem</w:t>
      </w:r>
      <w:proofErr w:type="spellEnd"/>
      <w:r w:rsidRPr="007F56CB">
        <w:rPr>
          <w:rFonts w:eastAsia="Calibri" w:cstheme="minorHAnsi"/>
          <w:lang w:val="en-US"/>
        </w:rPr>
        <w:t xml:space="preserve"> </w:t>
      </w:r>
      <w:proofErr w:type="spellStart"/>
      <w:r w:rsidRPr="007F56CB">
        <w:rPr>
          <w:rFonts w:eastAsia="Calibri" w:cstheme="minorHAnsi"/>
          <w:lang w:val="en-US"/>
        </w:rPr>
        <w:t>prostoru</w:t>
      </w:r>
      <w:proofErr w:type="spellEnd"/>
      <w:r w:rsidRPr="007F56CB">
        <w:rPr>
          <w:rFonts w:eastAsia="Calibri" w:cstheme="minorHAnsi"/>
          <w:lang w:val="en-US"/>
        </w:rPr>
        <w:t xml:space="preserve"> – </w:t>
      </w:r>
      <w:proofErr w:type="spellStart"/>
      <w:r w:rsidRPr="007F56CB">
        <w:rPr>
          <w:rFonts w:eastAsia="Calibri" w:cstheme="minorHAnsi"/>
          <w:lang w:val="en-US"/>
        </w:rPr>
        <w:t>samoizolacija</w:t>
      </w:r>
      <w:proofErr w:type="spellEnd"/>
      <w:r w:rsidRPr="007F56CB">
        <w:rPr>
          <w:rFonts w:eastAsia="Calibri" w:cstheme="minorHAnsi"/>
          <w:lang w:val="en-US"/>
        </w:rPr>
        <w:t>,</w:t>
      </w:r>
    </w:p>
    <w:p w14:paraId="140916CC" w14:textId="77777777" w:rsidR="00A23C3C" w:rsidRPr="007F56CB" w:rsidRDefault="00A23C3C">
      <w:pPr>
        <w:numPr>
          <w:ilvl w:val="2"/>
          <w:numId w:val="62"/>
        </w:numPr>
        <w:spacing w:after="120" w:line="276" w:lineRule="auto"/>
        <w:ind w:left="714" w:hanging="357"/>
        <w:rPr>
          <w:rFonts w:eastAsia="Calibri" w:cstheme="minorHAnsi"/>
          <w:lang w:val="en-US"/>
        </w:rPr>
      </w:pPr>
      <w:proofErr w:type="spellStart"/>
      <w:r w:rsidRPr="007F56CB">
        <w:rPr>
          <w:rFonts w:eastAsia="Calibri" w:cstheme="minorHAnsi"/>
          <w:lang w:val="en-US"/>
        </w:rPr>
        <w:t>druge</w:t>
      </w:r>
      <w:proofErr w:type="spellEnd"/>
      <w:r w:rsidRPr="007F56CB">
        <w:rPr>
          <w:rFonts w:eastAsia="Calibri" w:cstheme="minorHAnsi"/>
          <w:lang w:val="en-US"/>
        </w:rPr>
        <w:t xml:space="preserve"> </w:t>
      </w:r>
      <w:proofErr w:type="spellStart"/>
      <w:r w:rsidRPr="007F56CB">
        <w:rPr>
          <w:rFonts w:eastAsia="Calibri" w:cstheme="minorHAnsi"/>
          <w:lang w:val="en-US"/>
        </w:rPr>
        <w:t>potrebne</w:t>
      </w:r>
      <w:proofErr w:type="spellEnd"/>
      <w:r w:rsidRPr="007F56CB">
        <w:rPr>
          <w:rFonts w:eastAsia="Calibri" w:cstheme="minorHAnsi"/>
          <w:lang w:val="en-US"/>
        </w:rPr>
        <w:t xml:space="preserve"> </w:t>
      </w:r>
      <w:proofErr w:type="spellStart"/>
      <w:r w:rsidRPr="007F56CB">
        <w:rPr>
          <w:rFonts w:eastAsia="Calibri" w:cstheme="minorHAnsi"/>
          <w:lang w:val="en-US"/>
        </w:rPr>
        <w:t>mjere</w:t>
      </w:r>
      <w:proofErr w:type="spellEnd"/>
      <w:r w:rsidRPr="007F56CB">
        <w:rPr>
          <w:rFonts w:eastAsia="Calibri" w:cstheme="minorHAnsi"/>
          <w:lang w:val="en-US"/>
        </w:rPr>
        <w:t>.</w:t>
      </w:r>
    </w:p>
    <w:p w14:paraId="3BBC489B"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Nadzor nad provedbom mjera za zaštitu pučanstva od zaraznih bolesti, obavljaju nadležni sanitarni inspektori Državnog inspektorata.</w:t>
      </w:r>
    </w:p>
    <w:p w14:paraId="413A3A80" w14:textId="77777777" w:rsidR="00A23C3C" w:rsidRPr="009D50AA" w:rsidRDefault="00A23C3C" w:rsidP="00A23C3C">
      <w:pPr>
        <w:rPr>
          <w:lang w:eastAsia="zh-CN"/>
        </w:rPr>
      </w:pPr>
    </w:p>
    <w:p w14:paraId="71E31252" w14:textId="77777777" w:rsidR="00A23C3C" w:rsidRDefault="00A23C3C" w:rsidP="00A23C3C">
      <w:pPr>
        <w:rPr>
          <w:lang w:eastAsia="zh-CN"/>
        </w:rPr>
        <w:sectPr w:rsidR="00A23C3C" w:rsidSect="009D50AA">
          <w:footerReference w:type="default" r:id="rId25"/>
          <w:pgSz w:w="11906" w:h="16838"/>
          <w:pgMar w:top="1134" w:right="1134" w:bottom="1134" w:left="1418" w:header="709" w:footer="709" w:gutter="284"/>
          <w:cols w:space="708"/>
          <w:docGrid w:linePitch="360"/>
        </w:sectPr>
      </w:pPr>
    </w:p>
    <w:p w14:paraId="2F42BB1E" w14:textId="77777777" w:rsidR="00A23C3C" w:rsidRDefault="00A23C3C" w:rsidP="00A23C3C">
      <w:pPr>
        <w:pStyle w:val="Naslov3"/>
      </w:pPr>
      <w:bookmarkStart w:id="401" w:name="_Toc85798516"/>
      <w:bookmarkStart w:id="402" w:name="_Ref87262632"/>
      <w:bookmarkStart w:id="403" w:name="_Ref87262708"/>
      <w:bookmarkStart w:id="404" w:name="_Toc134180507"/>
      <w:r w:rsidRPr="00660473">
        <w:lastRenderedPageBreak/>
        <w:t>Pregled zadaća, nositelja, operativnih postupaka, kapaciteta i operativnog doprinosa</w:t>
      </w:r>
      <w:r>
        <w:t xml:space="preserve"> </w:t>
      </w:r>
      <w:r w:rsidRPr="00660473">
        <w:t>– epidemije i pandemije</w:t>
      </w:r>
      <w:bookmarkEnd w:id="401"/>
      <w:bookmarkEnd w:id="402"/>
      <w:bookmarkEnd w:id="403"/>
      <w:bookmarkEnd w:id="404"/>
    </w:p>
    <w:tbl>
      <w:tblPr>
        <w:tblStyle w:val="Reetkatablice61"/>
        <w:tblW w:w="0" w:type="auto"/>
        <w:tblLook w:val="04A0" w:firstRow="1" w:lastRow="0" w:firstColumn="1" w:lastColumn="0" w:noHBand="0" w:noVBand="1"/>
      </w:tblPr>
      <w:tblGrid>
        <w:gridCol w:w="661"/>
        <w:gridCol w:w="2028"/>
        <w:gridCol w:w="8221"/>
        <w:gridCol w:w="3464"/>
      </w:tblGrid>
      <w:tr w:rsidR="00A23C3C" w:rsidRPr="007F56CB" w14:paraId="688ED195" w14:textId="77777777" w:rsidTr="00EE0DE3">
        <w:trPr>
          <w:trHeight w:val="560"/>
          <w:tblHeader/>
        </w:trPr>
        <w:tc>
          <w:tcPr>
            <w:tcW w:w="661" w:type="dxa"/>
            <w:vAlign w:val="center"/>
          </w:tcPr>
          <w:p w14:paraId="2E1133F5" w14:textId="77777777" w:rsidR="00A23C3C" w:rsidRPr="007F56CB" w:rsidRDefault="00A23C3C" w:rsidP="0087328D">
            <w:pPr>
              <w:jc w:val="center"/>
              <w:rPr>
                <w:rFonts w:ascii="Calibri" w:eastAsia="Calibri" w:hAnsi="Calibri" w:cs="Arial"/>
                <w:b/>
                <w:sz w:val="20"/>
                <w:szCs w:val="20"/>
              </w:rPr>
            </w:pPr>
            <w:r w:rsidRPr="007F56CB">
              <w:rPr>
                <w:rFonts w:ascii="Calibri" w:eastAsia="Calibri" w:hAnsi="Calibri" w:cs="Arial"/>
                <w:b/>
                <w:sz w:val="20"/>
                <w:szCs w:val="20"/>
              </w:rPr>
              <w:t>R.BR.</w:t>
            </w:r>
          </w:p>
        </w:tc>
        <w:tc>
          <w:tcPr>
            <w:tcW w:w="2028" w:type="dxa"/>
            <w:vAlign w:val="center"/>
          </w:tcPr>
          <w:p w14:paraId="65031179" w14:textId="77777777" w:rsidR="00A23C3C" w:rsidRPr="007F56CB" w:rsidRDefault="00A23C3C" w:rsidP="0087328D">
            <w:pPr>
              <w:jc w:val="center"/>
              <w:rPr>
                <w:rFonts w:ascii="Calibri" w:eastAsia="Calibri" w:hAnsi="Calibri" w:cs="Arial"/>
                <w:b/>
                <w:sz w:val="20"/>
                <w:szCs w:val="20"/>
              </w:rPr>
            </w:pPr>
            <w:r w:rsidRPr="007F56CB">
              <w:rPr>
                <w:rFonts w:ascii="Calibri" w:eastAsia="Calibri" w:hAnsi="Calibri" w:cs="Arial"/>
                <w:b/>
                <w:sz w:val="20"/>
                <w:szCs w:val="20"/>
              </w:rPr>
              <w:t>ZADAĆA (MJERA CZ)</w:t>
            </w:r>
          </w:p>
        </w:tc>
        <w:tc>
          <w:tcPr>
            <w:tcW w:w="8221" w:type="dxa"/>
            <w:vAlign w:val="center"/>
          </w:tcPr>
          <w:p w14:paraId="41C23622" w14:textId="77777777" w:rsidR="00A23C3C" w:rsidRPr="007F56CB" w:rsidRDefault="00A23C3C" w:rsidP="0087328D">
            <w:pPr>
              <w:jc w:val="center"/>
              <w:rPr>
                <w:rFonts w:ascii="Calibri" w:eastAsia="Calibri" w:hAnsi="Calibri" w:cs="Arial"/>
                <w:b/>
                <w:sz w:val="20"/>
                <w:szCs w:val="20"/>
              </w:rPr>
            </w:pPr>
            <w:r w:rsidRPr="007F56CB">
              <w:rPr>
                <w:rFonts w:ascii="Calibri" w:eastAsia="Calibri" w:hAnsi="Calibri" w:cs="Arial"/>
                <w:b/>
                <w:sz w:val="20"/>
                <w:szCs w:val="20"/>
              </w:rPr>
              <w:t>OPERATIVNI POSTUPCI, KAPACITETI I OPERATIVNI DOPRINOS</w:t>
            </w:r>
          </w:p>
        </w:tc>
        <w:tc>
          <w:tcPr>
            <w:tcW w:w="3464" w:type="dxa"/>
            <w:vAlign w:val="center"/>
          </w:tcPr>
          <w:p w14:paraId="52A394C3" w14:textId="77777777" w:rsidR="00A23C3C" w:rsidRPr="007F56CB" w:rsidRDefault="00A23C3C" w:rsidP="0087328D">
            <w:pPr>
              <w:jc w:val="center"/>
              <w:rPr>
                <w:rFonts w:ascii="Calibri" w:eastAsia="Calibri" w:hAnsi="Calibri" w:cs="Arial"/>
                <w:b/>
                <w:sz w:val="20"/>
                <w:szCs w:val="20"/>
              </w:rPr>
            </w:pPr>
            <w:r w:rsidRPr="007F56CB">
              <w:rPr>
                <w:rFonts w:ascii="Calibri" w:eastAsia="Calibri" w:hAnsi="Calibri" w:cs="Arial"/>
                <w:b/>
                <w:sz w:val="20"/>
                <w:szCs w:val="20"/>
              </w:rPr>
              <w:t>IZVRŠITELJI</w:t>
            </w:r>
          </w:p>
        </w:tc>
      </w:tr>
      <w:tr w:rsidR="00A23C3C" w:rsidRPr="007F56CB" w14:paraId="4457D048" w14:textId="77777777" w:rsidTr="00EE0DE3">
        <w:tc>
          <w:tcPr>
            <w:tcW w:w="661" w:type="dxa"/>
            <w:vAlign w:val="center"/>
          </w:tcPr>
          <w:p w14:paraId="4A0B2BAD" w14:textId="77777777" w:rsidR="00A23C3C" w:rsidRPr="00BC2D4F" w:rsidRDefault="00A23C3C">
            <w:pPr>
              <w:pStyle w:val="Odlomakpopisa"/>
              <w:numPr>
                <w:ilvl w:val="0"/>
                <w:numId w:val="31"/>
              </w:numPr>
              <w:spacing w:after="0" w:line="240" w:lineRule="auto"/>
              <w:jc w:val="left"/>
              <w:rPr>
                <w:rFonts w:cs="Arial"/>
                <w:sz w:val="20"/>
                <w:szCs w:val="20"/>
              </w:rPr>
            </w:pPr>
          </w:p>
        </w:tc>
        <w:tc>
          <w:tcPr>
            <w:tcW w:w="2028" w:type="dxa"/>
            <w:vAlign w:val="center"/>
          </w:tcPr>
          <w:p w14:paraId="299770ED" w14:textId="77777777" w:rsidR="00A23C3C" w:rsidRPr="007F56CB" w:rsidRDefault="00A23C3C" w:rsidP="0087328D">
            <w:pPr>
              <w:jc w:val="left"/>
              <w:rPr>
                <w:rFonts w:ascii="Calibri" w:eastAsia="Calibri" w:hAnsi="Calibri" w:cs="Arial"/>
                <w:sz w:val="20"/>
                <w:szCs w:val="20"/>
              </w:rPr>
            </w:pPr>
            <w:r w:rsidRPr="007F56CB">
              <w:rPr>
                <w:rFonts w:ascii="Calibri" w:eastAsia="Times New Roman" w:hAnsi="Calibri" w:cstheme="minorHAnsi"/>
                <w:sz w:val="20"/>
                <w:szCs w:val="20"/>
                <w:lang w:eastAsia="hr-HR"/>
              </w:rPr>
              <w:t xml:space="preserve">Organizacija preventivnih mjera za slučajeve epidemija, </w:t>
            </w:r>
            <w:proofErr w:type="spellStart"/>
            <w:r w:rsidRPr="007F56CB">
              <w:rPr>
                <w:rFonts w:ascii="Calibri" w:eastAsia="Times New Roman" w:hAnsi="Calibri" w:cstheme="minorHAnsi"/>
                <w:sz w:val="20"/>
                <w:szCs w:val="20"/>
                <w:lang w:eastAsia="hr-HR"/>
              </w:rPr>
              <w:t>epizootija</w:t>
            </w:r>
            <w:proofErr w:type="spellEnd"/>
            <w:r w:rsidRPr="007F56CB">
              <w:rPr>
                <w:rFonts w:ascii="Calibri" w:eastAsia="Times New Roman" w:hAnsi="Calibri" w:cstheme="minorHAnsi"/>
                <w:sz w:val="20"/>
                <w:szCs w:val="20"/>
                <w:lang w:eastAsia="hr-HR"/>
              </w:rPr>
              <w:t>, biljnih bolesti.</w:t>
            </w:r>
          </w:p>
        </w:tc>
        <w:tc>
          <w:tcPr>
            <w:tcW w:w="8221" w:type="dxa"/>
          </w:tcPr>
          <w:p w14:paraId="31D40F36" w14:textId="46A1E7E9" w:rsidR="00A23C3C" w:rsidRDefault="00A23C3C" w:rsidP="0087328D">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Operativni postupci dio su redovnih poslova nadležnih službi higijensko</w:t>
            </w:r>
            <w:r w:rsidR="002E0599">
              <w:rPr>
                <w:rFonts w:ascii="Calibri" w:eastAsia="Times New Roman" w:hAnsi="Calibri" w:cstheme="minorHAnsi"/>
                <w:sz w:val="20"/>
                <w:szCs w:val="20"/>
                <w:lang w:eastAsia="hr-HR"/>
              </w:rPr>
              <w:t>-</w:t>
            </w:r>
            <w:r w:rsidRPr="007F56CB">
              <w:rPr>
                <w:rFonts w:ascii="Calibri" w:eastAsia="Times New Roman" w:hAnsi="Calibri" w:cstheme="minorHAnsi"/>
                <w:sz w:val="20"/>
                <w:szCs w:val="20"/>
                <w:lang w:eastAsia="hr-HR"/>
              </w:rPr>
              <w:t xml:space="preserve">epidemiološke, veterinarske i agrarne službe u provođenju kojih, pored njihovih resursa, sudjeluju građani, vlasnici stoke i poljoprivrednici. </w:t>
            </w:r>
          </w:p>
          <w:p w14:paraId="2F585FAA" w14:textId="31F7E959" w:rsidR="00A23C3C" w:rsidRPr="007F56CB" w:rsidRDefault="00A23C3C" w:rsidP="0087328D">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Služba za epidemiologiju </w:t>
            </w:r>
            <w:r w:rsidR="002E0599">
              <w:rPr>
                <w:rFonts w:ascii="Calibri" w:eastAsia="Times New Roman" w:hAnsi="Calibri" w:cstheme="minorHAnsi"/>
                <w:sz w:val="20"/>
                <w:szCs w:val="20"/>
                <w:lang w:eastAsia="hr-HR"/>
              </w:rPr>
              <w:t>Nastavnog z</w:t>
            </w:r>
            <w:r w:rsidRPr="007F56CB">
              <w:rPr>
                <w:rFonts w:ascii="Calibri" w:eastAsia="Times New Roman" w:hAnsi="Calibri" w:cstheme="minorHAnsi"/>
                <w:sz w:val="20"/>
                <w:szCs w:val="20"/>
                <w:lang w:eastAsia="hr-HR"/>
              </w:rPr>
              <w:t xml:space="preserve">avoda za javno zdravstvo </w:t>
            </w:r>
            <w:r w:rsidR="002E0599">
              <w:rPr>
                <w:rFonts w:ascii="Calibri" w:eastAsia="Times New Roman" w:hAnsi="Calibri" w:cstheme="minorHAnsi"/>
                <w:sz w:val="20"/>
                <w:szCs w:val="20"/>
                <w:lang w:eastAsia="hr-HR"/>
              </w:rPr>
              <w:t>Istarske</w:t>
            </w:r>
            <w:r w:rsidRPr="007F56CB">
              <w:rPr>
                <w:rFonts w:ascii="Calibri" w:eastAsia="Times New Roman" w:hAnsi="Calibri" w:cstheme="minorHAnsi"/>
                <w:sz w:val="20"/>
                <w:szCs w:val="20"/>
                <w:lang w:eastAsia="hr-HR"/>
              </w:rPr>
              <w:t xml:space="preserve"> županije ima organiziran sustav trajne pripravnosti epidemiologa, a u cilju ranog otkrivanja izvora zaraze i putova prenošenja zaraze.</w:t>
            </w:r>
          </w:p>
          <w:p w14:paraId="6C5AB673" w14:textId="77777777" w:rsidR="00A23C3C" w:rsidRPr="007F56CB" w:rsidRDefault="00A23C3C" w:rsidP="0087328D">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Preventivne mjere će se poduzimati ovisno o uzročniku odnosno o bolesti koja je izazvala epidemiju, a surađivati će sa:</w:t>
            </w:r>
          </w:p>
          <w:p w14:paraId="6F1654BB" w14:textId="77777777" w:rsidR="00A23C3C" w:rsidRPr="007F56CB" w:rsidRDefault="00A23C3C">
            <w:pPr>
              <w:numPr>
                <w:ilvl w:val="0"/>
                <w:numId w:val="42"/>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dežurnim epidemiologom Hrvatskog zavoda za javno zdravstvo,</w:t>
            </w:r>
          </w:p>
          <w:p w14:paraId="46BD8CFC" w14:textId="77777777" w:rsidR="00A23C3C" w:rsidRPr="007F56CB" w:rsidRDefault="00A23C3C">
            <w:pPr>
              <w:numPr>
                <w:ilvl w:val="0"/>
                <w:numId w:val="42"/>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sanitarnom inspekcijom,</w:t>
            </w:r>
          </w:p>
          <w:p w14:paraId="70D66D8B" w14:textId="77777777" w:rsidR="00A23C3C" w:rsidRPr="007F56CB" w:rsidRDefault="00A23C3C">
            <w:pPr>
              <w:numPr>
                <w:ilvl w:val="0"/>
                <w:numId w:val="42"/>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veterinarskom inspekcijom,</w:t>
            </w:r>
          </w:p>
          <w:p w14:paraId="6D357111" w14:textId="77777777" w:rsidR="00A23C3C" w:rsidRPr="007F56CB" w:rsidRDefault="00A23C3C">
            <w:pPr>
              <w:numPr>
                <w:ilvl w:val="0"/>
                <w:numId w:val="43"/>
              </w:num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komunikacija putem Centra 112 sa Stožerom civilne zaštite.</w:t>
            </w:r>
          </w:p>
          <w:p w14:paraId="363F97E1" w14:textId="77777777" w:rsidR="00A23C3C" w:rsidRPr="007F56CB" w:rsidRDefault="00A23C3C" w:rsidP="0087328D">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Zakon o zaštiti pučanstva od zaraznih bolesti, propisao je posebne mjere za sprečavanje i suzbijanje zaraznih bolesti čiji su nositelji:</w:t>
            </w:r>
          </w:p>
          <w:p w14:paraId="40B27292" w14:textId="5812E6BA" w:rsidR="00A23C3C" w:rsidRPr="007F56CB" w:rsidRDefault="00A23C3C">
            <w:pPr>
              <w:numPr>
                <w:ilvl w:val="0"/>
                <w:numId w:val="44"/>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za rano otkrivanje izvora zaraze i putova širenja </w:t>
            </w:r>
            <w:r w:rsidR="002E0599">
              <w:rPr>
                <w:rFonts w:ascii="Calibri" w:eastAsia="Times New Roman" w:hAnsi="Calibri" w:cstheme="minorHAnsi"/>
                <w:sz w:val="20"/>
                <w:szCs w:val="20"/>
                <w:lang w:eastAsia="hr-HR"/>
              </w:rPr>
              <w:t>(</w:t>
            </w:r>
            <w:r w:rsidR="002E0599" w:rsidRPr="002E0599">
              <w:rPr>
                <w:rFonts w:ascii="Calibri" w:eastAsia="Times New Roman" w:hAnsi="Calibri" w:cstheme="minorHAnsi"/>
                <w:sz w:val="20"/>
                <w:szCs w:val="20"/>
                <w:lang w:eastAsia="hr-HR"/>
              </w:rPr>
              <w:t xml:space="preserve">Nastavni zavod </w:t>
            </w:r>
            <w:r w:rsidR="002E0599">
              <w:rPr>
                <w:rFonts w:ascii="Calibri" w:eastAsia="Times New Roman" w:hAnsi="Calibri" w:cstheme="minorHAnsi"/>
                <w:sz w:val="20"/>
                <w:szCs w:val="20"/>
                <w:lang w:eastAsia="hr-HR"/>
              </w:rPr>
              <w:t>za javno zdravstvo Istarske županije</w:t>
            </w:r>
            <w:r w:rsidRPr="007F56CB">
              <w:rPr>
                <w:rFonts w:ascii="Calibri" w:eastAsia="Times New Roman" w:hAnsi="Calibri" w:cstheme="minorHAnsi"/>
                <w:sz w:val="20"/>
                <w:szCs w:val="20"/>
                <w:lang w:eastAsia="hr-HR"/>
              </w:rPr>
              <w:t>),</w:t>
            </w:r>
          </w:p>
          <w:p w14:paraId="18E23118" w14:textId="62F0EA56" w:rsidR="00A23C3C" w:rsidRPr="007F56CB" w:rsidRDefault="00A23C3C">
            <w:pPr>
              <w:numPr>
                <w:ilvl w:val="0"/>
                <w:numId w:val="44"/>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laboratorijsko ispitivanje uzročnika (</w:t>
            </w:r>
            <w:r w:rsidR="002E0599" w:rsidRPr="002E0599">
              <w:rPr>
                <w:rFonts w:ascii="Calibri" w:eastAsia="Times New Roman" w:hAnsi="Calibri" w:cstheme="minorHAnsi"/>
                <w:sz w:val="20"/>
                <w:szCs w:val="20"/>
                <w:lang w:eastAsia="hr-HR"/>
              </w:rPr>
              <w:t>Nastavni zavod</w:t>
            </w:r>
            <w:r w:rsidR="002E0599">
              <w:rPr>
                <w:rFonts w:ascii="Calibri" w:eastAsia="Times New Roman" w:hAnsi="Calibri" w:cstheme="minorHAnsi"/>
                <w:sz w:val="20"/>
                <w:szCs w:val="20"/>
                <w:lang w:eastAsia="hr-HR"/>
              </w:rPr>
              <w:t xml:space="preserve"> za javno zdravstvo Istarske županije</w:t>
            </w:r>
            <w:r w:rsidRPr="007F56CB">
              <w:rPr>
                <w:rFonts w:ascii="Calibri" w:eastAsia="Times New Roman" w:hAnsi="Calibri" w:cstheme="minorHAnsi"/>
                <w:sz w:val="20"/>
                <w:szCs w:val="20"/>
                <w:lang w:eastAsia="hr-HR"/>
              </w:rPr>
              <w:t>),</w:t>
            </w:r>
          </w:p>
          <w:p w14:paraId="38822855" w14:textId="77777777" w:rsidR="00A23C3C" w:rsidRPr="007F56CB" w:rsidRDefault="00A23C3C">
            <w:pPr>
              <w:numPr>
                <w:ilvl w:val="0"/>
                <w:numId w:val="44"/>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prijavljivanja (sve zdravstvene ustanove),</w:t>
            </w:r>
          </w:p>
          <w:p w14:paraId="74520AB6" w14:textId="3D5EDD42" w:rsidR="00A23C3C" w:rsidRPr="007F56CB" w:rsidRDefault="00A23C3C">
            <w:pPr>
              <w:numPr>
                <w:ilvl w:val="0"/>
                <w:numId w:val="44"/>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prijevoz, izolacija i liječenje oboljelih (</w:t>
            </w:r>
            <w:r w:rsidR="002E0599">
              <w:rPr>
                <w:rFonts w:ascii="Calibri" w:eastAsia="Times New Roman" w:hAnsi="Calibri" w:cstheme="minorHAnsi"/>
                <w:sz w:val="20"/>
                <w:szCs w:val="20"/>
                <w:lang w:eastAsia="hr-HR"/>
              </w:rPr>
              <w:t xml:space="preserve">Nastavni zavod </w:t>
            </w:r>
            <w:r w:rsidRPr="007F56CB">
              <w:rPr>
                <w:rFonts w:ascii="Calibri" w:eastAsia="Times New Roman" w:hAnsi="Calibri" w:cstheme="minorHAnsi"/>
                <w:sz w:val="20"/>
                <w:szCs w:val="20"/>
                <w:lang w:eastAsia="hr-HR"/>
              </w:rPr>
              <w:t xml:space="preserve">za hitnu medicinu </w:t>
            </w:r>
            <w:r w:rsidR="002E0599">
              <w:rPr>
                <w:rFonts w:ascii="Calibri" w:eastAsia="Times New Roman" w:hAnsi="Calibri" w:cstheme="minorHAnsi"/>
                <w:sz w:val="20"/>
                <w:szCs w:val="20"/>
                <w:lang w:eastAsia="hr-HR"/>
              </w:rPr>
              <w:t>Istarske</w:t>
            </w:r>
            <w:r w:rsidRPr="007F56CB">
              <w:rPr>
                <w:rFonts w:ascii="Calibri" w:eastAsia="Times New Roman" w:hAnsi="Calibri" w:cstheme="minorHAnsi"/>
                <w:sz w:val="20"/>
                <w:szCs w:val="20"/>
                <w:lang w:eastAsia="hr-HR"/>
              </w:rPr>
              <w:t xml:space="preserve">  županije, Opća bolnica</w:t>
            </w:r>
            <w:r w:rsidR="002E0599">
              <w:rPr>
                <w:rFonts w:ascii="Calibri" w:eastAsia="Times New Roman" w:hAnsi="Calibri" w:cstheme="minorHAnsi"/>
                <w:sz w:val="20"/>
                <w:szCs w:val="20"/>
                <w:lang w:eastAsia="hr-HR"/>
              </w:rPr>
              <w:t xml:space="preserve"> Pula</w:t>
            </w:r>
            <w:r w:rsidRPr="007F56CB">
              <w:rPr>
                <w:rFonts w:ascii="Calibri" w:eastAsia="Times New Roman" w:hAnsi="Calibri" w:cstheme="minorHAnsi"/>
                <w:sz w:val="20"/>
                <w:szCs w:val="20"/>
                <w:lang w:eastAsia="hr-HR"/>
              </w:rPr>
              <w:t>),</w:t>
            </w:r>
          </w:p>
          <w:p w14:paraId="0A71CD0D" w14:textId="2D8F1397" w:rsidR="00A23C3C" w:rsidRPr="007F56CB" w:rsidRDefault="00A23C3C">
            <w:pPr>
              <w:numPr>
                <w:ilvl w:val="0"/>
                <w:numId w:val="44"/>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provođenje preventivne i obvezne preventivne DDD mjere (ovlaštene pravne osobe, </w:t>
            </w:r>
            <w:r w:rsidR="002E0599" w:rsidRPr="002E0599">
              <w:rPr>
                <w:rFonts w:ascii="Calibri" w:eastAsia="Times New Roman" w:hAnsi="Calibri" w:cstheme="minorHAnsi"/>
                <w:sz w:val="20"/>
                <w:szCs w:val="20"/>
                <w:lang w:eastAsia="hr-HR"/>
              </w:rPr>
              <w:t>Nastavni zavod</w:t>
            </w:r>
            <w:r w:rsidR="002E0599">
              <w:rPr>
                <w:rFonts w:ascii="Calibri" w:eastAsia="Times New Roman" w:hAnsi="Calibri" w:cstheme="minorHAnsi"/>
                <w:sz w:val="20"/>
                <w:szCs w:val="20"/>
                <w:lang w:eastAsia="hr-HR"/>
              </w:rPr>
              <w:t xml:space="preserve"> za javno zdravstvo Istarske županije</w:t>
            </w:r>
            <w:r w:rsidRPr="007F56CB">
              <w:rPr>
                <w:rFonts w:ascii="Calibri" w:eastAsia="Times New Roman" w:hAnsi="Calibri" w:cstheme="minorHAnsi"/>
                <w:sz w:val="20"/>
                <w:szCs w:val="20"/>
                <w:lang w:eastAsia="hr-HR"/>
              </w:rPr>
              <w:t>),</w:t>
            </w:r>
          </w:p>
          <w:p w14:paraId="4AD4129C" w14:textId="13F646F1" w:rsidR="00A23C3C" w:rsidRPr="007F56CB" w:rsidRDefault="00A23C3C">
            <w:pPr>
              <w:numPr>
                <w:ilvl w:val="0"/>
                <w:numId w:val="44"/>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protuepidemijske DDD mjere (</w:t>
            </w:r>
            <w:r w:rsidR="002E0599" w:rsidRPr="002E0599">
              <w:rPr>
                <w:rFonts w:ascii="Calibri" w:eastAsia="Times New Roman" w:hAnsi="Calibri" w:cstheme="minorHAnsi"/>
                <w:sz w:val="20"/>
                <w:szCs w:val="20"/>
                <w:lang w:eastAsia="hr-HR"/>
              </w:rPr>
              <w:t>Nastavni zavod</w:t>
            </w:r>
            <w:r w:rsidR="002E0599">
              <w:rPr>
                <w:rFonts w:ascii="Calibri" w:eastAsia="Times New Roman" w:hAnsi="Calibri" w:cstheme="minorHAnsi"/>
                <w:sz w:val="20"/>
                <w:szCs w:val="20"/>
                <w:lang w:eastAsia="hr-HR"/>
              </w:rPr>
              <w:t xml:space="preserve"> za javno zdravstvo Istarske županije</w:t>
            </w:r>
            <w:r w:rsidRPr="007F56CB">
              <w:rPr>
                <w:rFonts w:ascii="Calibri" w:eastAsia="Times New Roman" w:hAnsi="Calibri" w:cstheme="minorHAnsi"/>
                <w:sz w:val="20"/>
                <w:szCs w:val="20"/>
                <w:lang w:eastAsia="hr-HR"/>
              </w:rPr>
              <w:t>)</w:t>
            </w:r>
          </w:p>
          <w:p w14:paraId="44DACEED" w14:textId="0DA531BE" w:rsidR="00A23C3C" w:rsidRPr="007F56CB" w:rsidRDefault="00A23C3C">
            <w:pPr>
              <w:numPr>
                <w:ilvl w:val="0"/>
                <w:numId w:val="44"/>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zdravstveni nadzor nad kliconošama, zaposlenicima i drugim osobama (</w:t>
            </w:r>
            <w:r w:rsidR="002E0599" w:rsidRPr="002E0599">
              <w:rPr>
                <w:rFonts w:ascii="Calibri" w:eastAsia="Times New Roman" w:hAnsi="Calibri" w:cstheme="minorHAnsi"/>
                <w:sz w:val="20"/>
                <w:szCs w:val="20"/>
                <w:lang w:eastAsia="hr-HR"/>
              </w:rPr>
              <w:t>Nastavni zavod</w:t>
            </w:r>
            <w:r w:rsidR="002E0599">
              <w:rPr>
                <w:rFonts w:ascii="Calibri" w:eastAsia="Times New Roman" w:hAnsi="Calibri" w:cstheme="minorHAnsi"/>
                <w:sz w:val="20"/>
                <w:szCs w:val="20"/>
                <w:lang w:eastAsia="hr-HR"/>
              </w:rPr>
              <w:t xml:space="preserve"> za javno zdravstvo Istarske županije</w:t>
            </w:r>
            <w:r w:rsidRPr="007F56CB">
              <w:rPr>
                <w:rFonts w:ascii="Calibri" w:eastAsia="Times New Roman" w:hAnsi="Calibri" w:cstheme="minorHAnsi"/>
                <w:sz w:val="20"/>
                <w:szCs w:val="20"/>
                <w:lang w:eastAsia="hr-HR"/>
              </w:rPr>
              <w:t>),</w:t>
            </w:r>
          </w:p>
          <w:p w14:paraId="1941354A" w14:textId="1E7B6B0A" w:rsidR="00A23C3C" w:rsidRPr="007F56CB" w:rsidRDefault="00A23C3C">
            <w:pPr>
              <w:numPr>
                <w:ilvl w:val="0"/>
                <w:numId w:val="44"/>
              </w:numPr>
              <w:jc w:val="left"/>
              <w:rPr>
                <w:rFonts w:eastAsia="Times New Roman" w:cstheme="minorHAnsi"/>
                <w:sz w:val="20"/>
                <w:szCs w:val="20"/>
                <w:lang w:eastAsia="hr-HR"/>
              </w:rPr>
            </w:pPr>
            <w:r w:rsidRPr="007F56CB">
              <w:rPr>
                <w:rFonts w:eastAsia="Times New Roman" w:cstheme="minorHAnsi"/>
                <w:sz w:val="20"/>
                <w:szCs w:val="20"/>
                <w:lang w:eastAsia="hr-HR"/>
              </w:rPr>
              <w:t xml:space="preserve">imunizacija, </w:t>
            </w:r>
            <w:proofErr w:type="spellStart"/>
            <w:r w:rsidRPr="007F56CB">
              <w:rPr>
                <w:rFonts w:eastAsia="Times New Roman" w:cstheme="minorHAnsi"/>
                <w:sz w:val="20"/>
                <w:szCs w:val="20"/>
                <w:lang w:eastAsia="hr-HR"/>
              </w:rPr>
              <w:t>seroprofilaksa</w:t>
            </w:r>
            <w:proofErr w:type="spellEnd"/>
            <w:r w:rsidRPr="007F56CB">
              <w:rPr>
                <w:rFonts w:eastAsia="Times New Roman" w:cstheme="minorHAnsi"/>
                <w:sz w:val="20"/>
                <w:szCs w:val="20"/>
                <w:lang w:eastAsia="hr-HR"/>
              </w:rPr>
              <w:t xml:space="preserve"> i </w:t>
            </w:r>
            <w:proofErr w:type="spellStart"/>
            <w:r w:rsidRPr="007F56CB">
              <w:rPr>
                <w:rFonts w:eastAsia="Times New Roman" w:cstheme="minorHAnsi"/>
                <w:sz w:val="20"/>
                <w:szCs w:val="20"/>
                <w:lang w:eastAsia="hr-HR"/>
              </w:rPr>
              <w:t>kemoprofilaksa</w:t>
            </w:r>
            <w:proofErr w:type="spellEnd"/>
            <w:r w:rsidRPr="007F56CB">
              <w:rPr>
                <w:rFonts w:eastAsia="Times New Roman" w:cstheme="minorHAnsi"/>
                <w:sz w:val="20"/>
                <w:szCs w:val="20"/>
                <w:lang w:eastAsia="hr-HR"/>
              </w:rPr>
              <w:t xml:space="preserve"> (</w:t>
            </w:r>
            <w:r w:rsidR="002E0599" w:rsidRPr="002E0599">
              <w:rPr>
                <w:rFonts w:eastAsia="Times New Roman" w:cstheme="minorHAnsi"/>
                <w:sz w:val="20"/>
                <w:szCs w:val="20"/>
                <w:lang w:eastAsia="hr-HR"/>
              </w:rPr>
              <w:t>Nastavni zavod</w:t>
            </w:r>
            <w:r w:rsidR="002E0599">
              <w:rPr>
                <w:rFonts w:eastAsia="Times New Roman" w:cstheme="minorHAnsi"/>
                <w:sz w:val="20"/>
                <w:szCs w:val="20"/>
                <w:lang w:eastAsia="hr-HR"/>
              </w:rPr>
              <w:t xml:space="preserve"> za javno zdravstvo Istarske županije</w:t>
            </w:r>
            <w:r w:rsidRPr="007F56CB">
              <w:rPr>
                <w:rFonts w:eastAsia="Times New Roman" w:cstheme="minorHAnsi"/>
                <w:sz w:val="20"/>
                <w:szCs w:val="20"/>
                <w:lang w:eastAsia="hr-HR"/>
              </w:rPr>
              <w:t>),</w:t>
            </w:r>
          </w:p>
          <w:p w14:paraId="75A60D87" w14:textId="39677D54" w:rsidR="00A23C3C" w:rsidRPr="007F56CB" w:rsidRDefault="00A23C3C">
            <w:pPr>
              <w:numPr>
                <w:ilvl w:val="0"/>
                <w:numId w:val="44"/>
              </w:numPr>
              <w:contextualSpacing/>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t xml:space="preserve">informiranje zdravstvenih radnika i pučanstva (Stožer za krizna stanja Ministarstva zdravstva, </w:t>
            </w:r>
            <w:r w:rsidR="002E0599" w:rsidRPr="002E0599">
              <w:rPr>
                <w:rFonts w:eastAsia="Times New Roman" w:cstheme="minorHAnsi"/>
                <w:sz w:val="20"/>
                <w:szCs w:val="20"/>
                <w:lang w:eastAsia="hr-HR"/>
              </w:rPr>
              <w:t>Nastavni zavod</w:t>
            </w:r>
            <w:r w:rsidR="002E0599">
              <w:rPr>
                <w:rFonts w:eastAsia="Times New Roman" w:cstheme="minorHAnsi"/>
                <w:sz w:val="20"/>
                <w:szCs w:val="20"/>
                <w:lang w:eastAsia="hr-HR"/>
              </w:rPr>
              <w:t xml:space="preserve"> za javno zdravstvo Istarske županije</w:t>
            </w:r>
            <w:r w:rsidRPr="007F56CB">
              <w:rPr>
                <w:rFonts w:eastAsia="Times New Roman" w:cstheme="minorHAnsi"/>
                <w:sz w:val="20"/>
                <w:szCs w:val="20"/>
                <w:lang w:eastAsia="hr-HR"/>
              </w:rPr>
              <w:t>).</w:t>
            </w:r>
          </w:p>
        </w:tc>
        <w:tc>
          <w:tcPr>
            <w:tcW w:w="3464" w:type="dxa"/>
            <w:vAlign w:val="center"/>
          </w:tcPr>
          <w:p w14:paraId="0F346304" w14:textId="60BA12D7" w:rsidR="00A23C3C" w:rsidRPr="00A57203" w:rsidRDefault="002E0599" w:rsidP="00A270C6">
            <w:pPr>
              <w:numPr>
                <w:ilvl w:val="0"/>
                <w:numId w:val="37"/>
              </w:numPr>
              <w:ind w:left="357" w:hanging="357"/>
              <w:jc w:val="left"/>
              <w:rPr>
                <w:rFonts w:eastAsia="Times New Roman" w:cstheme="minorHAnsi"/>
                <w:sz w:val="20"/>
                <w:szCs w:val="20"/>
                <w:u w:val="single"/>
                <w:lang w:eastAsia="hr-HR"/>
              </w:rPr>
            </w:pPr>
            <w:r w:rsidRPr="00A57203">
              <w:rPr>
                <w:rFonts w:eastAsia="Times New Roman" w:cstheme="minorHAnsi"/>
                <w:sz w:val="20"/>
                <w:szCs w:val="20"/>
                <w:lang w:eastAsia="hr-HR"/>
              </w:rPr>
              <w:t xml:space="preserve">Nastavni zavod </w:t>
            </w:r>
            <w:r w:rsidR="00A23C3C" w:rsidRPr="00A57203">
              <w:rPr>
                <w:rFonts w:eastAsia="Times New Roman" w:cstheme="minorHAnsi"/>
                <w:sz w:val="20"/>
                <w:szCs w:val="20"/>
                <w:lang w:eastAsia="hr-HR"/>
              </w:rPr>
              <w:t xml:space="preserve">za javno zdravstvo </w:t>
            </w:r>
            <w:r w:rsidRPr="00A57203">
              <w:rPr>
                <w:rFonts w:eastAsia="Times New Roman" w:cstheme="minorHAnsi"/>
                <w:sz w:val="20"/>
                <w:szCs w:val="20"/>
                <w:lang w:eastAsia="hr-HR"/>
              </w:rPr>
              <w:t xml:space="preserve">Istarske </w:t>
            </w:r>
            <w:r w:rsidR="00A23C3C" w:rsidRPr="00A57203">
              <w:rPr>
                <w:rFonts w:eastAsia="Times New Roman" w:cstheme="minorHAnsi"/>
                <w:sz w:val="20"/>
                <w:szCs w:val="20"/>
                <w:lang w:eastAsia="hr-HR"/>
              </w:rPr>
              <w:t>županije</w:t>
            </w:r>
            <w:r w:rsidR="00A57203" w:rsidRPr="00A57203">
              <w:rPr>
                <w:rFonts w:eastAsia="Times New Roman" w:cstheme="minorHAnsi"/>
                <w:sz w:val="20"/>
                <w:szCs w:val="20"/>
                <w:lang w:eastAsia="hr-HR"/>
              </w:rPr>
              <w:t xml:space="preserve"> </w:t>
            </w:r>
            <w:r w:rsidR="00A23C3C" w:rsidRPr="00A57203">
              <w:rPr>
                <w:rFonts w:eastAsia="Times New Roman" w:cstheme="minorHAnsi"/>
                <w:b/>
                <w:bCs/>
                <w:sz w:val="20"/>
                <w:szCs w:val="20"/>
                <w:u w:val="single"/>
                <w:lang w:eastAsia="hr-HR"/>
              </w:rPr>
              <w:t>(</w:t>
            </w:r>
            <w:r w:rsidR="00A23C3C" w:rsidRPr="00A57203">
              <w:rPr>
                <w:rFonts w:eastAsia="Times New Roman" w:cstheme="minorHAnsi"/>
                <w:b/>
                <w:sz w:val="20"/>
                <w:szCs w:val="20"/>
                <w:u w:val="single"/>
                <w:lang w:eastAsia="hr-HR"/>
              </w:rPr>
              <w:t>PRILOG 1</w:t>
            </w:r>
            <w:r w:rsidRPr="00A57203">
              <w:rPr>
                <w:rFonts w:eastAsia="Times New Roman" w:cstheme="minorHAnsi"/>
                <w:b/>
                <w:sz w:val="20"/>
                <w:szCs w:val="20"/>
                <w:u w:val="single"/>
                <w:lang w:eastAsia="hr-HR"/>
              </w:rPr>
              <w:t>2</w:t>
            </w:r>
            <w:r w:rsidR="00A23C3C" w:rsidRPr="00A57203">
              <w:rPr>
                <w:rFonts w:eastAsia="Times New Roman" w:cstheme="minorHAnsi"/>
                <w:b/>
                <w:sz w:val="20"/>
                <w:szCs w:val="20"/>
                <w:u w:val="single"/>
                <w:lang w:eastAsia="hr-HR"/>
              </w:rPr>
              <w:t>.)</w:t>
            </w:r>
          </w:p>
          <w:p w14:paraId="6CEA87DB" w14:textId="77777777" w:rsidR="003529B7" w:rsidRDefault="00EE0DE3" w:rsidP="004A256C">
            <w:pPr>
              <w:numPr>
                <w:ilvl w:val="0"/>
                <w:numId w:val="25"/>
              </w:numPr>
              <w:autoSpaceDE w:val="0"/>
              <w:autoSpaceDN w:val="0"/>
              <w:adjustRightInd w:val="0"/>
              <w:ind w:left="357" w:hanging="357"/>
              <w:jc w:val="left"/>
              <w:rPr>
                <w:rFonts w:eastAsia="Times New Roman" w:cstheme="minorHAnsi"/>
                <w:sz w:val="20"/>
                <w:szCs w:val="20"/>
                <w:lang w:eastAsia="hr-HR"/>
              </w:rPr>
            </w:pPr>
            <w:r>
              <w:rPr>
                <w:rFonts w:eastAsia="Times New Roman" w:cstheme="minorHAnsi"/>
                <w:sz w:val="20"/>
                <w:szCs w:val="20"/>
                <w:lang w:eastAsia="hr-HR"/>
              </w:rPr>
              <w:t>Ordinacija opće medicine</w:t>
            </w:r>
            <w:r w:rsidR="004A256C" w:rsidRPr="004A256C">
              <w:rPr>
                <w:rFonts w:eastAsia="Times New Roman" w:cstheme="minorHAnsi"/>
                <w:sz w:val="20"/>
                <w:szCs w:val="20"/>
                <w:lang w:eastAsia="hr-HR"/>
              </w:rPr>
              <w:t xml:space="preserve"> </w:t>
            </w:r>
          </w:p>
          <w:p w14:paraId="02CD484E" w14:textId="48548120" w:rsidR="004A256C" w:rsidRPr="004A256C" w:rsidRDefault="004A256C" w:rsidP="003529B7">
            <w:pPr>
              <w:autoSpaceDE w:val="0"/>
              <w:autoSpaceDN w:val="0"/>
              <w:adjustRightInd w:val="0"/>
              <w:ind w:left="357"/>
              <w:jc w:val="left"/>
              <w:rPr>
                <w:rFonts w:eastAsia="Times New Roman" w:cstheme="minorHAnsi"/>
                <w:sz w:val="20"/>
                <w:szCs w:val="20"/>
                <w:lang w:eastAsia="hr-HR"/>
              </w:rPr>
            </w:pPr>
            <w:r w:rsidRPr="004A256C">
              <w:rPr>
                <w:rFonts w:ascii="Calibri" w:eastAsia="Times New Roman" w:hAnsi="Calibri" w:cs="Calibri"/>
                <w:b/>
                <w:bCs/>
                <w:sz w:val="20"/>
                <w:szCs w:val="20"/>
                <w:u w:val="single"/>
                <w:lang w:eastAsia="hr-HR"/>
              </w:rPr>
              <w:t>(PRILOG 12.)</w:t>
            </w:r>
          </w:p>
          <w:p w14:paraId="31AC2181" w14:textId="3549F329" w:rsidR="00C658D8" w:rsidRPr="00CB3FF7" w:rsidRDefault="00D334CB" w:rsidP="00C658D8">
            <w:pPr>
              <w:numPr>
                <w:ilvl w:val="0"/>
                <w:numId w:val="20"/>
              </w:numPr>
              <w:ind w:left="357" w:hanging="357"/>
              <w:contextualSpacing/>
              <w:jc w:val="left"/>
              <w:rPr>
                <w:rFonts w:ascii="Calibri" w:eastAsia="Times New Roman" w:hAnsi="Calibri" w:cs="Calibri"/>
                <w:sz w:val="20"/>
                <w:szCs w:val="20"/>
                <w:lang w:val="en-US" w:eastAsia="hr-HR"/>
              </w:rPr>
            </w:pPr>
            <w:r w:rsidRPr="00D334CB">
              <w:rPr>
                <w:rFonts w:ascii="Calibri" w:eastAsia="Times New Roman" w:hAnsi="Calibri" w:cs="Calibri"/>
                <w:sz w:val="20"/>
                <w:szCs w:val="20"/>
                <w:lang w:eastAsia="hr-HR"/>
              </w:rPr>
              <w:t xml:space="preserve">Veterinarska ambulanta Pazin d.o.o. </w:t>
            </w:r>
            <w:r w:rsidR="00C658D8" w:rsidRPr="00CB3FF7">
              <w:rPr>
                <w:rFonts w:ascii="Calibri" w:eastAsia="Times New Roman" w:hAnsi="Calibri" w:cs="Calibri"/>
                <w:b/>
                <w:bCs/>
                <w:sz w:val="20"/>
                <w:szCs w:val="20"/>
                <w:u w:val="single"/>
                <w:lang w:val="en-US" w:eastAsia="hr-HR"/>
              </w:rPr>
              <w:t>(</w:t>
            </w:r>
            <w:r w:rsidR="00C658D8">
              <w:rPr>
                <w:rFonts w:ascii="Calibri" w:eastAsia="Times New Roman" w:hAnsi="Calibri" w:cs="Calibri"/>
                <w:b/>
                <w:bCs/>
                <w:sz w:val="20"/>
                <w:szCs w:val="20"/>
                <w:u w:val="single"/>
                <w:lang w:val="en-US" w:eastAsia="hr-HR"/>
              </w:rPr>
              <w:t>PRILOG 7.</w:t>
            </w:r>
            <w:r w:rsidR="00C658D8" w:rsidRPr="00CB3FF7">
              <w:rPr>
                <w:rFonts w:ascii="Calibri" w:eastAsia="Times New Roman" w:hAnsi="Calibri" w:cs="Calibri"/>
                <w:b/>
                <w:bCs/>
                <w:sz w:val="20"/>
                <w:szCs w:val="20"/>
                <w:u w:val="single"/>
                <w:lang w:val="en-US" w:eastAsia="hr-HR"/>
              </w:rPr>
              <w:t>)</w:t>
            </w:r>
          </w:p>
          <w:p w14:paraId="721C578E" w14:textId="5CE4CE34" w:rsidR="002E0599" w:rsidRPr="008B2660" w:rsidRDefault="002E0599">
            <w:pPr>
              <w:numPr>
                <w:ilvl w:val="0"/>
                <w:numId w:val="20"/>
              </w:numPr>
              <w:ind w:left="357" w:hanging="357"/>
              <w:contextualSpacing/>
              <w:jc w:val="left"/>
              <w:rPr>
                <w:rFonts w:ascii="Calibri" w:eastAsia="Times New Roman" w:hAnsi="Calibri" w:cs="Calibri"/>
                <w:sz w:val="20"/>
                <w:szCs w:val="20"/>
                <w:lang w:val="en-US" w:eastAsia="hr-HR"/>
              </w:rPr>
            </w:pPr>
            <w:r w:rsidRPr="00CB3FF7">
              <w:rPr>
                <w:rFonts w:ascii="Calibri" w:eastAsia="Times New Roman" w:hAnsi="Calibri" w:cs="Calibri"/>
                <w:sz w:val="20"/>
                <w:szCs w:val="20"/>
                <w:lang w:eastAsia="hr-HR"/>
              </w:rPr>
              <w:t>L</w:t>
            </w:r>
            <w:r w:rsidR="00A57203">
              <w:rPr>
                <w:rFonts w:ascii="Calibri" w:eastAsia="Times New Roman" w:hAnsi="Calibri" w:cs="Calibri"/>
                <w:sz w:val="20"/>
                <w:szCs w:val="20"/>
                <w:lang w:eastAsia="hr-HR"/>
              </w:rPr>
              <w:t>ovačke udruge</w:t>
            </w:r>
            <w:r>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805D58">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A23C3C" w:rsidRPr="007F56CB" w14:paraId="15A7C5B3" w14:textId="77777777" w:rsidTr="00EE0DE3">
        <w:tc>
          <w:tcPr>
            <w:tcW w:w="661" w:type="dxa"/>
            <w:vAlign w:val="center"/>
          </w:tcPr>
          <w:p w14:paraId="77DE30FF" w14:textId="77777777" w:rsidR="00A23C3C" w:rsidRPr="00BC2D4F" w:rsidRDefault="00A23C3C">
            <w:pPr>
              <w:pStyle w:val="Odlomakpopisa"/>
              <w:numPr>
                <w:ilvl w:val="0"/>
                <w:numId w:val="31"/>
              </w:numPr>
              <w:spacing w:after="0" w:line="240" w:lineRule="auto"/>
              <w:jc w:val="left"/>
              <w:rPr>
                <w:rFonts w:cs="Arial"/>
                <w:sz w:val="20"/>
                <w:szCs w:val="20"/>
              </w:rPr>
            </w:pPr>
          </w:p>
        </w:tc>
        <w:tc>
          <w:tcPr>
            <w:tcW w:w="2028" w:type="dxa"/>
            <w:vAlign w:val="center"/>
          </w:tcPr>
          <w:p w14:paraId="220A947C" w14:textId="77777777" w:rsidR="00A23C3C" w:rsidRPr="007F56CB" w:rsidRDefault="00A23C3C" w:rsidP="0087328D">
            <w:p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Organizacija provođenja kurativnih mjera u slučaju epidemija, </w:t>
            </w:r>
            <w:proofErr w:type="spellStart"/>
            <w:r w:rsidRPr="007F56CB">
              <w:rPr>
                <w:rFonts w:ascii="Calibri" w:eastAsia="Times New Roman" w:hAnsi="Calibri" w:cstheme="minorHAnsi"/>
                <w:sz w:val="20"/>
                <w:szCs w:val="20"/>
                <w:lang w:eastAsia="hr-HR"/>
              </w:rPr>
              <w:t>epizootija</w:t>
            </w:r>
            <w:proofErr w:type="spellEnd"/>
            <w:r w:rsidRPr="007F56CB">
              <w:rPr>
                <w:rFonts w:ascii="Calibri" w:eastAsia="Times New Roman" w:hAnsi="Calibri" w:cstheme="minorHAnsi"/>
                <w:sz w:val="20"/>
                <w:szCs w:val="20"/>
                <w:lang w:eastAsia="hr-HR"/>
              </w:rPr>
              <w:t xml:space="preserve"> i biljnih bolesti.</w:t>
            </w:r>
          </w:p>
        </w:tc>
        <w:tc>
          <w:tcPr>
            <w:tcW w:w="8221" w:type="dxa"/>
            <w:vAlign w:val="center"/>
          </w:tcPr>
          <w:p w14:paraId="0AEF179E" w14:textId="77777777" w:rsidR="00A23C3C" w:rsidRPr="007F56CB" w:rsidRDefault="00A23C3C" w:rsidP="0087328D">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U slučaju pojave </w:t>
            </w:r>
            <w:proofErr w:type="spellStart"/>
            <w:r w:rsidRPr="007F56CB">
              <w:rPr>
                <w:rFonts w:ascii="Calibri" w:eastAsia="Times New Roman" w:hAnsi="Calibri" w:cstheme="minorHAnsi"/>
                <w:sz w:val="20"/>
                <w:szCs w:val="20"/>
                <w:lang w:eastAsia="hr-HR"/>
              </w:rPr>
              <w:t>epizootija</w:t>
            </w:r>
            <w:proofErr w:type="spellEnd"/>
            <w:r w:rsidRPr="007F56CB">
              <w:rPr>
                <w:rFonts w:ascii="Calibri" w:eastAsia="Times New Roman" w:hAnsi="Calibri" w:cstheme="minorHAnsi"/>
                <w:sz w:val="20"/>
                <w:szCs w:val="20"/>
                <w:lang w:eastAsia="hr-HR"/>
              </w:rPr>
              <w:t xml:space="preserve"> kao što su: ptičja gripa, svinjska kuga, kravlje ludilo te druge bolesti nositelji provođenja mjera biti će ekipe:</w:t>
            </w:r>
          </w:p>
          <w:p w14:paraId="5B222BF8" w14:textId="77777777" w:rsidR="004A256C" w:rsidRDefault="002E0599">
            <w:pPr>
              <w:numPr>
                <w:ilvl w:val="0"/>
                <w:numId w:val="45"/>
              </w:numPr>
              <w:ind w:left="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 xml:space="preserve">Nastavni zavod </w:t>
            </w:r>
            <w:r w:rsidR="00A23C3C" w:rsidRPr="007F56CB">
              <w:rPr>
                <w:rFonts w:ascii="Calibri" w:eastAsia="Times New Roman" w:hAnsi="Calibri" w:cstheme="minorHAnsi"/>
                <w:sz w:val="20"/>
                <w:szCs w:val="20"/>
                <w:lang w:eastAsia="hr-HR"/>
              </w:rPr>
              <w:t xml:space="preserve">za javno zdravstvo </w:t>
            </w:r>
            <w:r>
              <w:rPr>
                <w:rFonts w:ascii="Calibri" w:eastAsia="Times New Roman" w:hAnsi="Calibri" w:cstheme="minorHAnsi"/>
                <w:sz w:val="20"/>
                <w:szCs w:val="20"/>
                <w:lang w:eastAsia="hr-HR"/>
              </w:rPr>
              <w:t xml:space="preserve">Istarske </w:t>
            </w:r>
            <w:r w:rsidR="00A23C3C" w:rsidRPr="007F56CB">
              <w:rPr>
                <w:rFonts w:ascii="Calibri" w:eastAsia="Times New Roman" w:hAnsi="Calibri" w:cstheme="minorHAnsi"/>
                <w:sz w:val="20"/>
                <w:szCs w:val="20"/>
                <w:lang w:eastAsia="hr-HR"/>
              </w:rPr>
              <w:t>županije</w:t>
            </w:r>
            <w:r w:rsidR="008B2660">
              <w:rPr>
                <w:rFonts w:ascii="Calibri" w:eastAsia="Times New Roman" w:hAnsi="Calibri" w:cstheme="minorHAnsi"/>
                <w:sz w:val="20"/>
                <w:szCs w:val="20"/>
                <w:lang w:eastAsia="hr-HR"/>
              </w:rPr>
              <w:t>,</w:t>
            </w:r>
          </w:p>
          <w:p w14:paraId="0B88868C" w14:textId="4D13AC9D" w:rsidR="004A256C" w:rsidRPr="004A256C" w:rsidRDefault="00EE0DE3">
            <w:pPr>
              <w:numPr>
                <w:ilvl w:val="0"/>
                <w:numId w:val="45"/>
              </w:numPr>
              <w:ind w:left="357"/>
              <w:jc w:val="left"/>
              <w:rPr>
                <w:rFonts w:ascii="Calibri" w:eastAsia="Times New Roman" w:hAnsi="Calibri" w:cstheme="minorHAnsi"/>
                <w:sz w:val="20"/>
                <w:szCs w:val="20"/>
                <w:lang w:eastAsia="hr-HR"/>
              </w:rPr>
            </w:pPr>
            <w:r>
              <w:rPr>
                <w:rFonts w:eastAsia="Times New Roman" w:cstheme="minorHAnsi"/>
                <w:sz w:val="20"/>
                <w:szCs w:val="20"/>
                <w:lang w:eastAsia="hr-HR"/>
              </w:rPr>
              <w:t>Ordinacija opće medicine</w:t>
            </w:r>
            <w:r w:rsidR="004A256C" w:rsidRPr="004A256C">
              <w:rPr>
                <w:rFonts w:eastAsia="Times New Roman" w:cstheme="minorHAnsi"/>
                <w:sz w:val="20"/>
                <w:szCs w:val="20"/>
                <w:lang w:eastAsia="hr-HR"/>
              </w:rPr>
              <w:t xml:space="preserve"> </w:t>
            </w:r>
          </w:p>
          <w:p w14:paraId="5131883A" w14:textId="6F29FA07" w:rsidR="00A23C3C" w:rsidRDefault="00EE0DE3">
            <w:pPr>
              <w:numPr>
                <w:ilvl w:val="0"/>
                <w:numId w:val="45"/>
              </w:numPr>
              <w:ind w:left="357"/>
              <w:jc w:val="left"/>
              <w:rPr>
                <w:rFonts w:ascii="Calibri" w:eastAsia="Times New Roman" w:hAnsi="Calibri" w:cstheme="minorHAnsi"/>
                <w:sz w:val="20"/>
                <w:szCs w:val="20"/>
                <w:lang w:eastAsia="hr-HR"/>
              </w:rPr>
            </w:pPr>
            <w:r w:rsidRPr="00EE0DE3">
              <w:rPr>
                <w:rFonts w:ascii="Calibri" w:eastAsia="Times New Roman" w:hAnsi="Calibri" w:cstheme="minorHAnsi"/>
                <w:sz w:val="20"/>
                <w:szCs w:val="20"/>
                <w:lang w:eastAsia="hr-HR"/>
              </w:rPr>
              <w:t xml:space="preserve">Veterinarska ambulanta </w:t>
            </w:r>
            <w:r w:rsidR="00D334CB" w:rsidRPr="00EE0DE3">
              <w:rPr>
                <w:rFonts w:ascii="Calibri" w:eastAsia="Times New Roman" w:hAnsi="Calibri" w:cstheme="minorHAnsi"/>
                <w:sz w:val="20"/>
                <w:szCs w:val="20"/>
                <w:lang w:eastAsia="hr-HR"/>
              </w:rPr>
              <w:t xml:space="preserve">Pazin </w:t>
            </w:r>
            <w:r w:rsidRPr="00EE0DE3">
              <w:rPr>
                <w:rFonts w:ascii="Calibri" w:eastAsia="Times New Roman" w:hAnsi="Calibri" w:cstheme="minorHAnsi"/>
                <w:sz w:val="20"/>
                <w:szCs w:val="20"/>
                <w:lang w:eastAsia="hr-HR"/>
              </w:rPr>
              <w:t>d.o.o.</w:t>
            </w:r>
            <w:r w:rsidR="008B2660">
              <w:rPr>
                <w:rFonts w:ascii="Calibri" w:eastAsia="Times New Roman" w:hAnsi="Calibri" w:cstheme="minorHAnsi"/>
                <w:sz w:val="20"/>
                <w:szCs w:val="20"/>
                <w:lang w:eastAsia="hr-HR"/>
              </w:rPr>
              <w:t>,</w:t>
            </w:r>
            <w:r w:rsidR="00A23C3C">
              <w:rPr>
                <w:rFonts w:ascii="Calibri" w:eastAsia="Times New Roman" w:hAnsi="Calibri" w:cstheme="minorHAnsi"/>
                <w:sz w:val="20"/>
                <w:szCs w:val="20"/>
                <w:lang w:eastAsia="hr-HR"/>
              </w:rPr>
              <w:t xml:space="preserve"> </w:t>
            </w:r>
          </w:p>
          <w:p w14:paraId="7116D0CF" w14:textId="47EF1E35" w:rsidR="002E0599" w:rsidRPr="007F56CB" w:rsidRDefault="002E0599">
            <w:pPr>
              <w:numPr>
                <w:ilvl w:val="0"/>
                <w:numId w:val="45"/>
              </w:numPr>
              <w:ind w:left="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lovačke udruge,</w:t>
            </w:r>
          </w:p>
          <w:p w14:paraId="7443F4B4" w14:textId="6EFE2709" w:rsidR="00A23C3C" w:rsidRPr="007F56CB" w:rsidRDefault="002E0599">
            <w:pPr>
              <w:numPr>
                <w:ilvl w:val="0"/>
                <w:numId w:val="45"/>
              </w:numPr>
              <w:ind w:left="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Sanitarna </w:t>
            </w:r>
            <w:r w:rsidR="00A23C3C" w:rsidRPr="007F56CB">
              <w:rPr>
                <w:rFonts w:ascii="Calibri" w:eastAsia="Times New Roman" w:hAnsi="Calibri" w:cstheme="minorHAnsi"/>
                <w:sz w:val="20"/>
                <w:szCs w:val="20"/>
                <w:lang w:eastAsia="hr-HR"/>
              </w:rPr>
              <w:t>inspekcija,</w:t>
            </w:r>
          </w:p>
          <w:p w14:paraId="6E0FA336" w14:textId="77777777" w:rsidR="00A23C3C" w:rsidRPr="007F56CB" w:rsidRDefault="00A23C3C">
            <w:pPr>
              <w:numPr>
                <w:ilvl w:val="0"/>
                <w:numId w:val="45"/>
              </w:numPr>
              <w:ind w:left="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Veterinarska inspekcija.</w:t>
            </w:r>
          </w:p>
          <w:p w14:paraId="68F53857" w14:textId="77777777" w:rsidR="00A23C3C" w:rsidRPr="007F56CB" w:rsidRDefault="00A23C3C" w:rsidP="0087328D">
            <w:pPr>
              <w:spacing w:before="60"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Nadležne službe u provođenju mjera mogu:</w:t>
            </w:r>
          </w:p>
          <w:p w14:paraId="227F46D6" w14:textId="77777777" w:rsidR="00A23C3C" w:rsidRPr="007F56CB" w:rsidRDefault="00A23C3C">
            <w:pPr>
              <w:numPr>
                <w:ilvl w:val="0"/>
                <w:numId w:val="46"/>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spriječiti širenje zaraznih bolesti (u stambenim objektima, javnim prostorima, sredstvima javnog prijevoza i prijevoza namjernica) provedbom DDD postupaka,</w:t>
            </w:r>
          </w:p>
          <w:p w14:paraId="07CD426F" w14:textId="77777777" w:rsidR="00A23C3C" w:rsidRPr="007F56CB" w:rsidRDefault="00A23C3C">
            <w:pPr>
              <w:numPr>
                <w:ilvl w:val="0"/>
                <w:numId w:val="46"/>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izolirati kliconoše,</w:t>
            </w:r>
          </w:p>
          <w:p w14:paraId="687A42C3" w14:textId="77777777" w:rsidR="00A23C3C" w:rsidRPr="007F56CB" w:rsidRDefault="00A23C3C">
            <w:pPr>
              <w:numPr>
                <w:ilvl w:val="0"/>
                <w:numId w:val="46"/>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prijaviti zaraznu bolest,</w:t>
            </w:r>
          </w:p>
          <w:p w14:paraId="356013A6" w14:textId="77777777" w:rsidR="00A23C3C" w:rsidRPr="007F56CB" w:rsidRDefault="00A23C3C">
            <w:pPr>
              <w:numPr>
                <w:ilvl w:val="0"/>
                <w:numId w:val="46"/>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laboratorijski ispitati uzročnike zaraznih bolesti,</w:t>
            </w:r>
          </w:p>
          <w:p w14:paraId="41DE94DB" w14:textId="77777777" w:rsidR="00A23C3C" w:rsidRPr="007F56CB" w:rsidRDefault="00A23C3C">
            <w:pPr>
              <w:numPr>
                <w:ilvl w:val="0"/>
                <w:numId w:val="46"/>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odrediti mjesto za karantenu (za slučaj epidemije/</w:t>
            </w:r>
            <w:proofErr w:type="spellStart"/>
            <w:r w:rsidRPr="007F56CB">
              <w:rPr>
                <w:rFonts w:ascii="Calibri" w:eastAsia="Times New Roman" w:hAnsi="Calibri" w:cstheme="minorHAnsi"/>
                <w:sz w:val="20"/>
                <w:szCs w:val="20"/>
                <w:lang w:eastAsia="hr-HR"/>
              </w:rPr>
              <w:t>epizootije</w:t>
            </w:r>
            <w:proofErr w:type="spellEnd"/>
            <w:r w:rsidRPr="007F56CB">
              <w:rPr>
                <w:rFonts w:ascii="Calibri" w:eastAsia="Times New Roman" w:hAnsi="Calibri" w:cstheme="minorHAnsi"/>
                <w:sz w:val="20"/>
                <w:szCs w:val="20"/>
                <w:lang w:eastAsia="hr-HR"/>
              </w:rPr>
              <w:t>),</w:t>
            </w:r>
          </w:p>
          <w:p w14:paraId="13016F53" w14:textId="77777777" w:rsidR="00A23C3C" w:rsidRPr="007F56CB" w:rsidRDefault="00A23C3C">
            <w:pPr>
              <w:numPr>
                <w:ilvl w:val="0"/>
                <w:numId w:val="46"/>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pod nadzor staviti zdravlje zdravstvenih radnika koji skrbe za oboljele,</w:t>
            </w:r>
          </w:p>
          <w:p w14:paraId="39188DDB" w14:textId="77777777" w:rsidR="00A23C3C" w:rsidRPr="007F56CB" w:rsidRDefault="00A23C3C">
            <w:pPr>
              <w:numPr>
                <w:ilvl w:val="0"/>
                <w:numId w:val="46"/>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provjeriti zdravlje osobama školskih, predškolskih i drugih ustanova gdje borave djeca,</w:t>
            </w:r>
          </w:p>
          <w:p w14:paraId="7E06E811" w14:textId="77777777" w:rsidR="00A23C3C" w:rsidRPr="007F56CB" w:rsidRDefault="00A23C3C">
            <w:pPr>
              <w:numPr>
                <w:ilvl w:val="0"/>
                <w:numId w:val="46"/>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staviti pod zdravstveni nadzor osobe koje posluju sa namjernicama i koje se bave poslovima osobnih usluga (frizeri, za njegu lica i tijela),</w:t>
            </w:r>
          </w:p>
          <w:p w14:paraId="6A01C863" w14:textId="77777777" w:rsidR="00A23C3C" w:rsidRPr="007F56CB" w:rsidRDefault="00A23C3C">
            <w:pPr>
              <w:numPr>
                <w:ilvl w:val="0"/>
                <w:numId w:val="46"/>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provoditi vakcinaciju,</w:t>
            </w:r>
          </w:p>
          <w:p w14:paraId="617173AD" w14:textId="77777777" w:rsidR="00A23C3C" w:rsidRPr="007F56CB" w:rsidRDefault="00A23C3C">
            <w:pPr>
              <w:numPr>
                <w:ilvl w:val="0"/>
                <w:numId w:val="46"/>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odrediti mjesto higijenskog odlaganja otpada,</w:t>
            </w:r>
          </w:p>
          <w:p w14:paraId="586F9B66" w14:textId="77777777" w:rsidR="00A23C3C" w:rsidRPr="007F56CB" w:rsidRDefault="00A23C3C">
            <w:pPr>
              <w:numPr>
                <w:ilvl w:val="0"/>
                <w:numId w:val="46"/>
              </w:numPr>
              <w:jc w:val="left"/>
              <w:rPr>
                <w:rFonts w:ascii="Calibri" w:eastAsia="Times New Roman" w:hAnsi="Calibri" w:cstheme="minorHAnsi"/>
                <w:sz w:val="20"/>
                <w:szCs w:val="20"/>
                <w:lang w:eastAsia="hr-HR"/>
              </w:rPr>
            </w:pPr>
            <w:r w:rsidRPr="007F56CB">
              <w:rPr>
                <w:rFonts w:eastAsia="Times New Roman" w:cstheme="minorHAnsi"/>
                <w:sz w:val="20"/>
                <w:szCs w:val="20"/>
                <w:lang w:eastAsia="hr-HR"/>
              </w:rPr>
              <w:t>obaviti pogreb i iskopavanje umrlih (uz suglasnost službe za unutarnje poslove).</w:t>
            </w:r>
          </w:p>
        </w:tc>
        <w:tc>
          <w:tcPr>
            <w:tcW w:w="3464" w:type="dxa"/>
            <w:vAlign w:val="center"/>
          </w:tcPr>
          <w:p w14:paraId="1DD5366C" w14:textId="348CCC2B" w:rsidR="005F3AA3" w:rsidRPr="00A57203" w:rsidRDefault="002E0599" w:rsidP="00086888">
            <w:pPr>
              <w:numPr>
                <w:ilvl w:val="0"/>
                <w:numId w:val="37"/>
              </w:numPr>
              <w:ind w:left="357" w:hanging="357"/>
              <w:jc w:val="left"/>
              <w:rPr>
                <w:rFonts w:eastAsia="Times New Roman" w:cstheme="minorHAnsi"/>
                <w:sz w:val="20"/>
                <w:szCs w:val="20"/>
                <w:u w:val="single"/>
                <w:lang w:eastAsia="hr-HR"/>
              </w:rPr>
            </w:pPr>
            <w:r w:rsidRPr="00A57203">
              <w:rPr>
                <w:rFonts w:eastAsia="Times New Roman" w:cstheme="minorHAnsi"/>
                <w:sz w:val="20"/>
                <w:szCs w:val="20"/>
                <w:lang w:eastAsia="hr-HR"/>
              </w:rPr>
              <w:t>Nastavni z</w:t>
            </w:r>
            <w:r w:rsidR="005F3AA3" w:rsidRPr="00A57203">
              <w:rPr>
                <w:rFonts w:eastAsia="Times New Roman" w:cstheme="minorHAnsi"/>
                <w:sz w:val="20"/>
                <w:szCs w:val="20"/>
                <w:lang w:eastAsia="hr-HR"/>
              </w:rPr>
              <w:t xml:space="preserve">avod za javno zdravstvo </w:t>
            </w:r>
            <w:r w:rsidRPr="00A57203">
              <w:rPr>
                <w:rFonts w:eastAsia="Times New Roman" w:cstheme="minorHAnsi"/>
                <w:sz w:val="20"/>
                <w:szCs w:val="20"/>
                <w:lang w:eastAsia="hr-HR"/>
              </w:rPr>
              <w:t>Istarske</w:t>
            </w:r>
            <w:r w:rsidR="005F3AA3" w:rsidRPr="00A57203">
              <w:rPr>
                <w:rFonts w:eastAsia="Times New Roman" w:cstheme="minorHAnsi"/>
                <w:sz w:val="20"/>
                <w:szCs w:val="20"/>
                <w:lang w:eastAsia="hr-HR"/>
              </w:rPr>
              <w:t xml:space="preserve"> županije </w:t>
            </w:r>
            <w:r w:rsidR="005F3AA3" w:rsidRPr="00A57203">
              <w:rPr>
                <w:rFonts w:eastAsia="Times New Roman" w:cstheme="minorHAnsi"/>
                <w:b/>
                <w:bCs/>
                <w:sz w:val="20"/>
                <w:szCs w:val="20"/>
                <w:u w:val="single"/>
                <w:lang w:eastAsia="hr-HR"/>
              </w:rPr>
              <w:t>(</w:t>
            </w:r>
            <w:r w:rsidR="005F3AA3" w:rsidRPr="00A57203">
              <w:rPr>
                <w:rFonts w:eastAsia="Times New Roman" w:cstheme="minorHAnsi"/>
                <w:b/>
                <w:sz w:val="20"/>
                <w:szCs w:val="20"/>
                <w:u w:val="single"/>
                <w:lang w:eastAsia="hr-HR"/>
              </w:rPr>
              <w:t>PRILOG 1</w:t>
            </w:r>
            <w:r w:rsidRPr="00A57203">
              <w:rPr>
                <w:rFonts w:eastAsia="Times New Roman" w:cstheme="minorHAnsi"/>
                <w:b/>
                <w:sz w:val="20"/>
                <w:szCs w:val="20"/>
                <w:u w:val="single"/>
                <w:lang w:eastAsia="hr-HR"/>
              </w:rPr>
              <w:t>2</w:t>
            </w:r>
            <w:r w:rsidR="005F3AA3" w:rsidRPr="00A57203">
              <w:rPr>
                <w:rFonts w:eastAsia="Times New Roman" w:cstheme="minorHAnsi"/>
                <w:b/>
                <w:sz w:val="20"/>
                <w:szCs w:val="20"/>
                <w:u w:val="single"/>
                <w:lang w:eastAsia="hr-HR"/>
              </w:rPr>
              <w:t>.)</w:t>
            </w:r>
          </w:p>
          <w:p w14:paraId="1FC9FCBC" w14:textId="77777777" w:rsidR="003529B7" w:rsidRDefault="00EE0DE3" w:rsidP="004A256C">
            <w:pPr>
              <w:numPr>
                <w:ilvl w:val="0"/>
                <w:numId w:val="25"/>
              </w:numPr>
              <w:autoSpaceDE w:val="0"/>
              <w:autoSpaceDN w:val="0"/>
              <w:adjustRightInd w:val="0"/>
              <w:ind w:left="357" w:hanging="357"/>
              <w:jc w:val="left"/>
              <w:rPr>
                <w:rFonts w:eastAsia="Times New Roman" w:cstheme="minorHAnsi"/>
                <w:sz w:val="20"/>
                <w:szCs w:val="20"/>
                <w:lang w:eastAsia="hr-HR"/>
              </w:rPr>
            </w:pPr>
            <w:r>
              <w:rPr>
                <w:rFonts w:eastAsia="Times New Roman" w:cstheme="minorHAnsi"/>
                <w:sz w:val="20"/>
                <w:szCs w:val="20"/>
                <w:lang w:eastAsia="hr-HR"/>
              </w:rPr>
              <w:t>Ordinacija opće medicine</w:t>
            </w:r>
          </w:p>
          <w:p w14:paraId="185B940E" w14:textId="5272F912" w:rsidR="004A256C" w:rsidRPr="004A256C" w:rsidRDefault="004A256C" w:rsidP="003529B7">
            <w:pPr>
              <w:autoSpaceDE w:val="0"/>
              <w:autoSpaceDN w:val="0"/>
              <w:adjustRightInd w:val="0"/>
              <w:ind w:left="357"/>
              <w:jc w:val="left"/>
              <w:rPr>
                <w:rFonts w:eastAsia="Times New Roman" w:cstheme="minorHAnsi"/>
                <w:sz w:val="20"/>
                <w:szCs w:val="20"/>
                <w:lang w:eastAsia="hr-HR"/>
              </w:rPr>
            </w:pPr>
            <w:r w:rsidRPr="004A256C">
              <w:rPr>
                <w:rFonts w:ascii="Calibri" w:eastAsia="Times New Roman" w:hAnsi="Calibri" w:cs="Calibri"/>
                <w:b/>
                <w:bCs/>
                <w:sz w:val="20"/>
                <w:szCs w:val="20"/>
                <w:u w:val="single"/>
                <w:lang w:eastAsia="hr-HR"/>
              </w:rPr>
              <w:t>(PRILOG 12.)</w:t>
            </w:r>
          </w:p>
          <w:p w14:paraId="338E1560" w14:textId="40C1FD2D" w:rsidR="00C658D8" w:rsidRPr="00CB3FF7" w:rsidRDefault="00EE0DE3" w:rsidP="00C658D8">
            <w:pPr>
              <w:numPr>
                <w:ilvl w:val="0"/>
                <w:numId w:val="20"/>
              </w:numPr>
              <w:ind w:left="357" w:hanging="357"/>
              <w:contextualSpacing/>
              <w:jc w:val="left"/>
              <w:rPr>
                <w:rFonts w:ascii="Calibri" w:eastAsia="Times New Roman" w:hAnsi="Calibri" w:cs="Calibri"/>
                <w:sz w:val="20"/>
                <w:szCs w:val="20"/>
                <w:lang w:val="en-US" w:eastAsia="hr-HR"/>
              </w:rPr>
            </w:pPr>
            <w:r w:rsidRPr="00EE0DE3">
              <w:rPr>
                <w:rFonts w:ascii="Calibri" w:eastAsia="Times New Roman" w:hAnsi="Calibri" w:cs="Calibri"/>
                <w:sz w:val="20"/>
                <w:szCs w:val="20"/>
                <w:lang w:eastAsia="hr-HR"/>
              </w:rPr>
              <w:t xml:space="preserve">Veterinarska ambulanta </w:t>
            </w:r>
            <w:r w:rsidR="00D334CB" w:rsidRPr="00EE0DE3">
              <w:rPr>
                <w:rFonts w:ascii="Calibri" w:eastAsia="Times New Roman" w:hAnsi="Calibri" w:cs="Calibri"/>
                <w:sz w:val="20"/>
                <w:szCs w:val="20"/>
                <w:lang w:eastAsia="hr-HR"/>
              </w:rPr>
              <w:t xml:space="preserve">Pazin </w:t>
            </w:r>
            <w:r w:rsidRPr="00EE0DE3">
              <w:rPr>
                <w:rFonts w:ascii="Calibri" w:eastAsia="Times New Roman" w:hAnsi="Calibri" w:cs="Calibri"/>
                <w:sz w:val="20"/>
                <w:szCs w:val="20"/>
                <w:lang w:eastAsia="hr-HR"/>
              </w:rPr>
              <w:t xml:space="preserve">d.o.o. </w:t>
            </w:r>
            <w:r w:rsidR="00C658D8" w:rsidRPr="00CB3FF7">
              <w:rPr>
                <w:rFonts w:ascii="Calibri" w:eastAsia="Times New Roman" w:hAnsi="Calibri" w:cs="Calibri"/>
                <w:b/>
                <w:bCs/>
                <w:sz w:val="20"/>
                <w:szCs w:val="20"/>
                <w:u w:val="single"/>
                <w:lang w:val="en-US" w:eastAsia="hr-HR"/>
              </w:rPr>
              <w:t>(</w:t>
            </w:r>
            <w:r w:rsidR="00C658D8">
              <w:rPr>
                <w:rFonts w:ascii="Calibri" w:eastAsia="Times New Roman" w:hAnsi="Calibri" w:cs="Calibri"/>
                <w:b/>
                <w:bCs/>
                <w:sz w:val="20"/>
                <w:szCs w:val="20"/>
                <w:u w:val="single"/>
                <w:lang w:val="en-US" w:eastAsia="hr-HR"/>
              </w:rPr>
              <w:t>PRILOG 7.</w:t>
            </w:r>
            <w:r w:rsidR="00C658D8" w:rsidRPr="00CB3FF7">
              <w:rPr>
                <w:rFonts w:ascii="Calibri" w:eastAsia="Times New Roman" w:hAnsi="Calibri" w:cs="Calibri"/>
                <w:b/>
                <w:bCs/>
                <w:sz w:val="20"/>
                <w:szCs w:val="20"/>
                <w:u w:val="single"/>
                <w:lang w:val="en-US" w:eastAsia="hr-HR"/>
              </w:rPr>
              <w:t>)</w:t>
            </w:r>
          </w:p>
          <w:p w14:paraId="29D34D24" w14:textId="27866345" w:rsidR="00F83A5E" w:rsidRPr="00F83A5E" w:rsidRDefault="002E0599">
            <w:pPr>
              <w:numPr>
                <w:ilvl w:val="0"/>
                <w:numId w:val="38"/>
              </w:numPr>
              <w:ind w:left="357" w:hanging="357"/>
              <w:jc w:val="left"/>
              <w:rPr>
                <w:rFonts w:eastAsia="Times New Roman" w:cstheme="minorHAnsi"/>
                <w:sz w:val="20"/>
                <w:szCs w:val="20"/>
                <w:lang w:eastAsia="hr-HR"/>
              </w:rPr>
            </w:pPr>
            <w:r w:rsidRPr="00CB3FF7">
              <w:rPr>
                <w:rFonts w:ascii="Calibri" w:eastAsia="Times New Roman" w:hAnsi="Calibri" w:cs="Calibri"/>
                <w:sz w:val="20"/>
                <w:szCs w:val="20"/>
                <w:lang w:eastAsia="hr-HR"/>
              </w:rPr>
              <w:t>L</w:t>
            </w:r>
            <w:r w:rsidR="00A57203">
              <w:rPr>
                <w:rFonts w:ascii="Calibri" w:eastAsia="Times New Roman" w:hAnsi="Calibri" w:cs="Calibri"/>
                <w:sz w:val="20"/>
                <w:szCs w:val="20"/>
                <w:lang w:eastAsia="hr-HR"/>
              </w:rPr>
              <w:t>ovačke udruge</w:t>
            </w:r>
            <w:r>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805D58">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7A35999E" w14:textId="72FFDBCB" w:rsidR="00A23C3C" w:rsidRPr="007F56CB" w:rsidRDefault="007E248D">
            <w:pPr>
              <w:numPr>
                <w:ilvl w:val="0"/>
                <w:numId w:val="38"/>
              </w:numPr>
              <w:ind w:left="357" w:hanging="357"/>
              <w:jc w:val="left"/>
              <w:rPr>
                <w:rFonts w:eastAsia="Times New Roman" w:cstheme="minorHAnsi"/>
                <w:sz w:val="20"/>
                <w:szCs w:val="20"/>
                <w:lang w:eastAsia="hr-HR"/>
              </w:rPr>
            </w:pPr>
            <w:r>
              <w:rPr>
                <w:rFonts w:eastAsia="Times New Roman" w:cstheme="minorHAnsi"/>
                <w:sz w:val="20"/>
                <w:szCs w:val="20"/>
                <w:lang w:eastAsia="hr-HR"/>
              </w:rPr>
              <w:t>PU Istarska</w:t>
            </w:r>
            <w:r w:rsidR="00A23C3C" w:rsidRPr="007F56CB">
              <w:rPr>
                <w:rFonts w:eastAsia="Times New Roman" w:cstheme="minorHAnsi"/>
                <w:sz w:val="20"/>
                <w:szCs w:val="20"/>
                <w:lang w:eastAsia="hr-HR"/>
              </w:rPr>
              <w:t xml:space="preserve"> – </w:t>
            </w:r>
            <w:r w:rsidR="005316EB">
              <w:rPr>
                <w:rFonts w:eastAsia="Times New Roman" w:cstheme="minorHAnsi"/>
                <w:sz w:val="20"/>
                <w:szCs w:val="20"/>
                <w:lang w:eastAsia="hr-HR"/>
              </w:rPr>
              <w:t>PP Pazin</w:t>
            </w:r>
            <w:r w:rsidR="00A23C3C" w:rsidRPr="007F56CB">
              <w:rPr>
                <w:rFonts w:eastAsia="Times New Roman" w:cstheme="minorHAnsi"/>
                <w:sz w:val="20"/>
                <w:szCs w:val="20"/>
                <w:lang w:eastAsia="hr-HR"/>
              </w:rPr>
              <w:t xml:space="preserve"> </w:t>
            </w:r>
            <w:r w:rsidR="00A23C3C" w:rsidRPr="0055235C">
              <w:rPr>
                <w:rFonts w:eastAsia="Times New Roman" w:cstheme="minorHAnsi"/>
                <w:b/>
                <w:bCs/>
                <w:sz w:val="20"/>
                <w:szCs w:val="20"/>
                <w:u w:val="single"/>
                <w:lang w:eastAsia="hr-HR"/>
              </w:rPr>
              <w:t>(</w:t>
            </w:r>
            <w:r w:rsidR="00A23C3C" w:rsidRPr="0055235C">
              <w:rPr>
                <w:rFonts w:eastAsia="Times New Roman" w:cstheme="minorHAnsi"/>
                <w:b/>
                <w:sz w:val="20"/>
                <w:szCs w:val="20"/>
                <w:u w:val="single"/>
                <w:lang w:eastAsia="hr-HR"/>
              </w:rPr>
              <w:t>PRILOG 1</w:t>
            </w:r>
            <w:r w:rsidR="002E0599">
              <w:rPr>
                <w:rFonts w:eastAsia="Times New Roman" w:cstheme="minorHAnsi"/>
                <w:b/>
                <w:sz w:val="20"/>
                <w:szCs w:val="20"/>
                <w:u w:val="single"/>
                <w:lang w:eastAsia="hr-HR"/>
              </w:rPr>
              <w:t>1</w:t>
            </w:r>
            <w:r w:rsidR="00A23C3C" w:rsidRPr="0055235C">
              <w:rPr>
                <w:rFonts w:eastAsia="Times New Roman" w:cstheme="minorHAnsi"/>
                <w:b/>
                <w:sz w:val="20"/>
                <w:szCs w:val="20"/>
                <w:u w:val="single"/>
                <w:lang w:eastAsia="hr-HR"/>
              </w:rPr>
              <w:t>.)</w:t>
            </w:r>
          </w:p>
          <w:p w14:paraId="75533F14" w14:textId="571B4D80" w:rsidR="00A23C3C" w:rsidRPr="007F56CB" w:rsidRDefault="00A23C3C">
            <w:pPr>
              <w:numPr>
                <w:ilvl w:val="0"/>
                <w:numId w:val="37"/>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vlasnici stoke</w:t>
            </w:r>
            <w:r w:rsidR="002E0599">
              <w:rPr>
                <w:rFonts w:eastAsia="Times New Roman" w:cstheme="minorHAnsi"/>
                <w:sz w:val="20"/>
                <w:szCs w:val="20"/>
                <w:lang w:eastAsia="hr-HR"/>
              </w:rPr>
              <w:t>/</w:t>
            </w:r>
            <w:r w:rsidRPr="007F56CB">
              <w:rPr>
                <w:rFonts w:eastAsia="Times New Roman" w:cstheme="minorHAnsi"/>
                <w:sz w:val="20"/>
                <w:szCs w:val="20"/>
                <w:lang w:eastAsia="hr-HR"/>
              </w:rPr>
              <w:t>poljoprivrednici</w:t>
            </w:r>
          </w:p>
        </w:tc>
      </w:tr>
      <w:tr w:rsidR="00A23C3C" w:rsidRPr="007F56CB" w14:paraId="022F56E1" w14:textId="77777777" w:rsidTr="00EE0DE3">
        <w:tc>
          <w:tcPr>
            <w:tcW w:w="661" w:type="dxa"/>
            <w:vAlign w:val="center"/>
          </w:tcPr>
          <w:p w14:paraId="60581900" w14:textId="77777777" w:rsidR="00A23C3C" w:rsidRPr="00BC2D4F" w:rsidRDefault="00A23C3C">
            <w:pPr>
              <w:pStyle w:val="Odlomakpopisa"/>
              <w:numPr>
                <w:ilvl w:val="0"/>
                <w:numId w:val="31"/>
              </w:numPr>
              <w:spacing w:after="0" w:line="240" w:lineRule="auto"/>
              <w:jc w:val="left"/>
              <w:rPr>
                <w:rFonts w:cs="Arial"/>
                <w:sz w:val="20"/>
                <w:szCs w:val="20"/>
              </w:rPr>
            </w:pPr>
          </w:p>
        </w:tc>
        <w:tc>
          <w:tcPr>
            <w:tcW w:w="2028" w:type="dxa"/>
            <w:vAlign w:val="center"/>
          </w:tcPr>
          <w:p w14:paraId="2EC3FEF3" w14:textId="77777777" w:rsidR="00A23C3C" w:rsidRPr="007F56CB" w:rsidRDefault="00A23C3C" w:rsidP="0087328D">
            <w:pPr>
              <w:jc w:val="left"/>
              <w:rPr>
                <w:rFonts w:ascii="Calibri" w:eastAsia="Calibri" w:hAnsi="Calibri" w:cs="Arial"/>
                <w:sz w:val="20"/>
                <w:szCs w:val="20"/>
              </w:rPr>
            </w:pPr>
            <w:r w:rsidRPr="007F56CB">
              <w:rPr>
                <w:rFonts w:ascii="Calibri" w:eastAsia="Times New Roman" w:hAnsi="Calibri" w:cstheme="minorHAnsi"/>
                <w:sz w:val="20"/>
                <w:szCs w:val="20"/>
                <w:lang w:eastAsia="hr-HR"/>
              </w:rPr>
              <w:t>Organizacija sudjelovanja i uključivanja dodatnih operativnih snaga i nositelja u provođenju mjera naloženih od strane nadležnih službi.</w:t>
            </w:r>
          </w:p>
        </w:tc>
        <w:tc>
          <w:tcPr>
            <w:tcW w:w="8221" w:type="dxa"/>
          </w:tcPr>
          <w:p w14:paraId="301883F9" w14:textId="77777777" w:rsidR="00A23C3C" w:rsidRPr="007F56CB" w:rsidRDefault="00A23C3C" w:rsidP="00624F04">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Nadležne službe u provođenju mjera mogu nalagati:</w:t>
            </w:r>
          </w:p>
          <w:p w14:paraId="378BBD2D" w14:textId="77777777" w:rsidR="00A23C3C" w:rsidRPr="007F56CB" w:rsidRDefault="00A23C3C">
            <w:pPr>
              <w:numPr>
                <w:ilvl w:val="0"/>
                <w:numId w:val="36"/>
              </w:numPr>
              <w:jc w:val="left"/>
              <w:rPr>
                <w:rFonts w:eastAsia="Times New Roman" w:cstheme="minorHAnsi"/>
                <w:sz w:val="20"/>
                <w:szCs w:val="20"/>
                <w:lang w:eastAsia="hr-HR"/>
              </w:rPr>
            </w:pPr>
            <w:r w:rsidRPr="007F56CB">
              <w:rPr>
                <w:rFonts w:eastAsia="Times New Roman" w:cstheme="minorHAnsi"/>
                <w:sz w:val="20"/>
                <w:szCs w:val="20"/>
                <w:lang w:eastAsia="hr-HR"/>
              </w:rPr>
              <w:t>ograničenje ili zabranu kretanja životinja i prometa životinja (naredbom),</w:t>
            </w:r>
          </w:p>
          <w:p w14:paraId="06E53966" w14:textId="77777777" w:rsidR="00A23C3C" w:rsidRPr="007F56CB" w:rsidRDefault="00A23C3C">
            <w:pPr>
              <w:numPr>
                <w:ilvl w:val="0"/>
                <w:numId w:val="47"/>
              </w:numPr>
              <w:jc w:val="left"/>
              <w:rPr>
                <w:rFonts w:eastAsia="Times New Roman" w:cstheme="minorHAnsi"/>
                <w:sz w:val="20"/>
                <w:szCs w:val="20"/>
                <w:lang w:eastAsia="hr-HR"/>
              </w:rPr>
            </w:pPr>
            <w:r w:rsidRPr="007F56CB">
              <w:rPr>
                <w:rFonts w:eastAsia="Times New Roman" w:cstheme="minorHAnsi"/>
                <w:sz w:val="20"/>
                <w:szCs w:val="20"/>
                <w:lang w:eastAsia="hr-HR"/>
              </w:rPr>
              <w:t>zabrana održavanja stočnih sajmova i izložbi (naredbom),</w:t>
            </w:r>
          </w:p>
          <w:p w14:paraId="22D7AD90" w14:textId="12543EC0" w:rsidR="00A23C3C" w:rsidRPr="007F56CB" w:rsidRDefault="00A23C3C">
            <w:pPr>
              <w:numPr>
                <w:ilvl w:val="0"/>
                <w:numId w:val="47"/>
              </w:numPr>
              <w:jc w:val="left"/>
              <w:rPr>
                <w:rFonts w:eastAsia="Times New Roman" w:cstheme="minorHAnsi"/>
                <w:sz w:val="20"/>
                <w:szCs w:val="20"/>
                <w:lang w:eastAsia="hr-HR"/>
              </w:rPr>
            </w:pPr>
            <w:r w:rsidRPr="007F56CB">
              <w:rPr>
                <w:rFonts w:eastAsia="Times New Roman" w:cstheme="minorHAnsi"/>
                <w:sz w:val="20"/>
                <w:szCs w:val="20"/>
                <w:lang w:eastAsia="hr-HR"/>
              </w:rPr>
              <w:t xml:space="preserve">zabrana ispaše, kupanja i napajanja životinja na </w:t>
            </w:r>
            <w:r w:rsidR="003B4F5B">
              <w:rPr>
                <w:rFonts w:eastAsia="Times New Roman" w:cstheme="minorHAnsi"/>
                <w:sz w:val="20"/>
                <w:szCs w:val="20"/>
                <w:lang w:eastAsia="hr-HR"/>
              </w:rPr>
              <w:t>rijekama</w:t>
            </w:r>
            <w:r w:rsidRPr="007F56CB">
              <w:rPr>
                <w:rFonts w:eastAsia="Times New Roman" w:cstheme="minorHAnsi"/>
                <w:sz w:val="20"/>
                <w:szCs w:val="20"/>
                <w:lang w:eastAsia="hr-HR"/>
              </w:rPr>
              <w:t xml:space="preserve"> i potocima (naredbom),</w:t>
            </w:r>
          </w:p>
          <w:p w14:paraId="472A26EF" w14:textId="77777777" w:rsidR="00A23C3C" w:rsidRPr="007F56CB" w:rsidRDefault="00A23C3C">
            <w:pPr>
              <w:numPr>
                <w:ilvl w:val="0"/>
                <w:numId w:val="47"/>
              </w:numPr>
              <w:jc w:val="left"/>
              <w:rPr>
                <w:rFonts w:eastAsia="Times New Roman" w:cstheme="minorHAnsi"/>
                <w:sz w:val="20"/>
                <w:szCs w:val="20"/>
                <w:lang w:eastAsia="hr-HR"/>
              </w:rPr>
            </w:pPr>
            <w:r w:rsidRPr="007F56CB">
              <w:rPr>
                <w:rFonts w:eastAsia="Times New Roman" w:cstheme="minorHAnsi"/>
                <w:sz w:val="20"/>
                <w:szCs w:val="20"/>
                <w:lang w:eastAsia="hr-HR"/>
              </w:rPr>
              <w:t>zabrana klanja (naredbom),</w:t>
            </w:r>
          </w:p>
          <w:p w14:paraId="37246C73" w14:textId="77777777" w:rsidR="00A23C3C" w:rsidRPr="007F56CB" w:rsidRDefault="00A23C3C">
            <w:pPr>
              <w:numPr>
                <w:ilvl w:val="0"/>
                <w:numId w:val="47"/>
              </w:numPr>
              <w:jc w:val="left"/>
              <w:rPr>
                <w:rFonts w:eastAsia="Times New Roman" w:cstheme="minorHAnsi"/>
                <w:sz w:val="20"/>
                <w:szCs w:val="20"/>
                <w:lang w:eastAsia="hr-HR"/>
              </w:rPr>
            </w:pPr>
            <w:r w:rsidRPr="007F56CB">
              <w:rPr>
                <w:rFonts w:eastAsia="Times New Roman" w:cstheme="minorHAnsi"/>
                <w:sz w:val="20"/>
                <w:szCs w:val="20"/>
                <w:lang w:eastAsia="hr-HR"/>
              </w:rPr>
              <w:t>dezinfekcija osoba koje su bile u dodiru sa zaraženim životinjama,</w:t>
            </w:r>
          </w:p>
          <w:p w14:paraId="0B615883" w14:textId="77777777" w:rsidR="00A23C3C" w:rsidRPr="007F56CB" w:rsidRDefault="00A23C3C">
            <w:pPr>
              <w:numPr>
                <w:ilvl w:val="0"/>
                <w:numId w:val="47"/>
              </w:numPr>
              <w:jc w:val="left"/>
              <w:rPr>
                <w:rFonts w:eastAsia="Times New Roman" w:cstheme="minorHAnsi"/>
                <w:sz w:val="20"/>
                <w:szCs w:val="20"/>
                <w:lang w:eastAsia="hr-HR"/>
              </w:rPr>
            </w:pPr>
            <w:r w:rsidRPr="007F56CB">
              <w:rPr>
                <w:rFonts w:eastAsia="Times New Roman" w:cstheme="minorHAnsi"/>
                <w:sz w:val="20"/>
                <w:szCs w:val="20"/>
                <w:lang w:eastAsia="hr-HR"/>
              </w:rPr>
              <w:t>dezinfekcija i deratizacija prostora i objekata za smještaj stoke i preradu i čuvanje biljaka,</w:t>
            </w:r>
          </w:p>
          <w:p w14:paraId="308D602C" w14:textId="77777777" w:rsidR="00A23C3C" w:rsidRPr="007F56CB" w:rsidRDefault="00A23C3C">
            <w:pPr>
              <w:numPr>
                <w:ilvl w:val="0"/>
                <w:numId w:val="47"/>
              </w:numPr>
              <w:jc w:val="left"/>
              <w:rPr>
                <w:rFonts w:eastAsia="Times New Roman" w:cstheme="minorHAnsi"/>
                <w:sz w:val="20"/>
                <w:szCs w:val="20"/>
                <w:lang w:eastAsia="hr-HR"/>
              </w:rPr>
            </w:pPr>
            <w:r w:rsidRPr="007F56CB">
              <w:rPr>
                <w:rFonts w:eastAsia="Times New Roman" w:cstheme="minorHAnsi"/>
                <w:sz w:val="20"/>
                <w:szCs w:val="20"/>
                <w:lang w:eastAsia="hr-HR"/>
              </w:rPr>
              <w:t>zabrana uzgoja pojedinih vrsta bilja za određeno vrijeme i na određenom području (naredbom),</w:t>
            </w:r>
          </w:p>
          <w:p w14:paraId="3AAF55DF" w14:textId="77777777" w:rsidR="00A23C3C" w:rsidRPr="007F56CB" w:rsidRDefault="00A23C3C">
            <w:pPr>
              <w:numPr>
                <w:ilvl w:val="0"/>
                <w:numId w:val="47"/>
              </w:numPr>
              <w:jc w:val="left"/>
              <w:rPr>
                <w:rFonts w:eastAsia="Times New Roman" w:cstheme="minorHAnsi"/>
                <w:sz w:val="20"/>
                <w:szCs w:val="20"/>
                <w:lang w:eastAsia="hr-HR"/>
              </w:rPr>
            </w:pPr>
            <w:r w:rsidRPr="007F56CB">
              <w:rPr>
                <w:rFonts w:eastAsia="Times New Roman" w:cstheme="minorHAnsi"/>
                <w:sz w:val="20"/>
                <w:szCs w:val="20"/>
                <w:lang w:eastAsia="hr-HR"/>
              </w:rPr>
              <w:lastRenderedPageBreak/>
              <w:t>zabrana stavljanja u promet kontaminiranog bilja i biljnih proizvoda te sterilizacija predmeta koji su bili u dodiru sa uzročnikom zarazne bolesti (naredbom),</w:t>
            </w:r>
          </w:p>
          <w:p w14:paraId="737E1656" w14:textId="77777777" w:rsidR="00A23C3C" w:rsidRPr="007F56CB" w:rsidRDefault="00A23C3C">
            <w:pPr>
              <w:numPr>
                <w:ilvl w:val="0"/>
                <w:numId w:val="47"/>
              </w:numPr>
              <w:jc w:val="left"/>
              <w:rPr>
                <w:rFonts w:eastAsia="Times New Roman" w:cstheme="minorHAnsi"/>
                <w:sz w:val="20"/>
                <w:szCs w:val="20"/>
                <w:lang w:eastAsia="hr-HR"/>
              </w:rPr>
            </w:pPr>
            <w:r w:rsidRPr="007F56CB">
              <w:rPr>
                <w:rFonts w:eastAsia="Times New Roman" w:cstheme="minorHAnsi"/>
                <w:sz w:val="20"/>
                <w:szCs w:val="20"/>
                <w:lang w:eastAsia="hr-HR"/>
              </w:rPr>
              <w:t>sterilizirati predmete koji su bili u dodiru s uzročnikom bolesti,</w:t>
            </w:r>
          </w:p>
          <w:p w14:paraId="472BE8A3" w14:textId="77777777" w:rsidR="00A23C3C" w:rsidRPr="007F56CB" w:rsidRDefault="00A23C3C">
            <w:pPr>
              <w:numPr>
                <w:ilvl w:val="0"/>
                <w:numId w:val="47"/>
              </w:numPr>
              <w:jc w:val="left"/>
              <w:rPr>
                <w:rFonts w:eastAsia="Times New Roman" w:cstheme="minorHAnsi"/>
                <w:sz w:val="20"/>
                <w:szCs w:val="20"/>
                <w:lang w:eastAsia="hr-HR"/>
              </w:rPr>
            </w:pPr>
            <w:r w:rsidRPr="007F56CB">
              <w:rPr>
                <w:rFonts w:eastAsia="Times New Roman" w:cstheme="minorHAnsi"/>
                <w:sz w:val="20"/>
                <w:szCs w:val="20"/>
                <w:lang w:eastAsia="hr-HR"/>
              </w:rPr>
              <w:t>uništavati zaraženo bilje (naredbom),</w:t>
            </w:r>
          </w:p>
          <w:p w14:paraId="7A8897BE" w14:textId="77777777" w:rsidR="00A23C3C" w:rsidRPr="007F56CB" w:rsidRDefault="00A23C3C">
            <w:pPr>
              <w:numPr>
                <w:ilvl w:val="0"/>
                <w:numId w:val="47"/>
              </w:numPr>
              <w:contextualSpacing/>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t>objaviti (naredbe) putem sredstava javnog priopćavanja.</w:t>
            </w:r>
          </w:p>
        </w:tc>
        <w:tc>
          <w:tcPr>
            <w:tcW w:w="3464" w:type="dxa"/>
            <w:vAlign w:val="center"/>
          </w:tcPr>
          <w:p w14:paraId="38DC65A0" w14:textId="7BC1BB5E" w:rsidR="002E0599" w:rsidRPr="003529B7" w:rsidRDefault="002E0599">
            <w:pPr>
              <w:numPr>
                <w:ilvl w:val="0"/>
                <w:numId w:val="37"/>
              </w:numPr>
              <w:ind w:left="357" w:hanging="357"/>
              <w:jc w:val="left"/>
              <w:rPr>
                <w:rFonts w:eastAsia="Times New Roman" w:cstheme="minorHAnsi"/>
                <w:sz w:val="20"/>
                <w:szCs w:val="20"/>
                <w:u w:val="single"/>
                <w:lang w:eastAsia="hr-HR"/>
              </w:rPr>
            </w:pPr>
            <w:r w:rsidRPr="003529B7">
              <w:rPr>
                <w:rFonts w:eastAsia="Times New Roman" w:cstheme="minorHAnsi"/>
                <w:sz w:val="20"/>
                <w:szCs w:val="20"/>
                <w:lang w:eastAsia="hr-HR"/>
              </w:rPr>
              <w:lastRenderedPageBreak/>
              <w:t xml:space="preserve">Nastavni zavod za javno zdravstvo Istarske županije </w:t>
            </w:r>
            <w:r w:rsidRPr="003529B7">
              <w:rPr>
                <w:rFonts w:eastAsia="Times New Roman" w:cstheme="minorHAnsi"/>
                <w:b/>
                <w:bCs/>
                <w:sz w:val="20"/>
                <w:szCs w:val="20"/>
                <w:u w:val="single"/>
                <w:lang w:eastAsia="hr-HR"/>
              </w:rPr>
              <w:t>(</w:t>
            </w:r>
            <w:r w:rsidRPr="003529B7">
              <w:rPr>
                <w:rFonts w:eastAsia="Times New Roman" w:cstheme="minorHAnsi"/>
                <w:b/>
                <w:sz w:val="20"/>
                <w:szCs w:val="20"/>
                <w:u w:val="single"/>
                <w:lang w:eastAsia="hr-HR"/>
              </w:rPr>
              <w:t>PRILOG 12.)</w:t>
            </w:r>
          </w:p>
          <w:p w14:paraId="6CD6D099" w14:textId="7D1E1EB6" w:rsidR="00C658D8" w:rsidRPr="00CB3FF7" w:rsidRDefault="00EE0DE3" w:rsidP="00C658D8">
            <w:pPr>
              <w:numPr>
                <w:ilvl w:val="0"/>
                <w:numId w:val="20"/>
              </w:numPr>
              <w:ind w:left="357" w:hanging="357"/>
              <w:contextualSpacing/>
              <w:jc w:val="left"/>
              <w:rPr>
                <w:rFonts w:ascii="Calibri" w:eastAsia="Times New Roman" w:hAnsi="Calibri" w:cs="Calibri"/>
                <w:sz w:val="20"/>
                <w:szCs w:val="20"/>
                <w:lang w:val="en-US" w:eastAsia="hr-HR"/>
              </w:rPr>
            </w:pPr>
            <w:r w:rsidRPr="00EE0DE3">
              <w:rPr>
                <w:rFonts w:ascii="Calibri" w:eastAsia="Times New Roman" w:hAnsi="Calibri" w:cs="Calibri"/>
                <w:sz w:val="20"/>
                <w:szCs w:val="20"/>
                <w:lang w:eastAsia="hr-HR"/>
              </w:rPr>
              <w:t xml:space="preserve">Veterinarska ambulanta </w:t>
            </w:r>
            <w:r w:rsidR="00D334CB" w:rsidRPr="00EE0DE3">
              <w:rPr>
                <w:rFonts w:ascii="Calibri" w:eastAsia="Times New Roman" w:hAnsi="Calibri" w:cs="Calibri"/>
                <w:sz w:val="20"/>
                <w:szCs w:val="20"/>
                <w:lang w:eastAsia="hr-HR"/>
              </w:rPr>
              <w:t xml:space="preserve">Pazin </w:t>
            </w:r>
            <w:r w:rsidRPr="00EE0DE3">
              <w:rPr>
                <w:rFonts w:ascii="Calibri" w:eastAsia="Times New Roman" w:hAnsi="Calibri" w:cs="Calibri"/>
                <w:sz w:val="20"/>
                <w:szCs w:val="20"/>
                <w:lang w:eastAsia="hr-HR"/>
              </w:rPr>
              <w:t xml:space="preserve">d.o.o. </w:t>
            </w:r>
            <w:r w:rsidR="00C658D8" w:rsidRPr="00CB3FF7">
              <w:rPr>
                <w:rFonts w:ascii="Calibri" w:eastAsia="Times New Roman" w:hAnsi="Calibri" w:cs="Calibri"/>
                <w:b/>
                <w:bCs/>
                <w:sz w:val="20"/>
                <w:szCs w:val="20"/>
                <w:u w:val="single"/>
                <w:lang w:val="en-US" w:eastAsia="hr-HR"/>
              </w:rPr>
              <w:t>(</w:t>
            </w:r>
            <w:r w:rsidR="00C658D8">
              <w:rPr>
                <w:rFonts w:ascii="Calibri" w:eastAsia="Times New Roman" w:hAnsi="Calibri" w:cs="Calibri"/>
                <w:b/>
                <w:bCs/>
                <w:sz w:val="20"/>
                <w:szCs w:val="20"/>
                <w:u w:val="single"/>
                <w:lang w:val="en-US" w:eastAsia="hr-HR"/>
              </w:rPr>
              <w:t>PRILOG 7.</w:t>
            </w:r>
            <w:r w:rsidR="00C658D8" w:rsidRPr="00CB3FF7">
              <w:rPr>
                <w:rFonts w:ascii="Calibri" w:eastAsia="Times New Roman" w:hAnsi="Calibri" w:cs="Calibri"/>
                <w:b/>
                <w:bCs/>
                <w:sz w:val="20"/>
                <w:szCs w:val="20"/>
                <w:u w:val="single"/>
                <w:lang w:val="en-US" w:eastAsia="hr-HR"/>
              </w:rPr>
              <w:t>)</w:t>
            </w:r>
          </w:p>
          <w:p w14:paraId="3F565DB6" w14:textId="0274DF86" w:rsidR="002E0599" w:rsidRPr="002E0599" w:rsidRDefault="002E0599">
            <w:pPr>
              <w:numPr>
                <w:ilvl w:val="0"/>
                <w:numId w:val="37"/>
              </w:numPr>
              <w:ind w:left="357" w:hanging="357"/>
              <w:jc w:val="left"/>
              <w:rPr>
                <w:rFonts w:eastAsia="Times New Roman" w:cstheme="minorHAnsi"/>
                <w:sz w:val="20"/>
                <w:szCs w:val="20"/>
                <w:u w:val="single"/>
                <w:lang w:eastAsia="hr-HR"/>
              </w:rPr>
            </w:pPr>
            <w:r w:rsidRPr="00CB3FF7">
              <w:rPr>
                <w:rFonts w:ascii="Calibri" w:eastAsia="Times New Roman" w:hAnsi="Calibri" w:cs="Calibri"/>
                <w:sz w:val="20"/>
                <w:szCs w:val="20"/>
                <w:lang w:eastAsia="hr-HR"/>
              </w:rPr>
              <w:t>L</w:t>
            </w:r>
            <w:r w:rsidR="00A57203">
              <w:rPr>
                <w:rFonts w:ascii="Calibri" w:eastAsia="Times New Roman" w:hAnsi="Calibri" w:cs="Calibri"/>
                <w:sz w:val="20"/>
                <w:szCs w:val="20"/>
                <w:lang w:eastAsia="hr-HR"/>
              </w:rPr>
              <w:t>ovačke udruge</w:t>
            </w:r>
            <w:r>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805D58">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r>
              <w:rPr>
                <w:rFonts w:eastAsia="Times New Roman" w:cstheme="minorHAnsi"/>
                <w:sz w:val="20"/>
                <w:szCs w:val="20"/>
                <w:lang w:eastAsia="hr-HR"/>
              </w:rPr>
              <w:t xml:space="preserve"> </w:t>
            </w:r>
          </w:p>
          <w:p w14:paraId="318E25B7" w14:textId="77777777" w:rsidR="00A23C3C" w:rsidRPr="007F56CB" w:rsidRDefault="00A23C3C">
            <w:pPr>
              <w:numPr>
                <w:ilvl w:val="0"/>
                <w:numId w:val="39"/>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Državna veterinarska inspekcija (poziva se putem Centra 112),</w:t>
            </w:r>
          </w:p>
          <w:p w14:paraId="35499E98" w14:textId="6CDD7A83" w:rsidR="00A23C3C" w:rsidRPr="007F56CB" w:rsidRDefault="00A23C3C">
            <w:pPr>
              <w:numPr>
                <w:ilvl w:val="0"/>
                <w:numId w:val="39"/>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 xml:space="preserve">Poljoprivredna savjetodavna služba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1</w:t>
            </w:r>
            <w:r w:rsidR="00A57203">
              <w:rPr>
                <w:rFonts w:eastAsia="Times New Roman" w:cstheme="minorHAnsi"/>
                <w:b/>
                <w:sz w:val="20"/>
                <w:szCs w:val="20"/>
                <w:u w:val="single"/>
                <w:lang w:eastAsia="hr-HR"/>
              </w:rPr>
              <w:t>7</w:t>
            </w:r>
            <w:r w:rsidRPr="0055235C">
              <w:rPr>
                <w:rFonts w:eastAsia="Times New Roman" w:cstheme="minorHAnsi"/>
                <w:b/>
                <w:sz w:val="20"/>
                <w:szCs w:val="20"/>
                <w:u w:val="single"/>
                <w:lang w:eastAsia="hr-HR"/>
              </w:rPr>
              <w:t>.)</w:t>
            </w:r>
          </w:p>
          <w:p w14:paraId="64560123" w14:textId="77777777" w:rsidR="00A23C3C" w:rsidRPr="007F56CB" w:rsidRDefault="00A23C3C">
            <w:pPr>
              <w:numPr>
                <w:ilvl w:val="0"/>
                <w:numId w:val="39"/>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lastRenderedPageBreak/>
              <w:t>fizičke i pravne osobe, vlasnici usjeva i životinja, lovci,</w:t>
            </w:r>
          </w:p>
          <w:p w14:paraId="52768656" w14:textId="7C37FE63" w:rsidR="00A23C3C" w:rsidRPr="007F56CB" w:rsidRDefault="007E248D">
            <w:pPr>
              <w:numPr>
                <w:ilvl w:val="0"/>
                <w:numId w:val="39"/>
              </w:numPr>
              <w:ind w:left="357" w:hanging="357"/>
              <w:jc w:val="left"/>
              <w:rPr>
                <w:rFonts w:ascii="Times New Roman" w:eastAsia="Times New Roman" w:hAnsi="Times New Roman" w:cs="Times New Roman"/>
                <w:sz w:val="20"/>
                <w:szCs w:val="20"/>
                <w:lang w:eastAsia="hr-HR"/>
              </w:rPr>
            </w:pPr>
            <w:r>
              <w:rPr>
                <w:rFonts w:eastAsia="Times New Roman" w:cstheme="minorHAnsi"/>
                <w:sz w:val="20"/>
                <w:szCs w:val="20"/>
                <w:lang w:eastAsia="hr-HR"/>
              </w:rPr>
              <w:t>PU Istarska</w:t>
            </w:r>
            <w:r w:rsidR="00A23C3C" w:rsidRPr="007F56CB">
              <w:rPr>
                <w:rFonts w:eastAsia="Times New Roman" w:cstheme="minorHAnsi"/>
                <w:sz w:val="20"/>
                <w:szCs w:val="20"/>
                <w:lang w:eastAsia="hr-HR"/>
              </w:rPr>
              <w:t xml:space="preserve"> – </w:t>
            </w:r>
            <w:r w:rsidR="005316EB">
              <w:rPr>
                <w:rFonts w:eastAsia="Times New Roman" w:cstheme="minorHAnsi"/>
                <w:sz w:val="20"/>
                <w:szCs w:val="20"/>
                <w:lang w:eastAsia="hr-HR"/>
              </w:rPr>
              <w:t>PP Pazin</w:t>
            </w:r>
            <w:r w:rsidR="00A23C3C" w:rsidRPr="007F56CB">
              <w:rPr>
                <w:rFonts w:eastAsia="Times New Roman" w:cstheme="minorHAnsi"/>
                <w:sz w:val="20"/>
                <w:szCs w:val="20"/>
                <w:lang w:eastAsia="hr-HR"/>
              </w:rPr>
              <w:t xml:space="preserve"> </w:t>
            </w:r>
            <w:r w:rsidR="00A23C3C" w:rsidRPr="0055235C">
              <w:rPr>
                <w:rFonts w:eastAsia="Times New Roman" w:cstheme="minorHAnsi"/>
                <w:b/>
                <w:bCs/>
                <w:sz w:val="20"/>
                <w:szCs w:val="20"/>
                <w:u w:val="single"/>
                <w:lang w:eastAsia="hr-HR"/>
              </w:rPr>
              <w:t>(</w:t>
            </w:r>
            <w:r w:rsidR="00A23C3C" w:rsidRPr="0055235C">
              <w:rPr>
                <w:rFonts w:eastAsia="Times New Roman" w:cstheme="minorHAnsi"/>
                <w:b/>
                <w:sz w:val="20"/>
                <w:szCs w:val="20"/>
                <w:u w:val="single"/>
                <w:lang w:eastAsia="hr-HR"/>
              </w:rPr>
              <w:t>PRILOG 1</w:t>
            </w:r>
            <w:r w:rsidR="000972C6">
              <w:rPr>
                <w:rFonts w:eastAsia="Times New Roman" w:cstheme="minorHAnsi"/>
                <w:b/>
                <w:sz w:val="20"/>
                <w:szCs w:val="20"/>
                <w:u w:val="single"/>
                <w:lang w:eastAsia="hr-HR"/>
              </w:rPr>
              <w:t>1</w:t>
            </w:r>
            <w:r w:rsidR="00A23C3C" w:rsidRPr="0055235C">
              <w:rPr>
                <w:rFonts w:eastAsia="Times New Roman" w:cstheme="minorHAnsi"/>
                <w:b/>
                <w:sz w:val="20"/>
                <w:szCs w:val="20"/>
                <w:u w:val="single"/>
                <w:lang w:eastAsia="hr-HR"/>
              </w:rPr>
              <w:t>.)</w:t>
            </w:r>
          </w:p>
          <w:p w14:paraId="3E21AC33" w14:textId="221FEF65" w:rsidR="007614F5" w:rsidRDefault="003529B7">
            <w:pPr>
              <w:numPr>
                <w:ilvl w:val="0"/>
                <w:numId w:val="85"/>
              </w:numPr>
              <w:autoSpaceDE w:val="0"/>
              <w:autoSpaceDN w:val="0"/>
              <w:adjustRightInd w:val="0"/>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Pravne osobe javnog priopćavanja</w:t>
            </w:r>
          </w:p>
          <w:p w14:paraId="280C7D4A" w14:textId="4DEAEAF6" w:rsidR="00A23C3C" w:rsidRPr="007614F5" w:rsidRDefault="007614F5" w:rsidP="003529B7">
            <w:pPr>
              <w:autoSpaceDE w:val="0"/>
              <w:autoSpaceDN w:val="0"/>
              <w:adjustRightInd w:val="0"/>
              <w:ind w:left="357"/>
              <w:contextualSpacing/>
              <w:jc w:val="left"/>
              <w:rPr>
                <w:rFonts w:eastAsia="Times New Roman" w:cstheme="minorHAnsi"/>
                <w:sz w:val="20"/>
                <w:szCs w:val="20"/>
                <w:lang w:eastAsia="hr-HR"/>
              </w:rPr>
            </w:pPr>
            <w:r w:rsidRPr="007614F5">
              <w:rPr>
                <w:rFonts w:ascii="Calibri" w:eastAsia="Times New Roman" w:hAnsi="Calibri" w:cs="Calibri"/>
                <w:b/>
                <w:bCs/>
                <w:sz w:val="20"/>
                <w:szCs w:val="20"/>
                <w:u w:val="single"/>
                <w:lang w:eastAsia="hr-HR"/>
              </w:rPr>
              <w:t>(PRILOG 2</w:t>
            </w:r>
            <w:r w:rsidR="00AF187B">
              <w:rPr>
                <w:rFonts w:ascii="Calibri" w:eastAsia="Times New Roman" w:hAnsi="Calibri" w:cs="Calibri"/>
                <w:b/>
                <w:bCs/>
                <w:sz w:val="20"/>
                <w:szCs w:val="20"/>
                <w:u w:val="single"/>
                <w:lang w:eastAsia="hr-HR"/>
              </w:rPr>
              <w:t>3</w:t>
            </w:r>
            <w:r w:rsidRPr="007614F5">
              <w:rPr>
                <w:rFonts w:ascii="Calibri" w:eastAsia="Times New Roman" w:hAnsi="Calibri" w:cs="Calibri"/>
                <w:b/>
                <w:bCs/>
                <w:sz w:val="20"/>
                <w:szCs w:val="20"/>
                <w:u w:val="single"/>
                <w:lang w:eastAsia="hr-HR"/>
              </w:rPr>
              <w:t>.)</w:t>
            </w:r>
          </w:p>
        </w:tc>
      </w:tr>
      <w:tr w:rsidR="00A23C3C" w:rsidRPr="007F56CB" w14:paraId="4B827223" w14:textId="77777777" w:rsidTr="00EE0DE3">
        <w:trPr>
          <w:trHeight w:val="2062"/>
        </w:trPr>
        <w:tc>
          <w:tcPr>
            <w:tcW w:w="661" w:type="dxa"/>
            <w:vAlign w:val="center"/>
          </w:tcPr>
          <w:p w14:paraId="6D24A4CA" w14:textId="77777777" w:rsidR="00A23C3C" w:rsidRPr="00BC2D4F" w:rsidRDefault="00A23C3C">
            <w:pPr>
              <w:pStyle w:val="Odlomakpopisa"/>
              <w:numPr>
                <w:ilvl w:val="0"/>
                <w:numId w:val="31"/>
              </w:numPr>
              <w:spacing w:after="0" w:line="240" w:lineRule="auto"/>
              <w:jc w:val="left"/>
              <w:rPr>
                <w:rFonts w:cs="Arial"/>
                <w:sz w:val="20"/>
                <w:szCs w:val="20"/>
              </w:rPr>
            </w:pPr>
          </w:p>
        </w:tc>
        <w:tc>
          <w:tcPr>
            <w:tcW w:w="2028" w:type="dxa"/>
            <w:vAlign w:val="center"/>
          </w:tcPr>
          <w:p w14:paraId="31D2DC49" w14:textId="77777777" w:rsidR="00A23C3C" w:rsidRPr="007F56CB" w:rsidRDefault="00A23C3C" w:rsidP="0087328D">
            <w:pPr>
              <w:jc w:val="left"/>
              <w:rPr>
                <w:rFonts w:ascii="Calibri" w:eastAsia="Calibri" w:hAnsi="Calibri" w:cs="Arial"/>
                <w:sz w:val="20"/>
                <w:szCs w:val="20"/>
              </w:rPr>
            </w:pPr>
            <w:r w:rsidRPr="007F56CB">
              <w:rPr>
                <w:rFonts w:ascii="Calibri" w:eastAsia="Times New Roman" w:hAnsi="Calibri" w:cstheme="minorHAnsi"/>
                <w:sz w:val="20"/>
                <w:szCs w:val="20"/>
                <w:lang w:eastAsia="hr-HR"/>
              </w:rPr>
              <w:t>Organizacija provođenja asanacije s pregledom pravnih osoba koje mogu osigurati snage i sredstva za asanaciju.</w:t>
            </w:r>
          </w:p>
        </w:tc>
        <w:tc>
          <w:tcPr>
            <w:tcW w:w="8221" w:type="dxa"/>
            <w:vAlign w:val="center"/>
          </w:tcPr>
          <w:p w14:paraId="0159B384" w14:textId="0EDE0B41" w:rsidR="00A23C3C" w:rsidRPr="007F56CB" w:rsidRDefault="00A23C3C" w:rsidP="0087328D">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Sve navedene pravne osobe bit će angažirane na tehničkom dijelu </w:t>
            </w:r>
            <w:r w:rsidR="000972C6">
              <w:rPr>
                <w:rFonts w:ascii="Calibri" w:eastAsia="Times New Roman" w:hAnsi="Calibri" w:cstheme="minorHAnsi"/>
                <w:sz w:val="20"/>
                <w:szCs w:val="20"/>
                <w:lang w:eastAsia="hr-HR"/>
              </w:rPr>
              <w:t>a</w:t>
            </w:r>
            <w:r w:rsidRPr="007F56CB">
              <w:rPr>
                <w:rFonts w:ascii="Calibri" w:eastAsia="Times New Roman" w:hAnsi="Calibri" w:cstheme="minorHAnsi"/>
                <w:sz w:val="20"/>
                <w:szCs w:val="20"/>
                <w:lang w:eastAsia="hr-HR"/>
              </w:rPr>
              <w:t>sanacije terena.</w:t>
            </w:r>
          </w:p>
          <w:p w14:paraId="69487E02" w14:textId="77777777" w:rsidR="00A23C3C" w:rsidRPr="007F56CB" w:rsidRDefault="00A23C3C" w:rsidP="0087328D">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Sahranjivanje poginulih vršiti će se na mjesnim grobljima po mjestu prebivališta poginulih.</w:t>
            </w:r>
          </w:p>
          <w:p w14:paraId="1D16EF44" w14:textId="77777777" w:rsidR="00A23C3C" w:rsidRPr="007F56CB" w:rsidRDefault="00A23C3C" w:rsidP="0087328D">
            <w:pPr>
              <w:spacing w:before="60"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Prilikom humane asanacije koristiti će se poduzeća za pružanje pogrebnih usluga.</w:t>
            </w:r>
          </w:p>
          <w:p w14:paraId="724907FF" w14:textId="7F021B4B" w:rsidR="00A23C3C" w:rsidRPr="007F56CB" w:rsidRDefault="00A23C3C" w:rsidP="00EE56FE">
            <w:p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Detoksikacija, dezinfekcija, dezinsekcija i deratizacija</w:t>
            </w:r>
            <w:r w:rsidR="00EE56FE">
              <w:rPr>
                <w:rFonts w:ascii="Calibri" w:eastAsia="Times New Roman" w:hAnsi="Calibri" w:cstheme="minorHAnsi"/>
                <w:sz w:val="20"/>
                <w:szCs w:val="20"/>
                <w:lang w:eastAsia="hr-HR"/>
              </w:rPr>
              <w:t xml:space="preserve">: </w:t>
            </w:r>
            <w:r w:rsidR="002E0599">
              <w:rPr>
                <w:rFonts w:ascii="Calibri" w:eastAsia="Times New Roman" w:hAnsi="Calibri" w:cstheme="minorHAnsi"/>
                <w:sz w:val="20"/>
                <w:szCs w:val="20"/>
                <w:lang w:eastAsia="hr-HR"/>
              </w:rPr>
              <w:t>Zavod za javno zdravstvo Istarske županij</w:t>
            </w:r>
            <w:r w:rsidR="000972C6">
              <w:rPr>
                <w:rFonts w:ascii="Calibri" w:eastAsia="Times New Roman" w:hAnsi="Calibri" w:cstheme="minorHAnsi"/>
                <w:sz w:val="20"/>
                <w:szCs w:val="20"/>
                <w:lang w:eastAsia="hr-HR"/>
              </w:rPr>
              <w:t>e.</w:t>
            </w:r>
          </w:p>
        </w:tc>
        <w:tc>
          <w:tcPr>
            <w:tcW w:w="3464" w:type="dxa"/>
            <w:vAlign w:val="center"/>
          </w:tcPr>
          <w:p w14:paraId="03860405" w14:textId="3E0EC9D7" w:rsidR="000972C6" w:rsidRPr="0053462A" w:rsidRDefault="000972C6">
            <w:pPr>
              <w:numPr>
                <w:ilvl w:val="0"/>
                <w:numId w:val="37"/>
              </w:numPr>
              <w:ind w:left="357" w:hanging="357"/>
              <w:jc w:val="left"/>
              <w:rPr>
                <w:rFonts w:eastAsia="Times New Roman" w:cstheme="minorHAnsi"/>
                <w:sz w:val="20"/>
                <w:szCs w:val="20"/>
                <w:u w:val="single"/>
                <w:lang w:eastAsia="hr-HR"/>
              </w:rPr>
            </w:pPr>
            <w:r w:rsidRPr="0053462A">
              <w:rPr>
                <w:rFonts w:eastAsia="Times New Roman" w:cstheme="minorHAnsi"/>
                <w:sz w:val="20"/>
                <w:szCs w:val="20"/>
                <w:lang w:eastAsia="hr-HR"/>
              </w:rPr>
              <w:t xml:space="preserve">Nastavni zavod za javno zdravstvo Istarske županije </w:t>
            </w:r>
            <w:r w:rsidRPr="0053462A">
              <w:rPr>
                <w:rFonts w:eastAsia="Times New Roman" w:cstheme="minorHAnsi"/>
                <w:b/>
                <w:bCs/>
                <w:sz w:val="20"/>
                <w:szCs w:val="20"/>
                <w:u w:val="single"/>
                <w:lang w:eastAsia="hr-HR"/>
              </w:rPr>
              <w:t>(</w:t>
            </w:r>
            <w:r w:rsidRPr="0053462A">
              <w:rPr>
                <w:rFonts w:eastAsia="Times New Roman" w:cstheme="minorHAnsi"/>
                <w:b/>
                <w:sz w:val="20"/>
                <w:szCs w:val="20"/>
                <w:u w:val="single"/>
                <w:lang w:eastAsia="hr-HR"/>
              </w:rPr>
              <w:t>PRILOG 12.)</w:t>
            </w:r>
          </w:p>
          <w:p w14:paraId="6443948F" w14:textId="24FC6AB5" w:rsidR="00C658D8" w:rsidRPr="00CB3FF7" w:rsidRDefault="00EE0DE3" w:rsidP="00C658D8">
            <w:pPr>
              <w:numPr>
                <w:ilvl w:val="0"/>
                <w:numId w:val="20"/>
              </w:numPr>
              <w:ind w:left="357" w:hanging="357"/>
              <w:contextualSpacing/>
              <w:jc w:val="left"/>
              <w:rPr>
                <w:rFonts w:ascii="Calibri" w:eastAsia="Times New Roman" w:hAnsi="Calibri" w:cs="Calibri"/>
                <w:sz w:val="20"/>
                <w:szCs w:val="20"/>
                <w:lang w:val="en-US" w:eastAsia="hr-HR"/>
              </w:rPr>
            </w:pPr>
            <w:r w:rsidRPr="00EE0DE3">
              <w:rPr>
                <w:rFonts w:ascii="Calibri" w:eastAsia="Times New Roman" w:hAnsi="Calibri" w:cs="Calibri"/>
                <w:sz w:val="20"/>
                <w:szCs w:val="20"/>
                <w:lang w:eastAsia="hr-HR"/>
              </w:rPr>
              <w:t xml:space="preserve">Veterinarska ambulanta </w:t>
            </w:r>
            <w:r w:rsidR="00D334CB" w:rsidRPr="00EE0DE3">
              <w:rPr>
                <w:rFonts w:ascii="Calibri" w:eastAsia="Times New Roman" w:hAnsi="Calibri" w:cs="Calibri"/>
                <w:sz w:val="20"/>
                <w:szCs w:val="20"/>
                <w:lang w:eastAsia="hr-HR"/>
              </w:rPr>
              <w:t xml:space="preserve">Pazin </w:t>
            </w:r>
            <w:r w:rsidRPr="00EE0DE3">
              <w:rPr>
                <w:rFonts w:ascii="Calibri" w:eastAsia="Times New Roman" w:hAnsi="Calibri" w:cs="Calibri"/>
                <w:sz w:val="20"/>
                <w:szCs w:val="20"/>
                <w:lang w:eastAsia="hr-HR"/>
              </w:rPr>
              <w:t xml:space="preserve">d.o.o. </w:t>
            </w:r>
            <w:r w:rsidR="00C658D8" w:rsidRPr="00CB3FF7">
              <w:rPr>
                <w:rFonts w:ascii="Calibri" w:eastAsia="Times New Roman" w:hAnsi="Calibri" w:cs="Calibri"/>
                <w:b/>
                <w:bCs/>
                <w:sz w:val="20"/>
                <w:szCs w:val="20"/>
                <w:u w:val="single"/>
                <w:lang w:val="en-US" w:eastAsia="hr-HR"/>
              </w:rPr>
              <w:t>(</w:t>
            </w:r>
            <w:r w:rsidR="00C658D8">
              <w:rPr>
                <w:rFonts w:ascii="Calibri" w:eastAsia="Times New Roman" w:hAnsi="Calibri" w:cs="Calibri"/>
                <w:b/>
                <w:bCs/>
                <w:sz w:val="20"/>
                <w:szCs w:val="20"/>
                <w:u w:val="single"/>
                <w:lang w:val="en-US" w:eastAsia="hr-HR"/>
              </w:rPr>
              <w:t>PRILOG 7.</w:t>
            </w:r>
            <w:r w:rsidR="00C658D8" w:rsidRPr="00CB3FF7">
              <w:rPr>
                <w:rFonts w:ascii="Calibri" w:eastAsia="Times New Roman" w:hAnsi="Calibri" w:cs="Calibri"/>
                <w:b/>
                <w:bCs/>
                <w:sz w:val="20"/>
                <w:szCs w:val="20"/>
                <w:u w:val="single"/>
                <w:lang w:val="en-US" w:eastAsia="hr-HR"/>
              </w:rPr>
              <w:t>)</w:t>
            </w:r>
          </w:p>
          <w:p w14:paraId="43C357A0" w14:textId="10E29415" w:rsidR="000972C6" w:rsidRPr="000972C6" w:rsidRDefault="000972C6">
            <w:pPr>
              <w:numPr>
                <w:ilvl w:val="0"/>
                <w:numId w:val="40"/>
              </w:numPr>
              <w:ind w:left="357" w:hanging="357"/>
              <w:jc w:val="left"/>
              <w:rPr>
                <w:rFonts w:ascii="Calibri" w:eastAsia="Times New Roman" w:hAnsi="Calibri" w:cstheme="minorHAnsi"/>
                <w:sz w:val="20"/>
                <w:szCs w:val="20"/>
                <w:u w:val="single"/>
                <w:lang w:eastAsia="hr-HR"/>
              </w:rPr>
            </w:pPr>
            <w:r w:rsidRPr="00CB3FF7">
              <w:rPr>
                <w:rFonts w:ascii="Calibri" w:eastAsia="Times New Roman" w:hAnsi="Calibri" w:cs="Calibri"/>
                <w:sz w:val="20"/>
                <w:szCs w:val="20"/>
                <w:lang w:eastAsia="hr-HR"/>
              </w:rPr>
              <w:t>L</w:t>
            </w:r>
            <w:r w:rsidR="00AF187B">
              <w:rPr>
                <w:rFonts w:ascii="Calibri" w:eastAsia="Times New Roman" w:hAnsi="Calibri" w:cs="Calibri"/>
                <w:sz w:val="20"/>
                <w:szCs w:val="20"/>
                <w:lang w:eastAsia="hr-HR"/>
              </w:rPr>
              <w:t>ovačke udruge</w:t>
            </w:r>
            <w:r>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805D58">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4317500F" w14:textId="4BE913F7" w:rsidR="000972C6" w:rsidRPr="004323BE" w:rsidRDefault="0053462A">
            <w:pPr>
              <w:numPr>
                <w:ilvl w:val="0"/>
                <w:numId w:val="40"/>
              </w:numPr>
              <w:ind w:left="357" w:hanging="357"/>
              <w:jc w:val="left"/>
              <w:rPr>
                <w:rFonts w:ascii="Calibri" w:eastAsia="Times New Roman" w:hAnsi="Calibri" w:cstheme="minorHAnsi"/>
                <w:sz w:val="20"/>
                <w:szCs w:val="20"/>
                <w:u w:val="single"/>
                <w:lang w:eastAsia="hr-HR"/>
              </w:rPr>
            </w:pPr>
            <w:proofErr w:type="spellStart"/>
            <w:r>
              <w:rPr>
                <w:rFonts w:ascii="Calibri" w:eastAsia="Times New Roman" w:hAnsi="Calibri" w:cs="Calibri"/>
                <w:sz w:val="20"/>
                <w:szCs w:val="20"/>
                <w:lang w:val="en-US" w:eastAsia="hr-HR"/>
              </w:rPr>
              <w:t>Usluge</w:t>
            </w:r>
            <w:proofErr w:type="spellEnd"/>
            <w:r w:rsidR="000972C6">
              <w:rPr>
                <w:rFonts w:ascii="Calibri" w:eastAsia="Times New Roman" w:hAnsi="Calibri" w:cs="Calibri"/>
                <w:sz w:val="20"/>
                <w:szCs w:val="20"/>
                <w:lang w:val="en-US" w:eastAsia="hr-HR"/>
              </w:rPr>
              <w:t xml:space="preserve"> d.o.o. </w:t>
            </w:r>
            <w:r w:rsidR="000972C6" w:rsidRPr="00E81724">
              <w:rPr>
                <w:rFonts w:ascii="Calibri" w:eastAsia="Times New Roman" w:hAnsi="Calibri" w:cs="Calibri"/>
                <w:b/>
                <w:bCs/>
                <w:sz w:val="20"/>
                <w:szCs w:val="20"/>
                <w:u w:val="single"/>
                <w:lang w:val="en-US" w:eastAsia="hr-HR"/>
              </w:rPr>
              <w:t xml:space="preserve">(PRILOG </w:t>
            </w:r>
            <w:r w:rsidR="000972C6">
              <w:rPr>
                <w:rFonts w:ascii="Calibri" w:eastAsia="Times New Roman" w:hAnsi="Calibri" w:cs="Calibri"/>
                <w:b/>
                <w:bCs/>
                <w:sz w:val="20"/>
                <w:szCs w:val="20"/>
                <w:u w:val="single"/>
                <w:lang w:val="en-US" w:eastAsia="hr-HR"/>
              </w:rPr>
              <w:t>7</w:t>
            </w:r>
            <w:r w:rsidR="000972C6" w:rsidRPr="00E81724">
              <w:rPr>
                <w:rFonts w:ascii="Calibri" w:eastAsia="Times New Roman" w:hAnsi="Calibri" w:cs="Calibri"/>
                <w:b/>
                <w:bCs/>
                <w:sz w:val="20"/>
                <w:szCs w:val="20"/>
                <w:u w:val="single"/>
                <w:lang w:val="en-US" w:eastAsia="hr-HR"/>
              </w:rPr>
              <w:t>.)</w:t>
            </w:r>
          </w:p>
          <w:p w14:paraId="60831720" w14:textId="786D3866" w:rsidR="00A23C3C" w:rsidRPr="007F56CB" w:rsidRDefault="007E248D">
            <w:pPr>
              <w:numPr>
                <w:ilvl w:val="0"/>
                <w:numId w:val="40"/>
              </w:numPr>
              <w:ind w:left="357" w:hanging="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PU Istarska</w:t>
            </w:r>
            <w:r w:rsidR="00A23C3C" w:rsidRPr="007F56CB">
              <w:rPr>
                <w:rFonts w:ascii="Calibri" w:eastAsia="Times New Roman" w:hAnsi="Calibri" w:cstheme="minorHAnsi"/>
                <w:sz w:val="20"/>
                <w:szCs w:val="20"/>
                <w:lang w:eastAsia="hr-HR"/>
              </w:rPr>
              <w:t xml:space="preserve"> – </w:t>
            </w:r>
            <w:r w:rsidR="005316EB">
              <w:rPr>
                <w:rFonts w:ascii="Calibri" w:eastAsia="Times New Roman" w:hAnsi="Calibri" w:cstheme="minorHAnsi"/>
                <w:sz w:val="20"/>
                <w:szCs w:val="20"/>
                <w:lang w:eastAsia="hr-HR"/>
              </w:rPr>
              <w:t>PP Pazin</w:t>
            </w:r>
            <w:r w:rsidR="00A23C3C" w:rsidRPr="007F56CB">
              <w:rPr>
                <w:rFonts w:ascii="Calibri" w:eastAsia="Times New Roman" w:hAnsi="Calibri" w:cstheme="minorHAnsi"/>
                <w:sz w:val="20"/>
                <w:szCs w:val="20"/>
                <w:lang w:eastAsia="hr-HR"/>
              </w:rPr>
              <w:t xml:space="preserve"> </w:t>
            </w:r>
            <w:r w:rsidR="00A23C3C" w:rsidRPr="0055235C">
              <w:rPr>
                <w:rFonts w:eastAsia="Times New Roman" w:cstheme="minorHAnsi"/>
                <w:b/>
                <w:bCs/>
                <w:sz w:val="20"/>
                <w:szCs w:val="20"/>
                <w:u w:val="single"/>
                <w:lang w:eastAsia="hr-HR"/>
              </w:rPr>
              <w:t>(</w:t>
            </w:r>
            <w:r w:rsidR="00A23C3C" w:rsidRPr="0055235C">
              <w:rPr>
                <w:rFonts w:eastAsia="Times New Roman" w:cstheme="minorHAnsi"/>
                <w:b/>
                <w:sz w:val="20"/>
                <w:szCs w:val="20"/>
                <w:u w:val="single"/>
                <w:lang w:eastAsia="hr-HR"/>
              </w:rPr>
              <w:t>PRILOG 1</w:t>
            </w:r>
            <w:r w:rsidR="000972C6">
              <w:rPr>
                <w:rFonts w:eastAsia="Times New Roman" w:cstheme="minorHAnsi"/>
                <w:b/>
                <w:sz w:val="20"/>
                <w:szCs w:val="20"/>
                <w:u w:val="single"/>
                <w:lang w:eastAsia="hr-HR"/>
              </w:rPr>
              <w:t>1</w:t>
            </w:r>
            <w:r w:rsidR="00A23C3C" w:rsidRPr="0055235C">
              <w:rPr>
                <w:rFonts w:eastAsia="Times New Roman" w:cstheme="minorHAnsi"/>
                <w:b/>
                <w:sz w:val="20"/>
                <w:szCs w:val="20"/>
                <w:u w:val="single"/>
                <w:lang w:eastAsia="hr-HR"/>
              </w:rPr>
              <w:t>.)</w:t>
            </w:r>
          </w:p>
          <w:p w14:paraId="201B1F09" w14:textId="77777777" w:rsidR="00A23C3C" w:rsidRPr="007F56CB" w:rsidRDefault="00A23C3C">
            <w:pPr>
              <w:numPr>
                <w:ilvl w:val="0"/>
                <w:numId w:val="40"/>
              </w:numPr>
              <w:ind w:left="357" w:hanging="357"/>
              <w:jc w:val="left"/>
              <w:rPr>
                <w:rFonts w:ascii="Calibri" w:eastAsia="Times New Roman" w:hAnsi="Calibri" w:cstheme="minorHAnsi"/>
                <w:b/>
                <w:sz w:val="20"/>
                <w:szCs w:val="20"/>
                <w:lang w:eastAsia="hr-HR"/>
              </w:rPr>
            </w:pPr>
            <w:r w:rsidRPr="007F56CB">
              <w:rPr>
                <w:rFonts w:ascii="Calibri" w:eastAsia="Times New Roman" w:hAnsi="Calibri" w:cstheme="minorHAnsi"/>
                <w:sz w:val="20"/>
                <w:szCs w:val="20"/>
                <w:lang w:eastAsia="hr-HR"/>
              </w:rPr>
              <w:t xml:space="preserve">ovlašteni mrtvozornici </w:t>
            </w:r>
          </w:p>
        </w:tc>
      </w:tr>
    </w:tbl>
    <w:p w14:paraId="5E208129" w14:textId="77777777" w:rsidR="00A23C3C" w:rsidRDefault="00A23C3C" w:rsidP="00A23C3C">
      <w:pPr>
        <w:pStyle w:val="Naslov2"/>
        <w:numPr>
          <w:ilvl w:val="0"/>
          <w:numId w:val="0"/>
        </w:numPr>
        <w:ind w:left="431" w:hanging="431"/>
        <w:sectPr w:rsidR="00A23C3C" w:rsidSect="00337C85">
          <w:footerReference w:type="default" r:id="rId26"/>
          <w:pgSz w:w="16838" w:h="11906" w:orient="landscape"/>
          <w:pgMar w:top="1418" w:right="1134" w:bottom="1134" w:left="1134" w:header="709" w:footer="709" w:gutter="284"/>
          <w:cols w:space="708"/>
          <w:docGrid w:linePitch="360"/>
        </w:sectPr>
      </w:pPr>
    </w:p>
    <w:p w14:paraId="2007E82D" w14:textId="3E961562" w:rsidR="008B7FDA" w:rsidRDefault="00C965EA" w:rsidP="008B7FDA">
      <w:pPr>
        <w:pStyle w:val="Naslov2"/>
      </w:pPr>
      <w:r>
        <w:lastRenderedPageBreak/>
        <w:t xml:space="preserve"> </w:t>
      </w:r>
      <w:bookmarkStart w:id="405" w:name="_Toc85798519"/>
      <w:bookmarkStart w:id="406" w:name="_Ref99549486"/>
      <w:bookmarkStart w:id="407" w:name="_Toc134180508"/>
      <w:bookmarkStart w:id="408" w:name="_Toc85798517"/>
      <w:r w:rsidR="008B7FDA" w:rsidRPr="00B16E0D">
        <w:t>MJERE CIVILNE ZAŠTITE OD EKSTREMNIH TEMPERATURA</w:t>
      </w:r>
      <w:bookmarkStart w:id="409" w:name="_Hlk513203841"/>
      <w:bookmarkEnd w:id="405"/>
      <w:bookmarkEnd w:id="406"/>
      <w:r w:rsidR="00060249">
        <w:t xml:space="preserve">, TUČE, </w:t>
      </w:r>
      <w:r w:rsidR="000972C6">
        <w:t xml:space="preserve">VJETRA </w:t>
      </w:r>
      <w:r w:rsidR="00060249">
        <w:t>I SUŠE</w:t>
      </w:r>
      <w:bookmarkEnd w:id="407"/>
    </w:p>
    <w:p w14:paraId="6A62B780" w14:textId="77777777" w:rsidR="008B7FDA" w:rsidRPr="00776A48" w:rsidRDefault="008B7FDA" w:rsidP="008B7FDA">
      <w:pPr>
        <w:spacing w:after="120" w:line="276" w:lineRule="auto"/>
        <w:rPr>
          <w:rFonts w:ascii="Calibri" w:eastAsia="Calibri" w:hAnsi="Calibri" w:cs="Arial"/>
        </w:rPr>
      </w:pPr>
      <w:r w:rsidRPr="00776A48">
        <w:rPr>
          <w:rFonts w:ascii="Calibri" w:eastAsia="Calibri" w:hAnsi="Calibri" w:cs="Arial"/>
          <w:b/>
        </w:rPr>
        <w:t>Toplinski val</w:t>
      </w:r>
      <w:r w:rsidRPr="00776A48">
        <w:rPr>
          <w:rFonts w:ascii="Calibri" w:eastAsia="Calibri" w:hAnsi="Calibri" w:cs="Arial"/>
        </w:rPr>
        <w:t xml:space="preserve"> predstavlja dugotrajnije razdoblje izrazito toplog vremena i visokih temperatura, nerijetko praćenog i visokim postotkom vlage u zraku. Mjeri se u odnosu na uobičajene temperature za pojedino razdoblje određenog područja. Toplinski valovi predstavljaju opasnost za stanovništvo uzrokujući zdravstvene smetnje i povećanu smrtnost. Posebno ugrožene skupine društva su mala djeca, kronični bolesnici, starije i nemoćne osobe, osobe koje rade na otvorenom prostoru (građevinski radnici, osobe zadužene za održavanje cesta i javnih površina i sl.). Nepovoljan učinak mogu uzrokovati toplinski valovi koji traju dulje vrijeme. </w:t>
      </w:r>
    </w:p>
    <w:p w14:paraId="68268955" w14:textId="77777777" w:rsidR="008B7FDA" w:rsidRPr="00776A48" w:rsidRDefault="008B7FDA" w:rsidP="008B7FDA">
      <w:pPr>
        <w:spacing w:line="276" w:lineRule="auto"/>
        <w:rPr>
          <w:b/>
          <w:szCs w:val="24"/>
        </w:rPr>
      </w:pPr>
      <w:r w:rsidRPr="00776A48">
        <w:rPr>
          <w:b/>
          <w:szCs w:val="24"/>
        </w:rPr>
        <w:t>Mjere zaštite od toplinskog vala</w:t>
      </w:r>
    </w:p>
    <w:p w14:paraId="31F2FE70" w14:textId="45BEFEBC" w:rsidR="008B7FDA" w:rsidRDefault="008B7FDA" w:rsidP="00674575">
      <w:pPr>
        <w:spacing w:line="276" w:lineRule="auto"/>
        <w:rPr>
          <w:rFonts w:eastAsia="Calibri" w:cstheme="minorHAnsi"/>
          <w:szCs w:val="24"/>
          <w:lang w:eastAsia="zh-CN"/>
        </w:rPr>
      </w:pPr>
      <w:r w:rsidRPr="00776A48">
        <w:rPr>
          <w:szCs w:val="24"/>
        </w:rPr>
        <w:t>Toplinski valovi uzrokuju ozbiljne zdravstvene i socijalne posljedice. Veoma je važno pravovremeno prepoznati simptome toplotnog udara te što prije započeti s hlađenjem tijela. 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nema opasnosti, umjerena opasnost, velika opasnost i vrlo velika opasnost. Pravovremene preventivne mjere mogu smanjiti broj umrlih od toplinskih valova, te su zbog toga veoma bitne preporuke za zaštitu od velikih vrućina (rashlađenje privatnih i poslovnih prostorija, sklanjanje od vrućine, unos dovoljne količine tekućine i dr.).</w:t>
      </w:r>
      <w:r w:rsidR="00674575" w:rsidRPr="00776A48">
        <w:rPr>
          <w:szCs w:val="24"/>
        </w:rPr>
        <w:t xml:space="preserve"> </w:t>
      </w:r>
      <w:r w:rsidRPr="00776A48">
        <w:rPr>
          <w:rFonts w:eastAsia="Calibri" w:cstheme="minorHAnsi"/>
          <w:szCs w:val="24"/>
          <w:lang w:eastAsia="zh-CN"/>
        </w:rPr>
        <w:t xml:space="preserve">Na području </w:t>
      </w:r>
      <w:r w:rsidR="00393726" w:rsidRPr="00776A48">
        <w:rPr>
          <w:rFonts w:eastAsia="Calibri" w:cstheme="minorHAnsi"/>
          <w:szCs w:val="24"/>
          <w:lang w:eastAsia="zh-CN"/>
        </w:rPr>
        <w:t xml:space="preserve">Općine </w:t>
      </w:r>
      <w:proofErr w:type="spellStart"/>
      <w:r w:rsidR="00CA6421">
        <w:rPr>
          <w:rFonts w:eastAsia="Calibri" w:cstheme="minorHAnsi"/>
          <w:szCs w:val="24"/>
          <w:lang w:eastAsia="zh-CN"/>
        </w:rPr>
        <w:t>Cerovlje</w:t>
      </w:r>
      <w:proofErr w:type="spellEnd"/>
      <w:r w:rsidRPr="00776A48">
        <w:rPr>
          <w:rFonts w:eastAsia="Calibri" w:cstheme="minorHAnsi"/>
          <w:szCs w:val="24"/>
          <w:lang w:eastAsia="zh-CN"/>
        </w:rPr>
        <w:t xml:space="preserve"> djeluju timovi hitne medicinske pomoći (</w:t>
      </w:r>
      <w:r w:rsidR="00C658D8">
        <w:rPr>
          <w:rFonts w:eastAsia="Calibri" w:cstheme="minorHAnsi"/>
          <w:szCs w:val="24"/>
          <w:lang w:eastAsia="zh-CN"/>
        </w:rPr>
        <w:t xml:space="preserve">Nastavnog zavoda </w:t>
      </w:r>
      <w:r w:rsidRPr="00776A48">
        <w:rPr>
          <w:rFonts w:eastAsia="Calibri" w:cstheme="minorHAnsi"/>
          <w:szCs w:val="24"/>
          <w:lang w:eastAsia="zh-CN"/>
        </w:rPr>
        <w:t>za hitnu medicinu</w:t>
      </w:r>
      <w:r w:rsidR="00C658D8">
        <w:rPr>
          <w:rFonts w:eastAsia="Calibri" w:cstheme="minorHAnsi"/>
          <w:szCs w:val="24"/>
          <w:lang w:eastAsia="zh-CN"/>
        </w:rPr>
        <w:t xml:space="preserve"> Istarske</w:t>
      </w:r>
      <w:r w:rsidRPr="00776A48">
        <w:rPr>
          <w:rFonts w:eastAsia="Calibri" w:cstheme="minorHAnsi"/>
          <w:szCs w:val="24"/>
          <w:lang w:eastAsia="zh-CN"/>
        </w:rPr>
        <w:t xml:space="preserve"> županije) koji posjeduje sva potrebna ljudska i materijalna sredstva za odgovor na ukupnost krize koju toplinski val može izazvati.</w:t>
      </w:r>
    </w:p>
    <w:bookmarkEnd w:id="409"/>
    <w:p w14:paraId="167CF4D8" w14:textId="77777777" w:rsidR="00776A48" w:rsidRPr="00674575" w:rsidRDefault="00776A48" w:rsidP="00776A48">
      <w:pPr>
        <w:spacing w:after="120" w:line="276" w:lineRule="auto"/>
        <w:rPr>
          <w:rFonts w:ascii="Calibri" w:eastAsia="Calibri" w:hAnsi="Calibri" w:cs="Arial"/>
        </w:rPr>
      </w:pPr>
      <w:r w:rsidRPr="00674575">
        <w:rPr>
          <w:rFonts w:ascii="Calibri" w:eastAsia="Calibri" w:hAnsi="Calibri" w:cs="Arial"/>
          <w:b/>
        </w:rPr>
        <w:t>Tuča (grad, krupa)</w:t>
      </w:r>
      <w:r w:rsidRPr="00674575">
        <w:rPr>
          <w:rFonts w:ascii="Calibri" w:eastAsia="Calibri" w:hAnsi="Calibri" w:cs="Arial"/>
        </w:rPr>
        <w:t xml:space="preserve"> su ledena zrnca koja nastaju u olujnim oblacima, velikih vertikalnih dimenzija kad naglo uzlazne i vrtložne struje nose pothlađene kapljice koje se u dodiru sa zrncima leda brzo zalede u zrno tuče. Zrno tuče sve više raste dok zbog svoje težine ne počne padati na zemlju. Zrna tuče obično su veličine graška, ali veoma rijetko i veličine kokošjeg jajeta. Tuča kao najkrupniji i najrazorniji oblika padalina može vrlo brzo uzrokovati totalne štete na svim poljoprivrednim kulturama koje nisu fizički zaštićene od ove oborine. Kada nastupi grmljavinska oluja praćena tučom, velike površine pod raznim ekonomski važnim kulturama mogu ostati kompletno uništene. Oborina tog tipa može nanijeti štetu od 50 do 80%, a nerijetko se dogodi da za jakih oluja u samo 15-20 minuta nastane 100%-</w:t>
      </w:r>
      <w:proofErr w:type="spellStart"/>
      <w:r w:rsidRPr="00674575">
        <w:rPr>
          <w:rFonts w:ascii="Calibri" w:eastAsia="Calibri" w:hAnsi="Calibri" w:cs="Arial"/>
        </w:rPr>
        <w:t>tna</w:t>
      </w:r>
      <w:proofErr w:type="spellEnd"/>
      <w:r w:rsidRPr="00674575">
        <w:rPr>
          <w:rFonts w:ascii="Calibri" w:eastAsia="Calibri" w:hAnsi="Calibri" w:cs="Arial"/>
        </w:rPr>
        <w:t xml:space="preserve"> šteta. Komadi leda svojim padom s velike visine nanose direktnu mehaničku štetu svim izloženim dijelovima biljke pa nakon kratkog vremenskog roka usjevi poput pšenice, ječma, kukuruza i ostalih ratarskih kultura mogu biti potpuno uništeni. U voćarstvu i vinogradarstvu tuča nanosi štete listu i plodovima u razvoju pa se tako prinos može znatno smanjiti ili potpuno izgubiti. Krupna tuča može oštetiti pokrove i ostakljenja na građevinskim objektima te oštetiti vozila.</w:t>
      </w:r>
    </w:p>
    <w:p w14:paraId="52C9B2F2" w14:textId="77777777" w:rsidR="00776A48" w:rsidRDefault="00776A48" w:rsidP="00776A48">
      <w:pPr>
        <w:spacing w:after="120" w:line="276" w:lineRule="auto"/>
        <w:rPr>
          <w:rFonts w:ascii="Calibri" w:eastAsia="Calibri" w:hAnsi="Calibri" w:cs="Arial"/>
          <w:b/>
        </w:rPr>
        <w:sectPr w:rsidR="00776A48" w:rsidSect="00136B94">
          <w:footerReference w:type="default" r:id="rId27"/>
          <w:pgSz w:w="11906" w:h="16838"/>
          <w:pgMar w:top="1134" w:right="1134" w:bottom="1134" w:left="1418" w:header="709" w:footer="709" w:gutter="284"/>
          <w:cols w:space="708"/>
          <w:docGrid w:linePitch="360"/>
        </w:sectPr>
      </w:pPr>
    </w:p>
    <w:p w14:paraId="1EE2DBC3" w14:textId="77777777" w:rsidR="00776A48" w:rsidRPr="00674575" w:rsidRDefault="00776A48" w:rsidP="00776A48">
      <w:pPr>
        <w:spacing w:after="120" w:line="276" w:lineRule="auto"/>
        <w:rPr>
          <w:rFonts w:ascii="Calibri" w:eastAsia="Calibri" w:hAnsi="Calibri" w:cs="Arial"/>
          <w:b/>
        </w:rPr>
      </w:pPr>
      <w:r w:rsidRPr="00674575">
        <w:rPr>
          <w:rFonts w:ascii="Calibri" w:eastAsia="Calibri" w:hAnsi="Calibri" w:cs="Arial"/>
          <w:b/>
        </w:rPr>
        <w:lastRenderedPageBreak/>
        <w:t>Mjere zaštite od tuča</w:t>
      </w:r>
    </w:p>
    <w:p w14:paraId="00158642" w14:textId="77777777" w:rsidR="00776A48" w:rsidRPr="00674575" w:rsidRDefault="00776A48" w:rsidP="00776A48">
      <w:pPr>
        <w:spacing w:after="120" w:line="276" w:lineRule="auto"/>
        <w:rPr>
          <w:rFonts w:ascii="Calibri" w:eastAsia="Calibri" w:hAnsi="Calibri" w:cs="Arial"/>
        </w:rPr>
      </w:pPr>
      <w:r w:rsidRPr="00674575">
        <w:rPr>
          <w:rFonts w:ascii="Calibri" w:eastAsia="Calibri" w:hAnsi="Calibri" w:cs="Arial"/>
        </w:rPr>
        <w:t>Jedinice lokalne samouprave, kada je riječ o mjerama obrane od tuče, u svojim dokumentima prostornog uređenja, trebaju se pridržavati Zakona o sustavu obrane od tuče („Narodne novine“, broj 53/01, 55/07). Obrana od tuče obuhvaća poslove istraživanja i poslove operativne obrane od tuče.</w:t>
      </w:r>
    </w:p>
    <w:p w14:paraId="09D2271B" w14:textId="77777777" w:rsidR="000972C6" w:rsidRDefault="000972C6" w:rsidP="000972C6">
      <w:pPr>
        <w:spacing w:line="276" w:lineRule="auto"/>
        <w:rPr>
          <w:szCs w:val="24"/>
        </w:rPr>
      </w:pPr>
      <w:r w:rsidRPr="00E0162A">
        <w:rPr>
          <w:b/>
          <w:bCs/>
          <w:szCs w:val="24"/>
        </w:rPr>
        <w:t xml:space="preserve">Vjetar </w:t>
      </w:r>
      <w:r w:rsidRPr="00E0162A">
        <w:rPr>
          <w:szCs w:val="24"/>
        </w:rPr>
        <w:t>se najjednostavnije može opisati kao strujanje zračnih masa koja nastaje uslijed razlike temperatura odnosno tlakova. Puše iz područja visokog tlaka prema području niskog tlaka zraka. Tijekom strujanja zraka dolazi do trenja, odnosno gubitka kinetičke energije u doticaju sa čvrstom podlogom, što se očituje razlikama u brzini strujanja u prostoru i vremenu. Prilikom nejednolikog zagrijavanja površine Zemlje dolazi do zagrijavanja zračnih masa. Lokalni vjetrovi nastaju zbog globalne raspodjele tlaka te ovise o topografskom i geografskom položaju područja. Pojava jakog olujnog vjetra u svojim primarnim i sekundarnim posljedicama može imati jači utjecaj na opskrbu električnom energijom. To se prvenstveno ogleda u lomu stupova niskonaponske (NN) mreže te povećavanju napora i vremena otklanjanja kvarova i intervencija, a izuzetno rijetko može dovesti do višednevnih prekida. Moguć je prekid opskrbe el. energijom pojedinačnih ili manjih grupa korisnika od 2</w:t>
      </w:r>
      <w:r>
        <w:rPr>
          <w:szCs w:val="24"/>
        </w:rPr>
        <w:t xml:space="preserve"> </w:t>
      </w:r>
      <w:r w:rsidRPr="00E0162A">
        <w:rPr>
          <w:szCs w:val="24"/>
        </w:rPr>
        <w:t>h do 8</w:t>
      </w:r>
      <w:r>
        <w:rPr>
          <w:szCs w:val="24"/>
        </w:rPr>
        <w:t xml:space="preserve"> </w:t>
      </w:r>
      <w:r w:rsidRPr="00E0162A">
        <w:rPr>
          <w:szCs w:val="24"/>
        </w:rPr>
        <w:t xml:space="preserve">h te produženo otklanjanje kvarova i održavanja za 50%. Olujna i orkanska nevremena i jak vjetar mogu nanijeti  štetu TK infrastrukturi (antene, stupovi, kabelska nadzemna mreža) ili mogu produžiti potrebna vremena za intervencije, ali redundantnost smjerova i kapaciteta te mobilnost interventnih ekipa operatera spriječit će veće posljedice. Jak </w:t>
      </w:r>
      <w:proofErr w:type="spellStart"/>
      <w:r w:rsidRPr="00E0162A">
        <w:rPr>
          <w:szCs w:val="24"/>
        </w:rPr>
        <w:t>olujan</w:t>
      </w:r>
      <w:proofErr w:type="spellEnd"/>
      <w:r w:rsidRPr="00E0162A">
        <w:rPr>
          <w:szCs w:val="24"/>
        </w:rPr>
        <w:t xml:space="preserve"> vjetar može značajno otežati odvijanje cestovnog prometa, a iznimno ga na kraće vrijeme i lokalno, prekinuti. Posebno su kritični dijelovi cesta visokih uspona.</w:t>
      </w:r>
    </w:p>
    <w:p w14:paraId="7038B76C" w14:textId="77777777" w:rsidR="00776A48" w:rsidRPr="00485DC3" w:rsidRDefault="00776A48" w:rsidP="00776A48">
      <w:pPr>
        <w:spacing w:after="0" w:line="276" w:lineRule="auto"/>
        <w:rPr>
          <w:rFonts w:ascii="Calibri" w:eastAsia="Calibri" w:hAnsi="Calibri" w:cs="Arial"/>
        </w:rPr>
      </w:pPr>
      <w:r w:rsidRPr="00485DC3">
        <w:rPr>
          <w:rFonts w:ascii="Calibri" w:eastAsia="Calibri" w:hAnsi="Calibri" w:cs="Arial"/>
        </w:rPr>
        <w:t xml:space="preserve">Posljedice </w:t>
      </w:r>
      <w:r w:rsidRPr="00485DC3">
        <w:rPr>
          <w:rFonts w:ascii="Calibri" w:eastAsia="Calibri" w:hAnsi="Calibri" w:cs="Arial"/>
          <w:b/>
        </w:rPr>
        <w:t xml:space="preserve">suše </w:t>
      </w:r>
      <w:r w:rsidRPr="00485DC3">
        <w:rPr>
          <w:rFonts w:ascii="Calibri" w:eastAsia="Calibri" w:hAnsi="Calibri" w:cs="Arial"/>
        </w:rPr>
        <w:t>ogledaju se gotovo u svim aspektima života kod ljudi, biljaka i životinja. Manjak oborine se može pojaviti tijekom tjedana, mjeseci ili godina što može imati za posljedicu smanjenje površinskih i podzemnih zaliha vode, odnosno smanjenje protoka vode u vodotocima te razine vode u jezerima i u podzemlju, uzrokujući hidrološku sušu. Pored hidrološke suše i kratkoročni manjak oborine u vegetacijskom razdoblju može uzrokovati nedostatak vode u tlu (</w:t>
      </w:r>
      <w:proofErr w:type="spellStart"/>
      <w:r w:rsidRPr="00485DC3">
        <w:rPr>
          <w:rFonts w:ascii="Calibri" w:eastAsia="Calibri" w:hAnsi="Calibri" w:cs="Arial"/>
        </w:rPr>
        <w:t>zasušenje</w:t>
      </w:r>
      <w:proofErr w:type="spellEnd"/>
      <w:r w:rsidRPr="00485DC3">
        <w:rPr>
          <w:rFonts w:ascii="Calibri" w:eastAsia="Calibri" w:hAnsi="Calibri" w:cs="Arial"/>
        </w:rPr>
        <w:t>) koja je potrebna za razvoj biljnih kultura te biljke zaostaju u rastu i razvoju što se u konačnici odražava smanjenjem prinosa i nestabilnošću biljne proizvodnje. Osim nedostatka oborine, kad dođe do povećanja temperature zraka (zatopljenje) kod biljke se javlja povećana potreba biljke za vodom</w:t>
      </w:r>
    </w:p>
    <w:p w14:paraId="4AE18F2A" w14:textId="6F036598" w:rsidR="00776A48" w:rsidRPr="00485DC3" w:rsidRDefault="00776A48" w:rsidP="00776A48">
      <w:pPr>
        <w:spacing w:before="120" w:after="120" w:line="276" w:lineRule="auto"/>
        <w:rPr>
          <w:rFonts w:ascii="Calibri" w:eastAsia="Calibri" w:hAnsi="Calibri" w:cs="Arial"/>
          <w:b/>
        </w:rPr>
      </w:pPr>
      <w:r w:rsidRPr="00485DC3">
        <w:rPr>
          <w:rFonts w:ascii="Calibri" w:eastAsia="Calibri" w:hAnsi="Calibri" w:cs="Arial"/>
          <w:b/>
        </w:rPr>
        <w:t>Mjere zaštite od suše</w:t>
      </w:r>
    </w:p>
    <w:p w14:paraId="4A3E0B82" w14:textId="77777777" w:rsidR="00776A48" w:rsidRPr="00485DC3" w:rsidRDefault="00776A48" w:rsidP="00776A48">
      <w:pPr>
        <w:spacing w:after="120" w:line="276" w:lineRule="auto"/>
        <w:rPr>
          <w:rFonts w:ascii="Calibri" w:eastAsia="Calibri" w:hAnsi="Calibri" w:cs="Arial"/>
        </w:rPr>
      </w:pPr>
      <w:r w:rsidRPr="00485DC3">
        <w:rPr>
          <w:rFonts w:ascii="Calibri" w:eastAsia="Calibri" w:hAnsi="Calibri" w:cs="Arial"/>
        </w:rPr>
        <w:t xml:space="preserve">U mjerama zaštite od suše i smanjenju eventualnih šteta potrebno je sagledati mogućnosti navodnjavanja poljoprivrednih površina izgradnjom sustava za navodnjavanje. </w:t>
      </w:r>
    </w:p>
    <w:p w14:paraId="7740D73E" w14:textId="77777777" w:rsidR="008B7FDA" w:rsidRDefault="008B7FDA" w:rsidP="008B7FDA">
      <w:pPr>
        <w:rPr>
          <w:lang w:eastAsia="zh-CN"/>
        </w:rPr>
        <w:sectPr w:rsidR="008B7FDA" w:rsidSect="00136B94">
          <w:footerReference w:type="default" r:id="rId28"/>
          <w:pgSz w:w="11906" w:h="16838"/>
          <w:pgMar w:top="1134" w:right="1134" w:bottom="1134" w:left="1418" w:header="709" w:footer="709" w:gutter="284"/>
          <w:cols w:space="708"/>
          <w:docGrid w:linePitch="360"/>
        </w:sectPr>
      </w:pPr>
    </w:p>
    <w:p w14:paraId="0D8E5911" w14:textId="056C6E23" w:rsidR="008B7FDA" w:rsidRDefault="008B7FDA" w:rsidP="008B7FDA">
      <w:pPr>
        <w:pStyle w:val="Naslov3"/>
      </w:pPr>
      <w:bookmarkStart w:id="410" w:name="_Toc19258021"/>
      <w:bookmarkStart w:id="411" w:name="_Toc19258838"/>
      <w:bookmarkStart w:id="412" w:name="_Toc26533146"/>
      <w:bookmarkStart w:id="413" w:name="_Ref62127252"/>
      <w:bookmarkStart w:id="414" w:name="_Toc62129492"/>
      <w:bookmarkStart w:id="415" w:name="_Toc85798520"/>
      <w:bookmarkStart w:id="416" w:name="_Toc134180509"/>
      <w:r w:rsidRPr="00136B94">
        <w:lastRenderedPageBreak/>
        <w:t>Pregled zadaća, nositelja, operativnih postupaka, kapaciteta i operativnog doprinosa</w:t>
      </w:r>
      <w:r>
        <w:t xml:space="preserve"> </w:t>
      </w:r>
      <w:r w:rsidRPr="00136B94">
        <w:t xml:space="preserve">– ekstremne </w:t>
      </w:r>
      <w:bookmarkEnd w:id="410"/>
      <w:bookmarkEnd w:id="411"/>
      <w:bookmarkEnd w:id="412"/>
      <w:r>
        <w:t>temperature</w:t>
      </w:r>
      <w:bookmarkEnd w:id="413"/>
      <w:bookmarkEnd w:id="414"/>
      <w:bookmarkEnd w:id="415"/>
      <w:r w:rsidR="00060249">
        <w:t xml:space="preserve">, tuča, </w:t>
      </w:r>
      <w:r w:rsidR="00607DC7">
        <w:t>vjetar</w:t>
      </w:r>
      <w:r w:rsidR="00060249">
        <w:t xml:space="preserve"> i suša</w:t>
      </w:r>
      <w:bookmarkEnd w:id="416"/>
    </w:p>
    <w:tbl>
      <w:tblPr>
        <w:tblpPr w:leftFromText="180" w:rightFromText="180" w:vertAnchor="text" w:tblpXSpec="center" w:tblpY="1"/>
        <w:tblOverlap w:val="neve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2062"/>
        <w:gridCol w:w="8364"/>
        <w:gridCol w:w="3498"/>
      </w:tblGrid>
      <w:tr w:rsidR="0053462A" w:rsidRPr="00D769B3" w14:paraId="1D5D3812" w14:textId="77777777" w:rsidTr="0053462A">
        <w:trPr>
          <w:trHeight w:val="603"/>
          <w:tblHeader/>
        </w:trPr>
        <w:tc>
          <w:tcPr>
            <w:tcW w:w="215" w:type="pct"/>
            <w:shd w:val="clear" w:color="auto" w:fill="auto"/>
            <w:vAlign w:val="center"/>
          </w:tcPr>
          <w:p w14:paraId="413CFDF9" w14:textId="77777777" w:rsidR="0053462A" w:rsidRPr="00D769B3" w:rsidRDefault="0053462A" w:rsidP="0053462A">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R.BR</w:t>
            </w:r>
          </w:p>
        </w:tc>
        <w:tc>
          <w:tcPr>
            <w:tcW w:w="709" w:type="pct"/>
            <w:shd w:val="clear" w:color="auto" w:fill="auto"/>
            <w:vAlign w:val="center"/>
          </w:tcPr>
          <w:p w14:paraId="5BE805F5" w14:textId="77777777" w:rsidR="0053462A" w:rsidRPr="00D769B3" w:rsidRDefault="0053462A" w:rsidP="0053462A">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ZADAĆA (MJERA CZ)</w:t>
            </w:r>
          </w:p>
        </w:tc>
        <w:tc>
          <w:tcPr>
            <w:tcW w:w="2874" w:type="pct"/>
            <w:shd w:val="clear" w:color="auto" w:fill="auto"/>
            <w:vAlign w:val="center"/>
          </w:tcPr>
          <w:p w14:paraId="6F39734C" w14:textId="77777777" w:rsidR="0053462A" w:rsidRPr="00D769B3" w:rsidRDefault="0053462A" w:rsidP="0053462A">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OPERATIVNI POSTUPCI, KAPACITETI I OPERATIVNI DOPRINOS</w:t>
            </w:r>
          </w:p>
        </w:tc>
        <w:tc>
          <w:tcPr>
            <w:tcW w:w="1202" w:type="pct"/>
            <w:shd w:val="clear" w:color="auto" w:fill="auto"/>
            <w:vAlign w:val="center"/>
          </w:tcPr>
          <w:p w14:paraId="0A092F03" w14:textId="77777777" w:rsidR="0053462A" w:rsidRPr="00D769B3" w:rsidRDefault="0053462A" w:rsidP="0053462A">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IZVRŠITELJI</w:t>
            </w:r>
          </w:p>
        </w:tc>
      </w:tr>
      <w:tr w:rsidR="0053462A" w:rsidRPr="00D769B3" w14:paraId="0E827753" w14:textId="77777777" w:rsidTr="0053462A">
        <w:trPr>
          <w:trHeight w:val="3772"/>
        </w:trPr>
        <w:tc>
          <w:tcPr>
            <w:tcW w:w="215" w:type="pct"/>
            <w:vAlign w:val="center"/>
          </w:tcPr>
          <w:p w14:paraId="769CB300" w14:textId="1483517F" w:rsidR="0053462A" w:rsidRPr="00D769B3" w:rsidRDefault="0053462A" w:rsidP="0053462A">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1.</w:t>
            </w:r>
          </w:p>
        </w:tc>
        <w:tc>
          <w:tcPr>
            <w:tcW w:w="709" w:type="pct"/>
            <w:vAlign w:val="center"/>
          </w:tcPr>
          <w:p w14:paraId="748C0660" w14:textId="0CDA3A86" w:rsidR="0053462A" w:rsidRPr="00D769B3" w:rsidRDefault="0053462A" w:rsidP="0053462A">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obavještavanja o pojavi opasnosti</w:t>
            </w:r>
          </w:p>
        </w:tc>
        <w:tc>
          <w:tcPr>
            <w:tcW w:w="2874" w:type="pct"/>
            <w:vAlign w:val="center"/>
          </w:tcPr>
          <w:p w14:paraId="2B03E1CD" w14:textId="77777777" w:rsidR="0053462A" w:rsidRPr="00D769B3" w:rsidRDefault="0053462A" w:rsidP="0053462A">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Prema Standardnom operativnom postupku za korištenje vremenskih prognoza Državnog hidrometeorološkog zavoda obavijest o nadolazećoj opasnosti dolazi u Centar 112 koji zatim obavještava </w:t>
            </w:r>
            <w:r>
              <w:rPr>
                <w:rFonts w:eastAsia="Times New Roman" w:cs="Calibri"/>
                <w:sz w:val="20"/>
                <w:szCs w:val="20"/>
                <w:lang w:eastAsia="hr-HR"/>
              </w:rPr>
              <w:t>općinskog načelnika</w:t>
            </w:r>
            <w:r w:rsidRPr="00D769B3">
              <w:rPr>
                <w:rFonts w:eastAsia="Times New Roman" w:cs="Calibri"/>
                <w:sz w:val="20"/>
                <w:szCs w:val="20"/>
                <w:lang w:eastAsia="hr-HR"/>
              </w:rPr>
              <w:t>.</w:t>
            </w:r>
          </w:p>
          <w:p w14:paraId="4EFA3503" w14:textId="77777777" w:rsidR="0053462A" w:rsidRPr="00D769B3" w:rsidRDefault="0053462A" w:rsidP="0053462A">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PODSJETNIK ZA OBAVJEŠĆIVANJE JAVNOSTI </w:t>
            </w:r>
          </w:p>
          <w:p w14:paraId="6FD08F20" w14:textId="77777777" w:rsidR="0053462A" w:rsidRPr="00D769B3" w:rsidRDefault="0053462A" w:rsidP="0053462A">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Obavijest sredstvima javnog priopćavanja daje </w:t>
            </w:r>
            <w:r>
              <w:rPr>
                <w:rFonts w:eastAsia="Times New Roman" w:cs="Calibri"/>
                <w:sz w:val="20"/>
                <w:szCs w:val="20"/>
                <w:lang w:eastAsia="hr-HR"/>
              </w:rPr>
              <w:t xml:space="preserve">općinski načelnik </w:t>
            </w:r>
            <w:r w:rsidRPr="00D769B3">
              <w:rPr>
                <w:rFonts w:eastAsia="Times New Roman" w:cs="Calibri"/>
                <w:sz w:val="20"/>
                <w:szCs w:val="20"/>
                <w:lang w:eastAsia="hr-HR"/>
              </w:rPr>
              <w:t xml:space="preserve">ili osoba koju ovlasti: </w:t>
            </w:r>
          </w:p>
          <w:p w14:paraId="2F0FB311" w14:textId="77777777" w:rsidR="0053462A" w:rsidRPr="00D769B3" w:rsidRDefault="0053462A">
            <w:pPr>
              <w:numPr>
                <w:ilvl w:val="0"/>
                <w:numId w:val="34"/>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službena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objava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podataka</w:t>
            </w:r>
            <w:proofErr w:type="spellEnd"/>
            <w:r w:rsidRPr="00D769B3">
              <w:rPr>
                <w:rFonts w:ascii="Calibri" w:eastAsia="Times New Roman" w:hAnsi="Calibri" w:cs="Calibri"/>
                <w:sz w:val="20"/>
                <w:szCs w:val="20"/>
                <w:lang w:val="en-US" w:eastAsia="hr-HR"/>
              </w:rPr>
              <w:t xml:space="preserve"> o </w:t>
            </w:r>
            <w:proofErr w:type="spellStart"/>
            <w:r w:rsidRPr="00D769B3">
              <w:rPr>
                <w:rFonts w:ascii="Calibri" w:eastAsia="Times New Roman" w:hAnsi="Calibri" w:cs="Calibri"/>
                <w:sz w:val="20"/>
                <w:szCs w:val="20"/>
                <w:lang w:val="en-US" w:eastAsia="hr-HR"/>
              </w:rPr>
              <w:t>žrtvama</w:t>
            </w:r>
            <w:proofErr w:type="spellEnd"/>
            <w:r w:rsidRPr="00D769B3">
              <w:rPr>
                <w:rFonts w:ascii="Calibri" w:eastAsia="Times New Roman" w:hAnsi="Calibri" w:cs="Calibri"/>
                <w:sz w:val="20"/>
                <w:szCs w:val="20"/>
                <w:lang w:val="en-US" w:eastAsia="hr-HR"/>
              </w:rPr>
              <w:t>,</w:t>
            </w:r>
          </w:p>
          <w:p w14:paraId="08555125" w14:textId="77777777" w:rsidR="0053462A" w:rsidRPr="00D769B3" w:rsidRDefault="0053462A">
            <w:pPr>
              <w:numPr>
                <w:ilvl w:val="0"/>
                <w:numId w:val="34"/>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stanje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na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pogođenom</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području</w:t>
            </w:r>
            <w:proofErr w:type="spellEnd"/>
            <w:r w:rsidRPr="00D769B3">
              <w:rPr>
                <w:rFonts w:ascii="Calibri" w:eastAsia="Times New Roman" w:hAnsi="Calibri" w:cs="Calibri"/>
                <w:sz w:val="20"/>
                <w:szCs w:val="20"/>
                <w:lang w:val="en-US" w:eastAsia="hr-HR"/>
              </w:rPr>
              <w:t>,</w:t>
            </w:r>
          </w:p>
          <w:p w14:paraId="4C16B43C" w14:textId="77777777" w:rsidR="0053462A" w:rsidRPr="00D769B3" w:rsidRDefault="0053462A">
            <w:pPr>
              <w:numPr>
                <w:ilvl w:val="0"/>
                <w:numId w:val="34"/>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opasnosti</w:t>
            </w:r>
            <w:proofErr w:type="spellEnd"/>
            <w:r w:rsidRPr="00D769B3">
              <w:rPr>
                <w:rFonts w:ascii="Calibri" w:eastAsia="Times New Roman" w:hAnsi="Calibri" w:cs="Calibri"/>
                <w:sz w:val="20"/>
                <w:szCs w:val="20"/>
                <w:lang w:val="en-US" w:eastAsia="hr-HR"/>
              </w:rPr>
              <w:t xml:space="preserve"> za </w:t>
            </w:r>
            <w:proofErr w:type="spellStart"/>
            <w:r w:rsidRPr="00D769B3">
              <w:rPr>
                <w:rFonts w:ascii="Calibri" w:eastAsia="Times New Roman" w:hAnsi="Calibri" w:cs="Calibri"/>
                <w:sz w:val="20"/>
                <w:szCs w:val="20"/>
                <w:lang w:val="en-US" w:eastAsia="hr-HR"/>
              </w:rPr>
              <w:t>ljude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materijalna</w:t>
            </w:r>
            <w:proofErr w:type="spellEnd"/>
            <w:r w:rsidRPr="00D769B3">
              <w:rPr>
                <w:rFonts w:ascii="Calibri" w:eastAsia="Times New Roman" w:hAnsi="Calibri" w:cs="Calibri"/>
                <w:sz w:val="20"/>
                <w:szCs w:val="20"/>
                <w:lang w:val="en-US" w:eastAsia="hr-HR"/>
              </w:rPr>
              <w:t xml:space="preserve"> dobra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okoliš</w:t>
            </w:r>
            <w:proofErr w:type="spellEnd"/>
          </w:p>
          <w:p w14:paraId="1E0D39B1" w14:textId="77777777" w:rsidR="0053462A" w:rsidRPr="00D769B3" w:rsidRDefault="0053462A">
            <w:pPr>
              <w:numPr>
                <w:ilvl w:val="0"/>
                <w:numId w:val="34"/>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mjere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koje</w:t>
            </w:r>
            <w:proofErr w:type="spellEnd"/>
            <w:r w:rsidRPr="00D769B3">
              <w:rPr>
                <w:rFonts w:ascii="Calibri" w:eastAsia="Times New Roman" w:hAnsi="Calibri" w:cs="Calibri"/>
                <w:sz w:val="20"/>
                <w:szCs w:val="20"/>
                <w:lang w:val="en-US" w:eastAsia="hr-HR"/>
              </w:rPr>
              <w:t xml:space="preserve"> se </w:t>
            </w:r>
            <w:proofErr w:type="spellStart"/>
            <w:r w:rsidRPr="00D769B3">
              <w:rPr>
                <w:rFonts w:ascii="Calibri" w:eastAsia="Times New Roman" w:hAnsi="Calibri" w:cs="Calibri"/>
                <w:sz w:val="20"/>
                <w:szCs w:val="20"/>
                <w:lang w:val="en-US" w:eastAsia="hr-HR"/>
              </w:rPr>
              <w:t>poduzimaju</w:t>
            </w:r>
            <w:proofErr w:type="spellEnd"/>
          </w:p>
          <w:p w14:paraId="7C6AF13F" w14:textId="77777777" w:rsidR="0053462A" w:rsidRPr="00D769B3" w:rsidRDefault="0053462A">
            <w:pPr>
              <w:numPr>
                <w:ilvl w:val="0"/>
                <w:numId w:val="34"/>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putovi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evakuacije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lokacijama</w:t>
            </w:r>
            <w:proofErr w:type="spellEnd"/>
            <w:r w:rsidRPr="00D769B3">
              <w:rPr>
                <w:rFonts w:ascii="Calibri" w:eastAsia="Times New Roman" w:hAnsi="Calibri" w:cs="Calibri"/>
                <w:sz w:val="20"/>
                <w:szCs w:val="20"/>
                <w:lang w:val="en-US" w:eastAsia="hr-HR"/>
              </w:rPr>
              <w:t xml:space="preserve"> za </w:t>
            </w:r>
            <w:proofErr w:type="spellStart"/>
            <w:r w:rsidRPr="00D769B3">
              <w:rPr>
                <w:rFonts w:ascii="Calibri" w:eastAsia="Times New Roman" w:hAnsi="Calibri" w:cs="Calibri"/>
                <w:sz w:val="20"/>
                <w:szCs w:val="20"/>
                <w:lang w:val="en-US" w:eastAsia="hr-HR"/>
              </w:rPr>
              <w:t>prihvat</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pružanje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prve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medicinske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pomoći</w:t>
            </w:r>
            <w:proofErr w:type="spellEnd"/>
          </w:p>
          <w:p w14:paraId="2DB5F5B3" w14:textId="77777777" w:rsidR="0053462A" w:rsidRPr="00D769B3" w:rsidRDefault="0053462A">
            <w:pPr>
              <w:numPr>
                <w:ilvl w:val="0"/>
                <w:numId w:val="34"/>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provođenje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osobne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uzajamne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zaštite</w:t>
            </w:r>
            <w:proofErr w:type="spellEnd"/>
          </w:p>
          <w:p w14:paraId="389F9896" w14:textId="77777777" w:rsidR="0053462A" w:rsidRPr="00D769B3" w:rsidRDefault="0053462A">
            <w:pPr>
              <w:numPr>
                <w:ilvl w:val="0"/>
                <w:numId w:val="34"/>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sudjelovanje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suradnja</w:t>
            </w:r>
            <w:proofErr w:type="spellEnd"/>
            <w:r w:rsidRPr="00D769B3">
              <w:rPr>
                <w:rFonts w:ascii="Calibri" w:eastAsia="Times New Roman" w:hAnsi="Calibri" w:cs="Calibri"/>
                <w:sz w:val="20"/>
                <w:szCs w:val="20"/>
                <w:lang w:val="en-US" w:eastAsia="hr-HR"/>
              </w:rPr>
              <w:t xml:space="preserve"> s </w:t>
            </w:r>
            <w:proofErr w:type="spellStart"/>
            <w:r w:rsidRPr="00D769B3">
              <w:rPr>
                <w:rFonts w:ascii="Calibri" w:eastAsia="Times New Roman" w:hAnsi="Calibri" w:cs="Calibri"/>
                <w:sz w:val="20"/>
                <w:szCs w:val="20"/>
                <w:lang w:val="en-US" w:eastAsia="hr-HR"/>
              </w:rPr>
              <w:t>operativnim</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snagama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sustava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civilne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zaštite</w:t>
            </w:r>
            <w:proofErr w:type="spellEnd"/>
            <w:r w:rsidRPr="00D769B3">
              <w:rPr>
                <w:rFonts w:ascii="Calibri" w:eastAsia="Times New Roman" w:hAnsi="Calibri" w:cs="Calibri"/>
                <w:sz w:val="20"/>
                <w:szCs w:val="20"/>
                <w:lang w:val="en-US" w:eastAsia="hr-HR"/>
              </w:rPr>
              <w:t xml:space="preserve">, </w:t>
            </w:r>
          </w:p>
          <w:p w14:paraId="5DAD940C" w14:textId="77777777" w:rsidR="0053462A" w:rsidRPr="00D769B3" w:rsidRDefault="0053462A">
            <w:pPr>
              <w:numPr>
                <w:ilvl w:val="0"/>
                <w:numId w:val="34"/>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pristup</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dodatnim</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informacijama</w:t>
            </w:r>
            <w:proofErr w:type="spellEnd"/>
          </w:p>
          <w:p w14:paraId="3E216D42" w14:textId="67157D3A" w:rsidR="0053462A" w:rsidRPr="00D769B3" w:rsidRDefault="0053462A">
            <w:pPr>
              <w:numPr>
                <w:ilvl w:val="0"/>
                <w:numId w:val="34"/>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ostale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činjenice</w:t>
            </w:r>
            <w:proofErr w:type="spellEnd"/>
            <w:r w:rsidRPr="00D769B3">
              <w:rPr>
                <w:rFonts w:ascii="Calibri" w:eastAsia="Times New Roman" w:hAnsi="Calibri" w:cs="Calibri"/>
                <w:sz w:val="20"/>
                <w:szCs w:val="20"/>
                <w:lang w:val="en-US" w:eastAsia="hr-HR"/>
              </w:rPr>
              <w:t xml:space="preserve"> u </w:t>
            </w:r>
            <w:proofErr w:type="spellStart"/>
            <w:r w:rsidRPr="00D769B3">
              <w:rPr>
                <w:rFonts w:ascii="Calibri" w:eastAsia="Times New Roman" w:hAnsi="Calibri" w:cs="Calibri"/>
                <w:sz w:val="20"/>
                <w:szCs w:val="20"/>
                <w:lang w:val="en-US" w:eastAsia="hr-HR"/>
              </w:rPr>
              <w:t>svezi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sa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specifičnim</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okolnostima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događaja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dr.</w:t>
            </w:r>
          </w:p>
        </w:tc>
        <w:tc>
          <w:tcPr>
            <w:tcW w:w="1202" w:type="pct"/>
            <w:vAlign w:val="center"/>
          </w:tcPr>
          <w:p w14:paraId="3E72175A" w14:textId="77777777" w:rsidR="0053462A" w:rsidRPr="00EB0A01" w:rsidRDefault="0053462A" w:rsidP="0053462A">
            <w:pPr>
              <w:numPr>
                <w:ilvl w:val="0"/>
                <w:numId w:val="20"/>
              </w:numPr>
              <w:autoSpaceDE w:val="0"/>
              <w:autoSpaceDN w:val="0"/>
              <w:adjustRightInd w:val="0"/>
              <w:spacing w:after="0" w:line="276"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Općinski načelnik</w:t>
            </w:r>
            <w:r w:rsidRPr="00D769B3">
              <w:rPr>
                <w:rFonts w:ascii="Calibri" w:eastAsia="Times New Roman" w:hAnsi="Calibri" w:cs="Calibri"/>
                <w:sz w:val="20"/>
                <w:szCs w:val="20"/>
                <w:lang w:eastAsia="hr-HR"/>
              </w:rPr>
              <w:t xml:space="preserv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 xml:space="preserve">PRILOG </w:t>
            </w:r>
            <w:r>
              <w:rPr>
                <w:rFonts w:ascii="Calibri" w:eastAsia="Times New Roman" w:hAnsi="Calibri" w:cs="Calibri"/>
                <w:b/>
                <w:sz w:val="20"/>
                <w:szCs w:val="20"/>
                <w:u w:val="single"/>
                <w:lang w:eastAsia="hr-HR"/>
              </w:rPr>
              <w:t>9</w:t>
            </w:r>
            <w:r w:rsidRPr="008B7FDA">
              <w:rPr>
                <w:rFonts w:ascii="Calibri" w:eastAsia="Times New Roman" w:hAnsi="Calibri" w:cs="Calibri"/>
                <w:b/>
                <w:sz w:val="20"/>
                <w:szCs w:val="20"/>
                <w:u w:val="single"/>
                <w:lang w:eastAsia="hr-HR"/>
              </w:rPr>
              <w:t xml:space="preserve">.) </w:t>
            </w:r>
          </w:p>
          <w:p w14:paraId="6BD61221" w14:textId="3E4CF0D4" w:rsidR="0053462A" w:rsidRPr="007614F5" w:rsidRDefault="0053462A">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Pravne osobe javnog priopćavanja </w:t>
            </w:r>
            <w:r w:rsidRPr="007614F5">
              <w:rPr>
                <w:rFonts w:ascii="Calibri" w:eastAsia="Times New Roman" w:hAnsi="Calibri" w:cs="Calibri"/>
                <w:b/>
                <w:bCs/>
                <w:sz w:val="20"/>
                <w:szCs w:val="20"/>
                <w:u w:val="single"/>
                <w:lang w:eastAsia="hr-HR"/>
              </w:rPr>
              <w:t>(PRILOG 2</w:t>
            </w:r>
            <w:r w:rsidR="00AF187B">
              <w:rPr>
                <w:rFonts w:ascii="Calibri" w:eastAsia="Times New Roman" w:hAnsi="Calibri" w:cs="Calibri"/>
                <w:b/>
                <w:bCs/>
                <w:sz w:val="20"/>
                <w:szCs w:val="20"/>
                <w:u w:val="single"/>
                <w:lang w:eastAsia="hr-HR"/>
              </w:rPr>
              <w:t>3</w:t>
            </w:r>
            <w:r w:rsidRPr="007614F5">
              <w:rPr>
                <w:rFonts w:ascii="Calibri" w:eastAsia="Times New Roman" w:hAnsi="Calibri" w:cs="Calibri"/>
                <w:b/>
                <w:bCs/>
                <w:sz w:val="20"/>
                <w:szCs w:val="20"/>
                <w:u w:val="single"/>
                <w:lang w:eastAsia="hr-HR"/>
              </w:rPr>
              <w:t>.)</w:t>
            </w:r>
          </w:p>
        </w:tc>
      </w:tr>
      <w:tr w:rsidR="0053462A" w:rsidRPr="00D769B3" w14:paraId="46603BFD" w14:textId="77777777" w:rsidTr="0053462A">
        <w:trPr>
          <w:trHeight w:val="3772"/>
        </w:trPr>
        <w:tc>
          <w:tcPr>
            <w:tcW w:w="215" w:type="pct"/>
            <w:vAlign w:val="center"/>
          </w:tcPr>
          <w:p w14:paraId="5716815D" w14:textId="61672374" w:rsidR="0053462A" w:rsidRPr="00D769B3" w:rsidRDefault="0053462A" w:rsidP="0053462A">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2.</w:t>
            </w:r>
          </w:p>
        </w:tc>
        <w:tc>
          <w:tcPr>
            <w:tcW w:w="709" w:type="pct"/>
            <w:vAlign w:val="center"/>
          </w:tcPr>
          <w:p w14:paraId="156DBE01" w14:textId="4CC7F214" w:rsidR="0053462A" w:rsidRPr="00D769B3" w:rsidRDefault="0053462A" w:rsidP="0053462A">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provođenja mjera i aktivnosti sudionika operativnih snaga civilne zaštite za preventivnu zaštitu i otklanjanje posljedica ekstremnih vremenskih uvjeta</w:t>
            </w:r>
          </w:p>
        </w:tc>
        <w:tc>
          <w:tcPr>
            <w:tcW w:w="2874" w:type="pct"/>
            <w:vAlign w:val="center"/>
          </w:tcPr>
          <w:p w14:paraId="2D9EDA69" w14:textId="77777777" w:rsidR="0053462A" w:rsidRPr="00EB0A01" w:rsidRDefault="0053462A" w:rsidP="0053462A">
            <w:pPr>
              <w:spacing w:after="60" w:line="240" w:lineRule="auto"/>
              <w:rPr>
                <w:rFonts w:eastAsia="Times New Roman" w:cs="Calibri"/>
                <w:sz w:val="20"/>
                <w:szCs w:val="20"/>
                <w:lang w:val="en-US" w:eastAsia="hr-HR"/>
              </w:rPr>
            </w:pPr>
            <w:proofErr w:type="spellStart"/>
            <w:r w:rsidRPr="00EB0A01">
              <w:rPr>
                <w:rFonts w:eastAsia="Times New Roman" w:cs="Calibri"/>
                <w:sz w:val="20"/>
                <w:szCs w:val="20"/>
                <w:lang w:val="en-US" w:eastAsia="hr-HR"/>
              </w:rPr>
              <w:t>Stožer</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prikuplja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informacije</w:t>
            </w:r>
            <w:proofErr w:type="spellEnd"/>
            <w:r w:rsidRPr="00EB0A01">
              <w:rPr>
                <w:rFonts w:eastAsia="Times New Roman" w:cs="Calibri"/>
                <w:sz w:val="20"/>
                <w:szCs w:val="20"/>
                <w:lang w:val="en-US" w:eastAsia="hr-HR"/>
              </w:rPr>
              <w:t xml:space="preserve"> o </w:t>
            </w:r>
            <w:proofErr w:type="spellStart"/>
            <w:r w:rsidRPr="00EB0A01">
              <w:rPr>
                <w:rFonts w:eastAsia="Times New Roman" w:cs="Calibri"/>
                <w:sz w:val="20"/>
                <w:szCs w:val="20"/>
                <w:lang w:val="en-US" w:eastAsia="hr-HR"/>
              </w:rPr>
              <w:t>trenutnom</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stanju</w:t>
            </w:r>
            <w:proofErr w:type="spellEnd"/>
            <w:r w:rsidRPr="00EB0A01">
              <w:rPr>
                <w:rFonts w:eastAsia="Times New Roman" w:cs="Calibri"/>
                <w:sz w:val="20"/>
                <w:szCs w:val="20"/>
                <w:lang w:val="en-US" w:eastAsia="hr-HR"/>
              </w:rPr>
              <w:t xml:space="preserve">, o </w:t>
            </w:r>
            <w:proofErr w:type="spellStart"/>
            <w:r w:rsidRPr="00EB0A01">
              <w:rPr>
                <w:rFonts w:eastAsia="Times New Roman" w:cs="Calibri"/>
                <w:sz w:val="20"/>
                <w:szCs w:val="20"/>
                <w:lang w:val="en-US" w:eastAsia="hr-HR"/>
              </w:rPr>
              <w:t>očekivanim</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temperaturama</w:t>
            </w:r>
            <w:proofErr w:type="spellEnd"/>
            <w:r w:rsidRPr="00EB0A01">
              <w:rPr>
                <w:rFonts w:eastAsia="Times New Roman" w:cs="Calibri"/>
                <w:sz w:val="20"/>
                <w:szCs w:val="20"/>
                <w:lang w:val="en-US" w:eastAsia="hr-HR"/>
              </w:rPr>
              <w:t xml:space="preserve"> u </w:t>
            </w:r>
            <w:proofErr w:type="spellStart"/>
            <w:r w:rsidRPr="00EB0A01">
              <w:rPr>
                <w:rFonts w:eastAsia="Times New Roman" w:cs="Calibri"/>
                <w:sz w:val="20"/>
                <w:szCs w:val="20"/>
                <w:lang w:val="en-US" w:eastAsia="hr-HR"/>
              </w:rPr>
              <w:t>narednom</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razdoblju</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stanju</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vodoopskrbnog</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sustava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te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informacije</w:t>
            </w:r>
            <w:proofErr w:type="spellEnd"/>
            <w:r w:rsidRPr="00EB0A01">
              <w:rPr>
                <w:rFonts w:eastAsia="Times New Roman" w:cs="Calibri"/>
                <w:sz w:val="20"/>
                <w:szCs w:val="20"/>
                <w:lang w:val="en-US" w:eastAsia="hr-HR"/>
              </w:rPr>
              <w:t xml:space="preserve"> o </w:t>
            </w:r>
            <w:proofErr w:type="spellStart"/>
            <w:r w:rsidRPr="00EB0A01">
              <w:rPr>
                <w:rFonts w:eastAsia="Times New Roman" w:cs="Calibri"/>
                <w:sz w:val="20"/>
                <w:szCs w:val="20"/>
                <w:lang w:val="en-US" w:eastAsia="hr-HR"/>
              </w:rPr>
              <w:t>raspoloživosti</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zdravstvenih</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timova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i</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kapaciteta</w:t>
            </w:r>
            <w:proofErr w:type="spellEnd"/>
            <w:r w:rsidRPr="00EB0A01">
              <w:rPr>
                <w:rFonts w:eastAsia="Times New Roman" w:cs="Calibri"/>
                <w:sz w:val="20"/>
                <w:szCs w:val="20"/>
                <w:lang w:val="en-US" w:eastAsia="hr-HR"/>
              </w:rPr>
              <w:t>.</w:t>
            </w:r>
          </w:p>
          <w:p w14:paraId="422DAC43" w14:textId="579D7DC6" w:rsidR="0053462A" w:rsidRPr="00EB0A01" w:rsidRDefault="0053462A" w:rsidP="0053462A">
            <w:pPr>
              <w:spacing w:after="60" w:line="240" w:lineRule="auto"/>
              <w:rPr>
                <w:rFonts w:eastAsia="Times New Roman" w:cs="Calibri"/>
                <w:sz w:val="20"/>
                <w:szCs w:val="20"/>
                <w:lang w:val="en-US" w:eastAsia="hr-HR"/>
              </w:rPr>
            </w:pPr>
            <w:proofErr w:type="spellStart"/>
            <w:r w:rsidRPr="00EB0A01">
              <w:rPr>
                <w:rFonts w:eastAsia="Times New Roman" w:cs="Calibri"/>
                <w:sz w:val="20"/>
                <w:szCs w:val="20"/>
                <w:lang w:val="en-US" w:eastAsia="hr-HR"/>
              </w:rPr>
              <w:t>Ukoliko</w:t>
            </w:r>
            <w:proofErr w:type="spellEnd"/>
            <w:r w:rsidRPr="00EB0A01">
              <w:rPr>
                <w:rFonts w:eastAsia="Times New Roman" w:cs="Calibri"/>
                <w:sz w:val="20"/>
                <w:szCs w:val="20"/>
                <w:lang w:val="en-US" w:eastAsia="hr-HR"/>
              </w:rPr>
              <w:t xml:space="preserve"> je </w:t>
            </w:r>
            <w:proofErr w:type="spellStart"/>
            <w:r w:rsidRPr="00EB0A01">
              <w:rPr>
                <w:rFonts w:eastAsia="Times New Roman" w:cs="Calibri"/>
                <w:sz w:val="20"/>
                <w:szCs w:val="20"/>
                <w:lang w:val="en-US" w:eastAsia="hr-HR"/>
              </w:rPr>
              <w:t>zbog</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visokih</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temperatura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koje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traju</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veći</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broj</w:t>
            </w:r>
            <w:proofErr w:type="spellEnd"/>
            <w:r w:rsidRPr="00EB0A01">
              <w:rPr>
                <w:rFonts w:eastAsia="Times New Roman" w:cs="Calibri"/>
                <w:sz w:val="20"/>
                <w:szCs w:val="20"/>
                <w:lang w:val="en-US" w:eastAsia="hr-HR"/>
              </w:rPr>
              <w:t xml:space="preserve"> dana </w:t>
            </w:r>
            <w:proofErr w:type="spellStart"/>
            <w:r w:rsidRPr="00EB0A01">
              <w:rPr>
                <w:rFonts w:eastAsia="Times New Roman" w:cs="Calibri"/>
                <w:sz w:val="20"/>
                <w:szCs w:val="20"/>
                <w:lang w:val="en-US" w:eastAsia="hr-HR"/>
              </w:rPr>
              <w:t>došlo</w:t>
            </w:r>
            <w:proofErr w:type="spellEnd"/>
            <w:r w:rsidRPr="00EB0A01">
              <w:rPr>
                <w:rFonts w:eastAsia="Times New Roman" w:cs="Calibri"/>
                <w:sz w:val="20"/>
                <w:szCs w:val="20"/>
                <w:lang w:val="en-US" w:eastAsia="hr-HR"/>
              </w:rPr>
              <w:t xml:space="preserve"> do </w:t>
            </w:r>
            <w:proofErr w:type="spellStart"/>
            <w:r w:rsidRPr="00EB0A01">
              <w:rPr>
                <w:rFonts w:eastAsia="Times New Roman" w:cs="Calibri"/>
                <w:sz w:val="20"/>
                <w:szCs w:val="20"/>
                <w:lang w:val="en-US" w:eastAsia="hr-HR"/>
              </w:rPr>
              <w:t>prekida</w:t>
            </w:r>
            <w:proofErr w:type="spellEnd"/>
            <w:r w:rsidRPr="00EB0A01">
              <w:rPr>
                <w:rFonts w:eastAsia="Times New Roman" w:cs="Calibri"/>
                <w:sz w:val="20"/>
                <w:szCs w:val="20"/>
                <w:lang w:val="en-US" w:eastAsia="hr-HR"/>
              </w:rPr>
              <w:t xml:space="preserve"> u </w:t>
            </w:r>
            <w:proofErr w:type="spellStart"/>
            <w:r w:rsidRPr="00EB0A01">
              <w:rPr>
                <w:rFonts w:eastAsia="Times New Roman" w:cs="Calibri"/>
                <w:sz w:val="20"/>
                <w:szCs w:val="20"/>
                <w:lang w:val="en-US" w:eastAsia="hr-HR"/>
              </w:rPr>
              <w:t>vodoopskrbi</w:t>
            </w:r>
            <w:proofErr w:type="spellEnd"/>
            <w:r w:rsidRPr="00EB0A01">
              <w:rPr>
                <w:rFonts w:eastAsia="Times New Roman" w:cs="Calibri"/>
                <w:sz w:val="20"/>
                <w:szCs w:val="20"/>
                <w:lang w:val="en-US" w:eastAsia="hr-HR"/>
              </w:rPr>
              <w:t xml:space="preserve">, </w:t>
            </w:r>
            <w:proofErr w:type="spellStart"/>
            <w:r>
              <w:rPr>
                <w:rFonts w:eastAsia="Times New Roman" w:cs="Calibri"/>
                <w:sz w:val="20"/>
                <w:szCs w:val="20"/>
                <w:lang w:val="en-US" w:eastAsia="hr-HR"/>
              </w:rPr>
              <w:t>općinski</w:t>
            </w:r>
            <w:proofErr w:type="spellEnd"/>
            <w:r>
              <w:rPr>
                <w:rFonts w:eastAsia="Times New Roman" w:cs="Calibri"/>
                <w:sz w:val="20"/>
                <w:szCs w:val="20"/>
                <w:lang w:val="en-US" w:eastAsia="hr-HR"/>
              </w:rPr>
              <w:t xml:space="preserve"> </w:t>
            </w:r>
            <w:proofErr w:type="spellStart"/>
            <w:r>
              <w:rPr>
                <w:rFonts w:eastAsia="Times New Roman" w:cs="Calibri"/>
                <w:sz w:val="20"/>
                <w:szCs w:val="20"/>
                <w:lang w:val="en-US" w:eastAsia="hr-HR"/>
              </w:rPr>
              <w:t>načelnik</w:t>
            </w:r>
            <w:proofErr w:type="spellEnd"/>
            <w:r w:rsidRPr="00EB0A01">
              <w:rPr>
                <w:rFonts w:eastAsia="Times New Roman" w:cs="Calibri"/>
                <w:sz w:val="20"/>
                <w:szCs w:val="20"/>
                <w:lang w:val="en-US" w:eastAsia="hr-HR"/>
              </w:rPr>
              <w:t xml:space="preserve"> u </w:t>
            </w:r>
            <w:proofErr w:type="spellStart"/>
            <w:r w:rsidRPr="00EB0A01">
              <w:rPr>
                <w:rFonts w:eastAsia="Times New Roman" w:cs="Calibri"/>
                <w:sz w:val="20"/>
                <w:szCs w:val="20"/>
                <w:lang w:val="en-US" w:eastAsia="hr-HR"/>
              </w:rPr>
              <w:t>dogovoru</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sa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Stožerom</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civilne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zaštite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definira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punktove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na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kojima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će</w:t>
            </w:r>
            <w:proofErr w:type="spellEnd"/>
            <w:r w:rsidRPr="00EB0A01">
              <w:rPr>
                <w:rFonts w:eastAsia="Times New Roman" w:cs="Calibri"/>
                <w:sz w:val="20"/>
                <w:szCs w:val="20"/>
                <w:lang w:val="en-US" w:eastAsia="hr-HR"/>
              </w:rPr>
              <w:t xml:space="preserve"> se </w:t>
            </w:r>
            <w:proofErr w:type="spellStart"/>
            <w:r w:rsidRPr="00EB0A01">
              <w:rPr>
                <w:rFonts w:eastAsia="Times New Roman" w:cs="Calibri"/>
                <w:sz w:val="20"/>
                <w:szCs w:val="20"/>
                <w:lang w:val="en-US" w:eastAsia="hr-HR"/>
              </w:rPr>
              <w:t>vršiti</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dostava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vode</w:t>
            </w:r>
            <w:proofErr w:type="spellEnd"/>
            <w:r w:rsidRPr="00EB0A01">
              <w:rPr>
                <w:rFonts w:eastAsia="Times New Roman" w:cs="Calibri"/>
                <w:sz w:val="20"/>
                <w:szCs w:val="20"/>
                <w:lang w:val="en-US" w:eastAsia="hr-HR"/>
              </w:rPr>
              <w:t xml:space="preserve"> za </w:t>
            </w:r>
            <w:proofErr w:type="spellStart"/>
            <w:r w:rsidRPr="00EB0A01">
              <w:rPr>
                <w:rFonts w:eastAsia="Times New Roman" w:cs="Calibri"/>
                <w:sz w:val="20"/>
                <w:szCs w:val="20"/>
                <w:lang w:val="en-US" w:eastAsia="hr-HR"/>
              </w:rPr>
              <w:t>piće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te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aktivira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vatrogasne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snage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koje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će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na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ranije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definirane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punktove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cisternama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dostaviti</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vodu</w:t>
            </w:r>
            <w:proofErr w:type="spellEnd"/>
            <w:r w:rsidRPr="00EB0A01">
              <w:rPr>
                <w:rFonts w:eastAsia="Times New Roman" w:cs="Calibri"/>
                <w:sz w:val="20"/>
                <w:szCs w:val="20"/>
                <w:lang w:val="en-US" w:eastAsia="hr-HR"/>
              </w:rPr>
              <w:t xml:space="preserve"> za </w:t>
            </w:r>
            <w:proofErr w:type="spellStart"/>
            <w:r w:rsidRPr="00EB0A01">
              <w:rPr>
                <w:rFonts w:eastAsia="Times New Roman" w:cs="Calibri"/>
                <w:sz w:val="20"/>
                <w:szCs w:val="20"/>
                <w:lang w:val="en-US" w:eastAsia="hr-HR"/>
              </w:rPr>
              <w:t>stanovništvo</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na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pogođenom</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području</w:t>
            </w:r>
            <w:proofErr w:type="spellEnd"/>
            <w:r w:rsidRPr="00EB0A01">
              <w:rPr>
                <w:rFonts w:eastAsia="Times New Roman" w:cs="Calibri"/>
                <w:sz w:val="20"/>
                <w:szCs w:val="20"/>
                <w:lang w:val="en-US" w:eastAsia="hr-HR"/>
              </w:rPr>
              <w:t xml:space="preserve"> </w:t>
            </w:r>
            <w:proofErr w:type="spellStart"/>
            <w:r>
              <w:rPr>
                <w:rFonts w:eastAsia="Times New Roman" w:cs="Calibri"/>
                <w:sz w:val="20"/>
                <w:szCs w:val="20"/>
                <w:lang w:val="en-US" w:eastAsia="hr-HR"/>
              </w:rPr>
              <w:t>Općine</w:t>
            </w:r>
            <w:proofErr w:type="spellEnd"/>
            <w:r>
              <w:rPr>
                <w:rFonts w:eastAsia="Times New Roman" w:cs="Calibri"/>
                <w:sz w:val="20"/>
                <w:szCs w:val="20"/>
                <w:lang w:val="en-US" w:eastAsia="hr-HR"/>
              </w:rPr>
              <w:t xml:space="preserve"> </w:t>
            </w:r>
            <w:proofErr w:type="spellStart"/>
            <w:r w:rsidR="00CA6421">
              <w:rPr>
                <w:rFonts w:eastAsia="Times New Roman" w:cs="Calibri"/>
                <w:sz w:val="20"/>
                <w:szCs w:val="20"/>
                <w:lang w:val="en-US" w:eastAsia="hr-HR"/>
              </w:rPr>
              <w:t>Cerovlje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i</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turiste</w:t>
            </w:r>
            <w:proofErr w:type="spellEnd"/>
            <w:r w:rsidRPr="00EB0A01">
              <w:rPr>
                <w:rFonts w:eastAsia="Times New Roman" w:cs="Calibri"/>
                <w:sz w:val="20"/>
                <w:szCs w:val="20"/>
                <w:lang w:val="en-US" w:eastAsia="hr-HR"/>
              </w:rPr>
              <w:t>.</w:t>
            </w:r>
            <w:r>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Istovremeno</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pravne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osobe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vlasnici</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kritične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infrastrukture</w:t>
            </w:r>
            <w:proofErr w:type="spellEnd"/>
            <w:r w:rsidRPr="00EB0A01">
              <w:rPr>
                <w:rFonts w:eastAsia="Times New Roman" w:cs="Calibri"/>
                <w:sz w:val="20"/>
                <w:szCs w:val="20"/>
                <w:lang w:val="en-US" w:eastAsia="hr-HR"/>
              </w:rPr>
              <w:t xml:space="preserve"> za </w:t>
            </w:r>
            <w:proofErr w:type="spellStart"/>
            <w:r w:rsidRPr="00EB0A01">
              <w:rPr>
                <w:rFonts w:eastAsia="Times New Roman" w:cs="Calibri"/>
                <w:sz w:val="20"/>
                <w:szCs w:val="20"/>
                <w:lang w:val="en-US" w:eastAsia="hr-HR"/>
              </w:rPr>
              <w:t>opskrbu</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vodom</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rade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na</w:t>
            </w:r>
            <w:proofErr w:type="spellEnd"/>
            <w:r w:rsidRPr="00EB0A01">
              <w:rPr>
                <w:rFonts w:eastAsia="Times New Roman" w:cs="Calibri"/>
                <w:sz w:val="20"/>
                <w:szCs w:val="20"/>
                <w:lang w:val="en-US" w:eastAsia="hr-HR"/>
              </w:rPr>
              <w:t xml:space="preserve"> tome da se </w:t>
            </w:r>
            <w:proofErr w:type="spellStart"/>
            <w:r w:rsidRPr="00EB0A01">
              <w:rPr>
                <w:rFonts w:eastAsia="Times New Roman" w:cs="Calibri"/>
                <w:sz w:val="20"/>
                <w:szCs w:val="20"/>
                <w:lang w:val="en-US" w:eastAsia="hr-HR"/>
              </w:rPr>
              <w:t>osigura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funkcioniranje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vodoopskrbnog</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sustava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te</w:t>
            </w:r>
            <w:proofErr w:type="spellEnd"/>
            <w:r w:rsidRPr="00EB0A01">
              <w:rPr>
                <w:rFonts w:eastAsia="Times New Roman" w:cs="Calibri"/>
                <w:sz w:val="20"/>
                <w:szCs w:val="20"/>
                <w:lang w:val="en-US" w:eastAsia="hr-HR"/>
              </w:rPr>
              <w:t xml:space="preserve"> po </w:t>
            </w:r>
            <w:proofErr w:type="spellStart"/>
            <w:r w:rsidRPr="00EB0A01">
              <w:rPr>
                <w:rFonts w:eastAsia="Times New Roman" w:cs="Calibri"/>
                <w:sz w:val="20"/>
                <w:szCs w:val="20"/>
                <w:lang w:val="en-US" w:eastAsia="hr-HR"/>
              </w:rPr>
              <w:t>potrebi</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pomažu</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kod</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dostave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vode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cisternama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na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punktovima</w:t>
            </w:r>
            <w:proofErr w:type="spellEnd"/>
            <w:r w:rsidRPr="00EB0A01">
              <w:rPr>
                <w:rFonts w:eastAsia="Times New Roman" w:cs="Calibri"/>
                <w:sz w:val="20"/>
                <w:szCs w:val="20"/>
                <w:lang w:val="en-US" w:eastAsia="hr-HR"/>
              </w:rPr>
              <w:t xml:space="preserve"> za </w:t>
            </w:r>
            <w:proofErr w:type="spellStart"/>
            <w:r w:rsidRPr="00EB0A01">
              <w:rPr>
                <w:rFonts w:eastAsia="Times New Roman" w:cs="Calibri"/>
                <w:sz w:val="20"/>
                <w:szCs w:val="20"/>
                <w:lang w:val="en-US" w:eastAsia="hr-HR"/>
              </w:rPr>
              <w:t>opskrbu</w:t>
            </w:r>
            <w:proofErr w:type="spellEnd"/>
            <w:r w:rsidRPr="00EB0A01">
              <w:rPr>
                <w:rFonts w:eastAsia="Times New Roman" w:cs="Calibri"/>
                <w:sz w:val="20"/>
                <w:szCs w:val="20"/>
                <w:lang w:val="en-US" w:eastAsia="hr-HR"/>
              </w:rPr>
              <w:t>.</w:t>
            </w:r>
            <w:r>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Vodu</w:t>
            </w:r>
            <w:proofErr w:type="spellEnd"/>
            <w:r w:rsidRPr="00EB0A01">
              <w:rPr>
                <w:rFonts w:eastAsia="Times New Roman" w:cs="Calibri"/>
                <w:sz w:val="20"/>
                <w:szCs w:val="20"/>
                <w:lang w:val="en-US" w:eastAsia="hr-HR"/>
              </w:rPr>
              <w:t xml:space="preserve"> za </w:t>
            </w:r>
            <w:proofErr w:type="spellStart"/>
            <w:r w:rsidRPr="00EB0A01">
              <w:rPr>
                <w:rFonts w:eastAsia="Times New Roman" w:cs="Calibri"/>
                <w:sz w:val="20"/>
                <w:szCs w:val="20"/>
                <w:lang w:val="en-US" w:eastAsia="hr-HR"/>
              </w:rPr>
              <w:t>stanovnike</w:t>
            </w:r>
            <w:proofErr w:type="spellEnd"/>
            <w:r w:rsidRPr="00EB0A01">
              <w:rPr>
                <w:rFonts w:eastAsia="Times New Roman" w:cs="Calibri"/>
                <w:sz w:val="20"/>
                <w:szCs w:val="20"/>
                <w:lang w:val="en-US" w:eastAsia="hr-HR"/>
              </w:rPr>
              <w:t xml:space="preserve"> koji </w:t>
            </w:r>
            <w:proofErr w:type="spellStart"/>
            <w:r w:rsidRPr="00EB0A01">
              <w:rPr>
                <w:rFonts w:eastAsia="Times New Roman" w:cs="Calibri"/>
                <w:sz w:val="20"/>
                <w:szCs w:val="20"/>
                <w:lang w:val="en-US" w:eastAsia="hr-HR"/>
              </w:rPr>
              <w:t>nisu</w:t>
            </w:r>
            <w:proofErr w:type="spellEnd"/>
            <w:r w:rsidRPr="00EB0A01">
              <w:rPr>
                <w:rFonts w:eastAsia="Times New Roman" w:cs="Calibri"/>
                <w:sz w:val="20"/>
                <w:szCs w:val="20"/>
                <w:lang w:val="en-US" w:eastAsia="hr-HR"/>
              </w:rPr>
              <w:t xml:space="preserve"> u </w:t>
            </w:r>
            <w:proofErr w:type="spellStart"/>
            <w:r w:rsidRPr="00EB0A01">
              <w:rPr>
                <w:rFonts w:eastAsia="Times New Roman" w:cs="Calibri"/>
                <w:sz w:val="20"/>
                <w:szCs w:val="20"/>
                <w:lang w:val="en-US" w:eastAsia="hr-HR"/>
              </w:rPr>
              <w:t>mogućnosti</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doći</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na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punktove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stari</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bolesni</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invalidi</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i</w:t>
            </w:r>
            <w:proofErr w:type="spellEnd"/>
            <w:r w:rsidRPr="00EB0A01">
              <w:rPr>
                <w:rFonts w:eastAsia="Times New Roman" w:cs="Calibri"/>
                <w:sz w:val="20"/>
                <w:szCs w:val="20"/>
                <w:lang w:val="en-US" w:eastAsia="hr-HR"/>
              </w:rPr>
              <w:t xml:space="preserve"> sl.) </w:t>
            </w:r>
            <w:proofErr w:type="spellStart"/>
            <w:r w:rsidRPr="00EB0A01">
              <w:rPr>
                <w:rFonts w:eastAsia="Times New Roman" w:cs="Calibri"/>
                <w:sz w:val="20"/>
                <w:szCs w:val="20"/>
                <w:lang w:val="en-US" w:eastAsia="hr-HR"/>
              </w:rPr>
              <w:t>dostaviti</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će</w:t>
            </w:r>
            <w:proofErr w:type="spellEnd"/>
            <w:r w:rsidRPr="00EB0A01">
              <w:rPr>
                <w:rFonts w:eastAsia="Times New Roman" w:cs="Calibri"/>
                <w:sz w:val="20"/>
                <w:szCs w:val="20"/>
                <w:lang w:val="en-US" w:eastAsia="hr-HR"/>
              </w:rPr>
              <w:t xml:space="preserve"> (u </w:t>
            </w:r>
            <w:proofErr w:type="spellStart"/>
            <w:r w:rsidRPr="00EB0A01">
              <w:rPr>
                <w:rFonts w:eastAsia="Times New Roman" w:cs="Calibri"/>
                <w:sz w:val="20"/>
                <w:szCs w:val="20"/>
                <w:lang w:val="en-US" w:eastAsia="hr-HR"/>
              </w:rPr>
              <w:t>dogovoru</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sa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Stožerom</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civilne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zaštite</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pripadnici</w:t>
            </w:r>
            <w:proofErr w:type="spellEnd"/>
            <w:r w:rsidRPr="00EB0A01">
              <w:rPr>
                <w:rFonts w:eastAsia="Times New Roman" w:cs="Calibri"/>
                <w:sz w:val="20"/>
                <w:szCs w:val="20"/>
                <w:lang w:val="en-US" w:eastAsia="hr-HR"/>
              </w:rPr>
              <w:t xml:space="preserve"> </w:t>
            </w:r>
            <w:r>
              <w:rPr>
                <w:rFonts w:eastAsia="Times New Roman" w:cs="Calibri"/>
                <w:sz w:val="20"/>
                <w:szCs w:val="20"/>
                <w:lang w:val="en-US" w:eastAsia="hr-HR"/>
              </w:rPr>
              <w:t xml:space="preserve">GDCK </w:t>
            </w:r>
            <w:proofErr w:type="spellStart"/>
            <w:r>
              <w:rPr>
                <w:rFonts w:eastAsia="Times New Roman" w:cs="Calibri"/>
                <w:sz w:val="20"/>
                <w:szCs w:val="20"/>
                <w:lang w:val="en-US" w:eastAsia="hr-HR"/>
              </w:rPr>
              <w:t>Pazin</w:t>
            </w:r>
            <w:proofErr w:type="spellEnd"/>
            <w:r>
              <w:rPr>
                <w:rFonts w:eastAsia="Times New Roman" w:cs="Calibri"/>
                <w:sz w:val="20"/>
                <w:szCs w:val="20"/>
                <w:lang w:val="en-US" w:eastAsia="hr-HR"/>
              </w:rPr>
              <w:t xml:space="preserve">. </w:t>
            </w:r>
            <w:r w:rsidRPr="00EB0A01">
              <w:rPr>
                <w:rFonts w:eastAsia="Times New Roman" w:cs="Calibri"/>
                <w:sz w:val="20"/>
                <w:szCs w:val="20"/>
                <w:lang w:val="en-US" w:eastAsia="hr-HR"/>
              </w:rPr>
              <w:t xml:space="preserve"> </w:t>
            </w:r>
          </w:p>
          <w:p w14:paraId="2E1EF173" w14:textId="6D365011" w:rsidR="0053462A" w:rsidRPr="00EB0A01" w:rsidRDefault="0053462A" w:rsidP="0053462A">
            <w:pPr>
              <w:spacing w:after="60" w:line="240" w:lineRule="auto"/>
              <w:rPr>
                <w:rFonts w:eastAsia="Times New Roman" w:cs="Calibri"/>
                <w:sz w:val="20"/>
                <w:szCs w:val="20"/>
                <w:lang w:val="en-US" w:eastAsia="hr-HR"/>
              </w:rPr>
            </w:pPr>
            <w:proofErr w:type="spellStart"/>
            <w:r w:rsidRPr="00EB0A01">
              <w:rPr>
                <w:rFonts w:eastAsia="Times New Roman" w:cs="Calibri"/>
                <w:sz w:val="20"/>
                <w:szCs w:val="20"/>
                <w:lang w:val="en-US" w:eastAsia="hr-HR"/>
              </w:rPr>
              <w:t>Upute</w:t>
            </w:r>
            <w:proofErr w:type="spellEnd"/>
            <w:r w:rsidRPr="00EB0A01">
              <w:rPr>
                <w:rFonts w:eastAsia="Times New Roman" w:cs="Calibri"/>
                <w:sz w:val="20"/>
                <w:szCs w:val="20"/>
                <w:lang w:val="en-US" w:eastAsia="hr-HR"/>
              </w:rPr>
              <w:t xml:space="preserve"> za </w:t>
            </w:r>
            <w:proofErr w:type="spellStart"/>
            <w:r w:rsidRPr="00EB0A01">
              <w:rPr>
                <w:rFonts w:eastAsia="Times New Roman" w:cs="Calibri"/>
                <w:sz w:val="20"/>
                <w:szCs w:val="20"/>
                <w:lang w:val="en-US" w:eastAsia="hr-HR"/>
              </w:rPr>
              <w:t>postupanje</w:t>
            </w:r>
            <w:proofErr w:type="spellEnd"/>
            <w:r w:rsidRPr="00EB0A01">
              <w:rPr>
                <w:rFonts w:eastAsia="Times New Roman" w:cs="Calibri"/>
                <w:sz w:val="20"/>
                <w:szCs w:val="20"/>
                <w:lang w:val="en-US" w:eastAsia="hr-HR"/>
              </w:rPr>
              <w:t xml:space="preserve"> u </w:t>
            </w:r>
            <w:proofErr w:type="spellStart"/>
            <w:r w:rsidRPr="00EB0A01">
              <w:rPr>
                <w:rFonts w:eastAsia="Times New Roman" w:cs="Calibri"/>
                <w:sz w:val="20"/>
                <w:szCs w:val="20"/>
                <w:lang w:val="en-US" w:eastAsia="hr-HR"/>
              </w:rPr>
              <w:t>slučaju</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pojave</w:t>
            </w:r>
            <w:proofErr w:type="spellEnd"/>
            <w:r w:rsidRPr="00EB0A01">
              <w:rPr>
                <w:rFonts w:eastAsia="Times New Roman" w:cs="Calibri"/>
                <w:sz w:val="20"/>
                <w:szCs w:val="20"/>
                <w:lang w:val="en-US" w:eastAsia="hr-HR"/>
              </w:rPr>
              <w:t xml:space="preserve"> </w:t>
            </w:r>
            <w:proofErr w:type="spellStart"/>
            <w:r>
              <w:rPr>
                <w:rFonts w:eastAsia="Times New Roman" w:cs="Calibri"/>
                <w:sz w:val="20"/>
                <w:szCs w:val="20"/>
                <w:lang w:val="en-US" w:eastAsia="hr-HR"/>
              </w:rPr>
              <w:t>ekstremnih</w:t>
            </w:r>
            <w:proofErr w:type="spellEnd"/>
            <w:r>
              <w:rPr>
                <w:rFonts w:eastAsia="Times New Roman" w:cs="Calibri"/>
                <w:sz w:val="20"/>
                <w:szCs w:val="20"/>
                <w:lang w:val="en-US" w:eastAsia="hr-HR"/>
              </w:rPr>
              <w:t xml:space="preserve"> </w:t>
            </w:r>
            <w:proofErr w:type="spellStart"/>
            <w:r>
              <w:rPr>
                <w:rFonts w:eastAsia="Times New Roman" w:cs="Calibri"/>
                <w:sz w:val="20"/>
                <w:szCs w:val="20"/>
                <w:lang w:val="en-US" w:eastAsia="hr-HR"/>
              </w:rPr>
              <w:t>vremenskih</w:t>
            </w:r>
            <w:proofErr w:type="spellEnd"/>
            <w:r>
              <w:rPr>
                <w:rFonts w:eastAsia="Times New Roman" w:cs="Calibri"/>
                <w:sz w:val="20"/>
                <w:szCs w:val="20"/>
                <w:lang w:val="en-US" w:eastAsia="hr-HR"/>
              </w:rPr>
              <w:t xml:space="preserve"> </w:t>
            </w:r>
            <w:proofErr w:type="spellStart"/>
            <w:r>
              <w:rPr>
                <w:rFonts w:eastAsia="Times New Roman" w:cs="Calibri"/>
                <w:sz w:val="20"/>
                <w:szCs w:val="20"/>
                <w:lang w:val="en-US" w:eastAsia="hr-HR"/>
              </w:rPr>
              <w:t>pojava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građanima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će</w:t>
            </w:r>
            <w:proofErr w:type="spellEnd"/>
            <w:r w:rsidRPr="00EB0A01">
              <w:rPr>
                <w:rFonts w:eastAsia="Times New Roman" w:cs="Calibri"/>
                <w:sz w:val="20"/>
                <w:szCs w:val="20"/>
                <w:lang w:val="en-US" w:eastAsia="hr-HR"/>
              </w:rPr>
              <w:t xml:space="preserve"> se </w:t>
            </w:r>
            <w:proofErr w:type="spellStart"/>
            <w:r w:rsidRPr="00EB0A01">
              <w:rPr>
                <w:rFonts w:eastAsia="Times New Roman" w:cs="Calibri"/>
                <w:sz w:val="20"/>
                <w:szCs w:val="20"/>
                <w:lang w:val="en-US" w:eastAsia="hr-HR"/>
              </w:rPr>
              <w:t>prenositi</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preko</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sredstava</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javnog</w:t>
            </w:r>
            <w:proofErr w:type="spellEnd"/>
            <w:r w:rsidRPr="00EB0A01">
              <w:rPr>
                <w:rFonts w:eastAsia="Times New Roman" w:cs="Calibri"/>
                <w:sz w:val="20"/>
                <w:szCs w:val="20"/>
                <w:lang w:val="en-US" w:eastAsia="hr-HR"/>
              </w:rPr>
              <w:t xml:space="preserve"> </w:t>
            </w:r>
            <w:proofErr w:type="spellStart"/>
            <w:r w:rsidRPr="00EB0A01">
              <w:rPr>
                <w:rFonts w:eastAsia="Times New Roman" w:cs="Calibri"/>
                <w:sz w:val="20"/>
                <w:szCs w:val="20"/>
                <w:lang w:val="en-US" w:eastAsia="hr-HR"/>
              </w:rPr>
              <w:t>informiranja</w:t>
            </w:r>
            <w:proofErr w:type="spellEnd"/>
            <w:r w:rsidRPr="00EB0A01">
              <w:rPr>
                <w:rFonts w:eastAsia="Times New Roman" w:cs="Calibri"/>
                <w:sz w:val="20"/>
                <w:szCs w:val="20"/>
                <w:lang w:val="en-US" w:eastAsia="hr-HR"/>
              </w:rPr>
              <w:t>.</w:t>
            </w:r>
          </w:p>
        </w:tc>
        <w:tc>
          <w:tcPr>
            <w:tcW w:w="1202" w:type="pct"/>
            <w:vAlign w:val="center"/>
          </w:tcPr>
          <w:p w14:paraId="57AA9230" w14:textId="77777777" w:rsidR="0053462A" w:rsidRPr="00EB0A01" w:rsidRDefault="0053462A" w:rsidP="0053462A">
            <w:pPr>
              <w:numPr>
                <w:ilvl w:val="0"/>
                <w:numId w:val="20"/>
              </w:numPr>
              <w:autoSpaceDE w:val="0"/>
              <w:autoSpaceDN w:val="0"/>
              <w:adjustRightInd w:val="0"/>
              <w:spacing w:after="0" w:line="276" w:lineRule="auto"/>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Stožer civilne zaštite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 xml:space="preserve">PRILOG </w:t>
            </w:r>
            <w:r>
              <w:rPr>
                <w:rFonts w:ascii="Calibri" w:eastAsia="Times New Roman" w:hAnsi="Calibri" w:cs="Calibri"/>
                <w:b/>
                <w:sz w:val="20"/>
                <w:szCs w:val="20"/>
                <w:u w:val="single"/>
                <w:lang w:eastAsia="hr-HR"/>
              </w:rPr>
              <w:t>1</w:t>
            </w:r>
            <w:r w:rsidRPr="008B7FDA">
              <w:rPr>
                <w:rFonts w:ascii="Calibri" w:eastAsia="Times New Roman" w:hAnsi="Calibri" w:cs="Calibri"/>
                <w:b/>
                <w:sz w:val="20"/>
                <w:szCs w:val="20"/>
                <w:u w:val="single"/>
                <w:lang w:eastAsia="hr-HR"/>
              </w:rPr>
              <w:t>.)</w:t>
            </w:r>
          </w:p>
          <w:p w14:paraId="45B71893" w14:textId="77777777" w:rsidR="0053462A" w:rsidRPr="00574511" w:rsidRDefault="0053462A">
            <w:pPr>
              <w:numPr>
                <w:ilvl w:val="0"/>
                <w:numId w:val="8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JVP </w:t>
            </w:r>
            <w:proofErr w:type="spellStart"/>
            <w:proofErr w:type="gramStart"/>
            <w:r>
              <w:rPr>
                <w:rFonts w:ascii="Calibri" w:eastAsia="Times New Roman" w:hAnsi="Calibri" w:cs="Calibri"/>
                <w:sz w:val="20"/>
                <w:szCs w:val="20"/>
                <w:lang w:val="en-US" w:eastAsia="hr-HR"/>
              </w:rPr>
              <w:t>Pazin</w:t>
            </w:r>
            <w:proofErr w:type="spellEnd"/>
            <w:r w:rsidRPr="00F83A5E">
              <w:rPr>
                <w:rFonts w:ascii="Calibri" w:eastAsia="Times New Roman" w:hAnsi="Calibri" w:cs="Calibri"/>
                <w:sz w:val="20"/>
                <w:szCs w:val="20"/>
                <w:lang w:val="en-US" w:eastAsia="hr-HR"/>
              </w:rPr>
              <w:t xml:space="preserve">  </w:t>
            </w:r>
            <w:r w:rsidRPr="00F83A5E">
              <w:rPr>
                <w:rFonts w:ascii="Calibri" w:eastAsia="Times New Roman" w:hAnsi="Calibri" w:cs="Calibri"/>
                <w:b/>
                <w:bCs/>
                <w:sz w:val="20"/>
                <w:szCs w:val="20"/>
                <w:u w:val="single"/>
                <w:lang w:val="en-US" w:eastAsia="hr-HR"/>
              </w:rPr>
              <w:t>(</w:t>
            </w:r>
            <w:proofErr w:type="gramEnd"/>
            <w:r w:rsidRPr="00F83A5E">
              <w:rPr>
                <w:rFonts w:ascii="Calibri" w:eastAsia="Times New Roman" w:hAnsi="Calibri" w:cs="Calibri"/>
                <w:b/>
                <w:bCs/>
                <w:sz w:val="20"/>
                <w:szCs w:val="20"/>
                <w:u w:val="single"/>
                <w:lang w:val="en-US" w:eastAsia="hr-HR"/>
              </w:rPr>
              <w:t>PRILOG 2.)</w:t>
            </w:r>
          </w:p>
          <w:p w14:paraId="2A02E6E9" w14:textId="4E25473D" w:rsidR="0053462A" w:rsidRPr="008162A2" w:rsidRDefault="0053462A" w:rsidP="003C5791">
            <w:pPr>
              <w:numPr>
                <w:ilvl w:val="0"/>
                <w:numId w:val="32"/>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sidRPr="00AF187B">
              <w:rPr>
                <w:rFonts w:eastAsia="Times New Roman" w:cstheme="minorHAnsi"/>
                <w:sz w:val="20"/>
                <w:szCs w:val="20"/>
                <w:lang w:eastAsia="hr-HR"/>
              </w:rPr>
              <w:t>Istarski vodovod d.o.o.</w:t>
            </w:r>
            <w:r w:rsidR="00AF187B" w:rsidRPr="00AF187B">
              <w:rPr>
                <w:rFonts w:eastAsia="Times New Roman" w:cstheme="minorHAnsi"/>
                <w:sz w:val="20"/>
                <w:szCs w:val="20"/>
                <w:lang w:eastAsia="hr-HR"/>
              </w:rPr>
              <w:t xml:space="preserve"> </w:t>
            </w:r>
            <w:r w:rsidRPr="00AF187B">
              <w:rPr>
                <w:rFonts w:ascii="Calibri" w:eastAsia="Times New Roman" w:hAnsi="Calibri" w:cs="Calibri"/>
                <w:b/>
                <w:bCs/>
                <w:sz w:val="20"/>
                <w:szCs w:val="20"/>
                <w:u w:val="single"/>
                <w:lang w:eastAsia="hr-HR"/>
              </w:rPr>
              <w:t>(</w:t>
            </w:r>
            <w:r w:rsidRPr="00AF187B">
              <w:rPr>
                <w:rFonts w:ascii="Calibri" w:eastAsia="Times New Roman" w:hAnsi="Calibri" w:cs="Calibri"/>
                <w:b/>
                <w:sz w:val="20"/>
                <w:szCs w:val="20"/>
                <w:u w:val="single"/>
                <w:lang w:eastAsia="hr-HR"/>
              </w:rPr>
              <w:t>PRILOG 7.)</w:t>
            </w:r>
          </w:p>
          <w:p w14:paraId="269B992F" w14:textId="77777777" w:rsidR="008162A2" w:rsidRPr="00ED4B0A" w:rsidRDefault="008162A2" w:rsidP="008162A2">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Calibri" w:hAnsi="Calibri" w:cs="Calibri"/>
                <w:sz w:val="20"/>
                <w:szCs w:val="20"/>
              </w:rPr>
              <w:t xml:space="preserve">Vodovod Labin d.o.o. </w:t>
            </w:r>
            <w:r w:rsidRPr="00551738">
              <w:rPr>
                <w:rFonts w:ascii="Calibri" w:eastAsia="Times New Roman" w:hAnsi="Calibri" w:cs="Calibri"/>
                <w:b/>
                <w:bCs/>
                <w:sz w:val="20"/>
                <w:szCs w:val="20"/>
                <w:u w:val="single"/>
                <w:lang w:eastAsia="hr-HR"/>
              </w:rPr>
              <w:t>(PRILOG 7.)</w:t>
            </w:r>
          </w:p>
          <w:p w14:paraId="4C6142E6" w14:textId="77777777" w:rsidR="0053462A" w:rsidRPr="00D769B3" w:rsidRDefault="0053462A">
            <w:pPr>
              <w:numPr>
                <w:ilvl w:val="0"/>
                <w:numId w:val="32"/>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GDCK Pazin</w:t>
            </w:r>
            <w:r w:rsidRPr="00D769B3">
              <w:rPr>
                <w:rFonts w:eastAsia="Times New Roman" w:cstheme="minorHAnsi"/>
                <w:sz w:val="20"/>
                <w:szCs w:val="20"/>
                <w:lang w:eastAsia="hr-HR"/>
              </w:rPr>
              <w:t xml:space="preserve"> </w:t>
            </w:r>
            <w:r w:rsidRPr="008B7FDA">
              <w:rPr>
                <w:rFonts w:eastAsia="Times New Roman" w:cstheme="minorHAnsi"/>
                <w:b/>
                <w:bCs/>
                <w:sz w:val="20"/>
                <w:szCs w:val="20"/>
                <w:u w:val="single"/>
                <w:lang w:eastAsia="hr-HR"/>
              </w:rPr>
              <w:t>(</w:t>
            </w:r>
            <w:r w:rsidRPr="008B7FDA">
              <w:rPr>
                <w:rFonts w:eastAsia="Times New Roman" w:cstheme="minorHAnsi"/>
                <w:b/>
                <w:sz w:val="20"/>
                <w:szCs w:val="20"/>
                <w:u w:val="single"/>
                <w:lang w:eastAsia="hr-HR"/>
              </w:rPr>
              <w:t>PRILOG 3.)</w:t>
            </w:r>
          </w:p>
          <w:p w14:paraId="74218E62" w14:textId="04B8F57F" w:rsidR="0053462A" w:rsidRDefault="0053462A" w:rsidP="0053462A">
            <w:pPr>
              <w:numPr>
                <w:ilvl w:val="0"/>
                <w:numId w:val="20"/>
              </w:numPr>
              <w:autoSpaceDE w:val="0"/>
              <w:autoSpaceDN w:val="0"/>
              <w:adjustRightInd w:val="0"/>
              <w:spacing w:after="0" w:line="276" w:lineRule="auto"/>
              <w:contextualSpacing/>
              <w:jc w:val="left"/>
              <w:rPr>
                <w:rFonts w:ascii="Calibri" w:eastAsia="Times New Roman" w:hAnsi="Calibri" w:cs="Calibri"/>
                <w:sz w:val="20"/>
                <w:szCs w:val="20"/>
                <w:lang w:eastAsia="hr-HR"/>
              </w:rPr>
            </w:pPr>
            <w:r>
              <w:rPr>
                <w:rFonts w:eastAsia="Times New Roman" w:cstheme="minorHAnsi"/>
                <w:sz w:val="20"/>
                <w:szCs w:val="20"/>
                <w:lang w:eastAsia="hr-HR"/>
              </w:rPr>
              <w:t xml:space="preserve">Pravne osobe javnog priopćavanja </w:t>
            </w:r>
            <w:r w:rsidRPr="007614F5">
              <w:rPr>
                <w:rFonts w:ascii="Calibri" w:eastAsia="Times New Roman" w:hAnsi="Calibri" w:cs="Calibri"/>
                <w:b/>
                <w:bCs/>
                <w:sz w:val="20"/>
                <w:szCs w:val="20"/>
                <w:u w:val="single"/>
                <w:lang w:eastAsia="hr-HR"/>
              </w:rPr>
              <w:t>(PRILOG 2</w:t>
            </w:r>
            <w:r w:rsidR="005C509D">
              <w:rPr>
                <w:rFonts w:ascii="Calibri" w:eastAsia="Times New Roman" w:hAnsi="Calibri" w:cs="Calibri"/>
                <w:b/>
                <w:bCs/>
                <w:sz w:val="20"/>
                <w:szCs w:val="20"/>
                <w:u w:val="single"/>
                <w:lang w:eastAsia="hr-HR"/>
              </w:rPr>
              <w:t>3</w:t>
            </w:r>
            <w:r w:rsidRPr="007614F5">
              <w:rPr>
                <w:rFonts w:ascii="Calibri" w:eastAsia="Times New Roman" w:hAnsi="Calibri" w:cs="Calibri"/>
                <w:b/>
                <w:bCs/>
                <w:sz w:val="20"/>
                <w:szCs w:val="20"/>
                <w:u w:val="single"/>
                <w:lang w:eastAsia="hr-HR"/>
              </w:rPr>
              <w:t>.)</w:t>
            </w:r>
          </w:p>
        </w:tc>
      </w:tr>
      <w:tr w:rsidR="0053462A" w:rsidRPr="00D769B3" w14:paraId="160817AD" w14:textId="77777777" w:rsidTr="0053462A">
        <w:trPr>
          <w:trHeight w:val="243"/>
        </w:trPr>
        <w:tc>
          <w:tcPr>
            <w:tcW w:w="215" w:type="pct"/>
            <w:vMerge w:val="restart"/>
            <w:vAlign w:val="center"/>
          </w:tcPr>
          <w:p w14:paraId="3E285E07" w14:textId="77777777" w:rsidR="0053462A" w:rsidRPr="00D769B3" w:rsidRDefault="0053462A" w:rsidP="0053462A">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lastRenderedPageBreak/>
              <w:t>3.</w:t>
            </w:r>
          </w:p>
        </w:tc>
        <w:tc>
          <w:tcPr>
            <w:tcW w:w="709" w:type="pct"/>
            <w:vMerge w:val="restart"/>
            <w:vAlign w:val="center"/>
          </w:tcPr>
          <w:p w14:paraId="2DAC1932" w14:textId="77777777" w:rsidR="0053462A" w:rsidRPr="00D769B3" w:rsidRDefault="0053462A" w:rsidP="0053462A">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Pregled raspoloživih operativnih kapaciteta za otklanjanje posljedica od ekstremnih vremenskih uvjeta s utvrđenim zadaćama</w:t>
            </w:r>
          </w:p>
        </w:tc>
        <w:tc>
          <w:tcPr>
            <w:tcW w:w="2874" w:type="pct"/>
            <w:vAlign w:val="center"/>
          </w:tcPr>
          <w:p w14:paraId="3E4F6729" w14:textId="77777777" w:rsidR="0053462A" w:rsidRPr="00D769B3" w:rsidRDefault="0053462A" w:rsidP="0053462A">
            <w:pPr>
              <w:spacing w:after="60" w:line="240" w:lineRule="auto"/>
              <w:jc w:val="left"/>
              <w:rPr>
                <w:rFonts w:ascii="Calibri" w:eastAsia="Times New Roman" w:hAnsi="Calibri" w:cs="Calibri"/>
                <w:sz w:val="20"/>
                <w:szCs w:val="20"/>
                <w:lang w:eastAsia="hr-HR"/>
              </w:rPr>
            </w:pPr>
            <w:r w:rsidRPr="00EE7398">
              <w:rPr>
                <w:rFonts w:eastAsia="Times New Roman" w:cstheme="minorHAnsi"/>
                <w:sz w:val="20"/>
                <w:szCs w:val="20"/>
                <w:lang w:eastAsia="hr-HR"/>
              </w:rPr>
              <w:t xml:space="preserve">Provođenje asanacije terena provoditi će komunalne tvrtke, </w:t>
            </w:r>
            <w:r w:rsidRPr="00EE7398">
              <w:rPr>
                <w:rFonts w:eastAsia="Calibri" w:cstheme="minorHAnsi"/>
                <w:sz w:val="20"/>
                <w:szCs w:val="20"/>
              </w:rPr>
              <w:t xml:space="preserve">pravne osobe s građevinskom mehanizacijom, vatrogasne snage, vlasnici kritične infrastrukture, </w:t>
            </w:r>
            <w:r w:rsidRPr="00EE7398">
              <w:rPr>
                <w:rFonts w:eastAsia="Times New Roman" w:cstheme="minorHAnsi"/>
                <w:sz w:val="20"/>
                <w:szCs w:val="20"/>
                <w:lang w:eastAsia="hr-HR"/>
              </w:rPr>
              <w:t>vlasnici objekata, stanovništvo</w:t>
            </w:r>
            <w:r>
              <w:rPr>
                <w:rFonts w:eastAsia="Times New Roman" w:cstheme="minorHAnsi"/>
                <w:sz w:val="20"/>
                <w:szCs w:val="20"/>
                <w:lang w:eastAsia="hr-HR"/>
              </w:rPr>
              <w:t>,</w:t>
            </w:r>
            <w:r w:rsidRPr="00EE7398">
              <w:rPr>
                <w:rFonts w:eastAsia="Times New Roman" w:cstheme="minorHAnsi"/>
                <w:sz w:val="20"/>
                <w:szCs w:val="20"/>
                <w:lang w:eastAsia="hr-HR"/>
              </w:rPr>
              <w:t xml:space="preserve"> a po potrebi i ostale snage civilne zaštite</w:t>
            </w:r>
            <w:r>
              <w:rPr>
                <w:rFonts w:eastAsia="Times New Roman" w:cstheme="minorHAnsi"/>
                <w:sz w:val="20"/>
                <w:szCs w:val="20"/>
                <w:lang w:eastAsia="hr-HR"/>
              </w:rPr>
              <w:t>.</w:t>
            </w:r>
            <w:r>
              <w:t xml:space="preserve"> </w:t>
            </w:r>
            <w:r w:rsidRPr="00551738">
              <w:rPr>
                <w:rFonts w:eastAsia="Times New Roman" w:cstheme="minorHAnsi"/>
                <w:sz w:val="20"/>
                <w:szCs w:val="20"/>
                <w:lang w:eastAsia="hr-HR"/>
              </w:rPr>
              <w:t xml:space="preserve">Kao potpora navedenim snagama u </w:t>
            </w:r>
            <w:r>
              <w:rPr>
                <w:rFonts w:eastAsia="Times New Roman" w:cstheme="minorHAnsi"/>
                <w:sz w:val="20"/>
                <w:szCs w:val="20"/>
                <w:lang w:eastAsia="hr-HR"/>
              </w:rPr>
              <w:t xml:space="preserve">provođenju asanacije terena </w:t>
            </w:r>
            <w:r w:rsidRPr="00551738">
              <w:rPr>
                <w:rFonts w:eastAsia="Times New Roman" w:cstheme="minorHAnsi"/>
                <w:sz w:val="20"/>
                <w:szCs w:val="20"/>
                <w:lang w:eastAsia="hr-HR"/>
              </w:rPr>
              <w:t>tvrtke i obrti koji posjeduju potrebnu mehanizaciju</w:t>
            </w:r>
            <w:r>
              <w:rPr>
                <w:rFonts w:eastAsia="Times New Roman" w:cstheme="minorHAnsi"/>
                <w:sz w:val="20"/>
                <w:szCs w:val="20"/>
                <w:lang w:eastAsia="hr-HR"/>
              </w:rPr>
              <w:t>.</w:t>
            </w:r>
          </w:p>
        </w:tc>
        <w:tc>
          <w:tcPr>
            <w:tcW w:w="1202" w:type="pct"/>
            <w:vAlign w:val="center"/>
          </w:tcPr>
          <w:p w14:paraId="07355B20" w14:textId="2E4BBB0A" w:rsidR="0053462A" w:rsidRPr="00907727" w:rsidRDefault="0053462A">
            <w:pPr>
              <w:numPr>
                <w:ilvl w:val="0"/>
                <w:numId w:val="8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Usluge</w:t>
            </w:r>
            <w:proofErr w:type="spellEnd"/>
            <w:r>
              <w:rPr>
                <w:rFonts w:ascii="Calibri" w:eastAsia="Times New Roman" w:hAnsi="Calibri" w:cs="Calibri"/>
                <w:sz w:val="20"/>
                <w:szCs w:val="20"/>
                <w:lang w:val="en-US" w:eastAsia="hr-HR"/>
              </w:rPr>
              <w:t xml:space="preserve"> d.o.o. </w:t>
            </w:r>
            <w:r w:rsidRPr="00E81724">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E81724">
              <w:rPr>
                <w:rFonts w:ascii="Calibri" w:eastAsia="Times New Roman" w:hAnsi="Calibri" w:cs="Calibri"/>
                <w:b/>
                <w:bCs/>
                <w:sz w:val="20"/>
                <w:szCs w:val="20"/>
                <w:u w:val="single"/>
                <w:lang w:val="en-US" w:eastAsia="hr-HR"/>
              </w:rPr>
              <w:t>.)</w:t>
            </w:r>
          </w:p>
          <w:p w14:paraId="24F59C30" w14:textId="77777777" w:rsidR="0053462A" w:rsidRPr="00574511" w:rsidRDefault="0053462A">
            <w:pPr>
              <w:numPr>
                <w:ilvl w:val="0"/>
                <w:numId w:val="8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JVP </w:t>
            </w:r>
            <w:proofErr w:type="spellStart"/>
            <w:proofErr w:type="gramStart"/>
            <w:r>
              <w:rPr>
                <w:rFonts w:ascii="Calibri" w:eastAsia="Times New Roman" w:hAnsi="Calibri" w:cs="Calibri"/>
                <w:sz w:val="20"/>
                <w:szCs w:val="20"/>
                <w:lang w:val="en-US" w:eastAsia="hr-HR"/>
              </w:rPr>
              <w:t>Pazin</w:t>
            </w:r>
            <w:proofErr w:type="spellEnd"/>
            <w:r w:rsidRPr="00F83A5E">
              <w:rPr>
                <w:rFonts w:ascii="Calibri" w:eastAsia="Times New Roman" w:hAnsi="Calibri" w:cs="Calibri"/>
                <w:sz w:val="20"/>
                <w:szCs w:val="20"/>
                <w:lang w:val="en-US" w:eastAsia="hr-HR"/>
              </w:rPr>
              <w:t xml:space="preserve">  </w:t>
            </w:r>
            <w:r w:rsidRPr="00F83A5E">
              <w:rPr>
                <w:rFonts w:ascii="Calibri" w:eastAsia="Times New Roman" w:hAnsi="Calibri" w:cs="Calibri"/>
                <w:b/>
                <w:bCs/>
                <w:sz w:val="20"/>
                <w:szCs w:val="20"/>
                <w:u w:val="single"/>
                <w:lang w:val="en-US" w:eastAsia="hr-HR"/>
              </w:rPr>
              <w:t>(</w:t>
            </w:r>
            <w:proofErr w:type="gramEnd"/>
            <w:r w:rsidRPr="00F83A5E">
              <w:rPr>
                <w:rFonts w:ascii="Calibri" w:eastAsia="Times New Roman" w:hAnsi="Calibri" w:cs="Calibri"/>
                <w:b/>
                <w:bCs/>
                <w:sz w:val="20"/>
                <w:szCs w:val="20"/>
                <w:u w:val="single"/>
                <w:lang w:val="en-US" w:eastAsia="hr-HR"/>
              </w:rPr>
              <w:t>PRILOG 2.)</w:t>
            </w:r>
          </w:p>
          <w:p w14:paraId="27A614BC" w14:textId="64F008E5" w:rsidR="0053462A" w:rsidRPr="00E81724" w:rsidRDefault="0053462A" w:rsidP="0053462A">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Calibri"/>
                <w:sz w:val="20"/>
                <w:szCs w:val="20"/>
                <w:lang w:eastAsia="hr-HR"/>
              </w:rPr>
              <w:t>H</w:t>
            </w:r>
            <w:r>
              <w:rPr>
                <w:rFonts w:eastAsia="Times New Roman" w:cs="Calibri"/>
                <w:sz w:val="20"/>
                <w:szCs w:val="20"/>
                <w:lang w:eastAsia="hr-HR"/>
              </w:rPr>
              <w:t>OPS</w:t>
            </w:r>
            <w:r w:rsidRPr="00CB3FF7">
              <w:rPr>
                <w:rFonts w:eastAsia="Times New Roman" w:cs="Calibri"/>
                <w:sz w:val="20"/>
                <w:szCs w:val="20"/>
                <w:lang w:eastAsia="hr-HR"/>
              </w:rPr>
              <w:t xml:space="preserve"> d.o.o. </w:t>
            </w:r>
            <w:r w:rsidRPr="00CB3FF7">
              <w:rPr>
                <w:rFonts w:ascii="Calibri" w:eastAsia="Times New Roman" w:hAnsi="Calibri" w:cs="Calibri"/>
                <w:b/>
                <w:bCs/>
                <w:sz w:val="20"/>
                <w:szCs w:val="20"/>
                <w:u w:val="single"/>
                <w:lang w:eastAsia="hr-HR"/>
              </w:rPr>
              <w:t xml:space="preserve">(PRILOG </w:t>
            </w:r>
            <w:r w:rsidR="005C509D">
              <w:rPr>
                <w:rFonts w:ascii="Calibri" w:eastAsia="Times New Roman" w:hAnsi="Calibri" w:cs="Calibri"/>
                <w:b/>
                <w:bCs/>
                <w:sz w:val="20"/>
                <w:szCs w:val="20"/>
                <w:u w:val="single"/>
                <w:lang w:eastAsia="hr-HR"/>
              </w:rPr>
              <w:t>19</w:t>
            </w:r>
            <w:r w:rsidRPr="00CB3FF7">
              <w:rPr>
                <w:rFonts w:ascii="Calibri" w:eastAsia="Times New Roman" w:hAnsi="Calibri" w:cs="Calibri"/>
                <w:b/>
                <w:bCs/>
                <w:sz w:val="20"/>
                <w:szCs w:val="20"/>
                <w:u w:val="single"/>
                <w:lang w:eastAsia="hr-HR"/>
              </w:rPr>
              <w:t>.)</w:t>
            </w:r>
          </w:p>
          <w:p w14:paraId="2976384E" w14:textId="1F5CF334" w:rsidR="0053462A" w:rsidRPr="001B6FD5" w:rsidRDefault="0053462A">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Calibri"/>
                <w:sz w:val="20"/>
                <w:szCs w:val="20"/>
                <w:lang w:eastAsia="hr-HR"/>
              </w:rPr>
              <w:t xml:space="preserve">HEP ODS d.o.o. </w:t>
            </w:r>
            <w:proofErr w:type="spellStart"/>
            <w:r>
              <w:rPr>
                <w:rFonts w:eastAsia="Times New Roman" w:cs="Calibri"/>
                <w:sz w:val="20"/>
                <w:szCs w:val="20"/>
                <w:lang w:eastAsia="hr-HR"/>
              </w:rPr>
              <w:t>Elektroistra</w:t>
            </w:r>
            <w:proofErr w:type="spellEnd"/>
            <w:r>
              <w:rPr>
                <w:rFonts w:eastAsia="Times New Roman" w:cs="Calibri"/>
                <w:sz w:val="20"/>
                <w:szCs w:val="20"/>
                <w:lang w:eastAsia="hr-HR"/>
              </w:rPr>
              <w:t xml:space="preserve"> Pula </w:t>
            </w:r>
            <w:r w:rsidRPr="00CB3FF7">
              <w:rPr>
                <w:rFonts w:ascii="Calibri" w:eastAsia="Times New Roman" w:hAnsi="Calibri" w:cs="Calibri"/>
                <w:b/>
                <w:bCs/>
                <w:sz w:val="20"/>
                <w:szCs w:val="20"/>
                <w:u w:val="single"/>
                <w:lang w:eastAsia="hr-HR"/>
              </w:rPr>
              <w:t xml:space="preserve">(PRILOG </w:t>
            </w:r>
            <w:r w:rsidR="005C509D">
              <w:rPr>
                <w:rFonts w:ascii="Calibri" w:eastAsia="Times New Roman" w:hAnsi="Calibri" w:cs="Calibri"/>
                <w:b/>
                <w:bCs/>
                <w:sz w:val="20"/>
                <w:szCs w:val="20"/>
                <w:u w:val="single"/>
                <w:lang w:eastAsia="hr-HR"/>
              </w:rPr>
              <w:t>19</w:t>
            </w:r>
            <w:r w:rsidRPr="00CB3FF7">
              <w:rPr>
                <w:rFonts w:ascii="Calibri" w:eastAsia="Times New Roman" w:hAnsi="Calibri" w:cs="Calibri"/>
                <w:b/>
                <w:bCs/>
                <w:sz w:val="20"/>
                <w:szCs w:val="20"/>
                <w:u w:val="single"/>
                <w:lang w:eastAsia="hr-HR"/>
              </w:rPr>
              <w:t>.)</w:t>
            </w:r>
          </w:p>
          <w:p w14:paraId="0318AA00" w14:textId="77777777" w:rsidR="0053462A" w:rsidRPr="008162A2" w:rsidRDefault="0053462A" w:rsidP="005C509D">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ascii="Calibri" w:eastAsia="Calibri" w:hAnsi="Calibri" w:cs="Calibri"/>
                <w:sz w:val="20"/>
                <w:szCs w:val="20"/>
              </w:rPr>
              <w:t xml:space="preserve">Istarski vodovod d.o.o. </w:t>
            </w:r>
            <w:r w:rsidRPr="00551738">
              <w:rPr>
                <w:rFonts w:ascii="Calibri" w:eastAsia="Times New Roman" w:hAnsi="Calibri" w:cs="Calibri"/>
                <w:b/>
                <w:bCs/>
                <w:sz w:val="20"/>
                <w:szCs w:val="20"/>
                <w:u w:val="single"/>
                <w:lang w:eastAsia="hr-HR"/>
              </w:rPr>
              <w:t>(PRILOG 7.)</w:t>
            </w:r>
          </w:p>
          <w:p w14:paraId="41D309D0" w14:textId="77777777" w:rsidR="008162A2" w:rsidRPr="00E33100" w:rsidRDefault="008162A2" w:rsidP="008162A2">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Calibri" w:hAnsi="Calibri" w:cs="Calibri"/>
                <w:sz w:val="20"/>
                <w:szCs w:val="20"/>
              </w:rPr>
              <w:t xml:space="preserve">Vodovod Labin d.o.o. </w:t>
            </w:r>
            <w:r w:rsidRPr="00551738">
              <w:rPr>
                <w:rFonts w:ascii="Calibri" w:eastAsia="Times New Roman" w:hAnsi="Calibri" w:cs="Calibri"/>
                <w:b/>
                <w:bCs/>
                <w:sz w:val="20"/>
                <w:szCs w:val="20"/>
                <w:u w:val="single"/>
                <w:lang w:eastAsia="hr-HR"/>
              </w:rPr>
              <w:t>(PRILOG 7.)</w:t>
            </w:r>
          </w:p>
          <w:p w14:paraId="582C489A" w14:textId="77777777" w:rsidR="00E33100" w:rsidRPr="00EE3F0B" w:rsidRDefault="00E33100" w:rsidP="00E33100">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sidRPr="00EE3F0B">
              <w:rPr>
                <w:rFonts w:eastAsia="Times New Roman" w:cs="Calibri"/>
                <w:sz w:val="20"/>
                <w:szCs w:val="20"/>
                <w:lang w:val="sv-SE" w:eastAsia="hr-HR"/>
              </w:rPr>
              <w:t>Obrt „Zekocop“ Cerovlje</w:t>
            </w:r>
            <w:r>
              <w:rPr>
                <w:rFonts w:eastAsia="Times New Roman" w:cs="Calibri"/>
                <w:sz w:val="20"/>
                <w:szCs w:val="20"/>
                <w:lang w:val="sv-SE" w:eastAsia="hr-HR"/>
              </w:rPr>
              <w:t xml:space="preserve">” </w:t>
            </w:r>
          </w:p>
          <w:p w14:paraId="0612B074" w14:textId="35EA2632" w:rsidR="00E33100" w:rsidRPr="008162A2" w:rsidRDefault="00E33100" w:rsidP="00E33100">
            <w:pPr>
              <w:autoSpaceDE w:val="0"/>
              <w:autoSpaceDN w:val="0"/>
              <w:adjustRightInd w:val="0"/>
              <w:spacing w:after="0" w:line="240" w:lineRule="auto"/>
              <w:ind w:left="357"/>
              <w:contextualSpacing/>
              <w:jc w:val="left"/>
              <w:rPr>
                <w:rFonts w:ascii="Calibri" w:eastAsia="Times New Roman" w:hAnsi="Calibri" w:cs="Calibri"/>
                <w:sz w:val="20"/>
                <w:szCs w:val="20"/>
                <w:lang w:val="sv-SE" w:eastAsia="hr-HR"/>
              </w:rPr>
            </w:pPr>
            <w:r w:rsidRPr="000459B9">
              <w:rPr>
                <w:rFonts w:ascii="Calibri" w:eastAsia="Times New Roman" w:hAnsi="Calibri" w:cs="Calibri"/>
                <w:b/>
                <w:bCs/>
                <w:sz w:val="20"/>
                <w:szCs w:val="20"/>
                <w:u w:val="single"/>
                <w:lang w:val="sv-SE" w:eastAsia="hr-HR"/>
              </w:rPr>
              <w:t xml:space="preserve">(PRILOG </w:t>
            </w:r>
            <w:r>
              <w:rPr>
                <w:rFonts w:ascii="Calibri" w:eastAsia="Times New Roman" w:hAnsi="Calibri" w:cs="Calibri"/>
                <w:b/>
                <w:bCs/>
                <w:sz w:val="20"/>
                <w:szCs w:val="20"/>
                <w:u w:val="single"/>
                <w:lang w:val="sv-SE" w:eastAsia="hr-HR"/>
              </w:rPr>
              <w:t>7</w:t>
            </w:r>
            <w:r w:rsidRPr="000459B9">
              <w:rPr>
                <w:rFonts w:ascii="Calibri" w:eastAsia="Times New Roman" w:hAnsi="Calibri" w:cs="Calibri"/>
                <w:b/>
                <w:bCs/>
                <w:sz w:val="20"/>
                <w:szCs w:val="20"/>
                <w:u w:val="single"/>
                <w:lang w:val="sv-SE" w:eastAsia="hr-HR"/>
              </w:rPr>
              <w:t>.)</w:t>
            </w:r>
          </w:p>
        </w:tc>
      </w:tr>
      <w:tr w:rsidR="0053462A" w:rsidRPr="00D769B3" w14:paraId="17946167" w14:textId="77777777" w:rsidTr="0053462A">
        <w:trPr>
          <w:trHeight w:val="690"/>
        </w:trPr>
        <w:tc>
          <w:tcPr>
            <w:tcW w:w="215" w:type="pct"/>
            <w:vMerge/>
            <w:vAlign w:val="center"/>
          </w:tcPr>
          <w:p w14:paraId="4F8110E7" w14:textId="77777777" w:rsidR="0053462A" w:rsidRDefault="0053462A" w:rsidP="0053462A">
            <w:pPr>
              <w:spacing w:after="0" w:line="240" w:lineRule="auto"/>
              <w:jc w:val="center"/>
              <w:rPr>
                <w:rFonts w:ascii="Calibri" w:eastAsia="Times New Roman" w:hAnsi="Calibri" w:cs="Calibri"/>
                <w:sz w:val="20"/>
                <w:szCs w:val="20"/>
                <w:lang w:eastAsia="hr-HR"/>
              </w:rPr>
            </w:pPr>
          </w:p>
        </w:tc>
        <w:tc>
          <w:tcPr>
            <w:tcW w:w="709" w:type="pct"/>
            <w:vMerge/>
            <w:vAlign w:val="center"/>
          </w:tcPr>
          <w:p w14:paraId="25724B95" w14:textId="77777777" w:rsidR="0053462A" w:rsidRPr="00D769B3" w:rsidRDefault="0053462A" w:rsidP="0053462A">
            <w:pPr>
              <w:spacing w:after="0" w:line="240" w:lineRule="auto"/>
              <w:jc w:val="left"/>
              <w:rPr>
                <w:rFonts w:ascii="Calibri" w:eastAsia="Times New Roman" w:hAnsi="Calibri" w:cs="Calibri"/>
                <w:sz w:val="20"/>
                <w:szCs w:val="20"/>
                <w:lang w:eastAsia="hr-HR"/>
              </w:rPr>
            </w:pPr>
          </w:p>
        </w:tc>
        <w:tc>
          <w:tcPr>
            <w:tcW w:w="2874" w:type="pct"/>
            <w:vAlign w:val="center"/>
          </w:tcPr>
          <w:p w14:paraId="2CCA488E" w14:textId="3F59618C" w:rsidR="0053462A" w:rsidRPr="008E36E1" w:rsidRDefault="0053462A" w:rsidP="0053462A">
            <w:pPr>
              <w:spacing w:after="0" w:line="240" w:lineRule="auto"/>
              <w:jc w:val="left"/>
              <w:rPr>
                <w:rFonts w:ascii="Calibri" w:eastAsia="Times New Roman" w:hAnsi="Calibri" w:cs="Times New Roman"/>
                <w:sz w:val="20"/>
                <w:szCs w:val="20"/>
                <w:lang w:eastAsia="hr-HR"/>
              </w:rPr>
            </w:pPr>
            <w:r w:rsidRPr="00726268">
              <w:rPr>
                <w:rFonts w:eastAsia="Times New Roman" w:cstheme="minorHAnsi"/>
                <w:sz w:val="20"/>
                <w:szCs w:val="20"/>
                <w:lang w:eastAsia="hr-HR"/>
              </w:rPr>
              <w:t>Prvu medicinsku pomoć unesrećenima pružiti će Nastavni zavod za hitnu medicinu Istarske županije, nakon čega se uključuj</w:t>
            </w:r>
            <w:r w:rsidR="00872190">
              <w:rPr>
                <w:rFonts w:eastAsia="Times New Roman" w:cstheme="minorHAnsi"/>
                <w:sz w:val="20"/>
                <w:szCs w:val="20"/>
                <w:lang w:eastAsia="hr-HR"/>
              </w:rPr>
              <w:t>e ordinacija opće medicine te GDCK Pazin</w:t>
            </w:r>
            <w:r w:rsidRPr="00726268">
              <w:rPr>
                <w:rFonts w:eastAsia="Times New Roman" w:cstheme="minorHAnsi"/>
                <w:sz w:val="20"/>
                <w:szCs w:val="20"/>
                <w:lang w:eastAsia="hr-HR"/>
              </w:rPr>
              <w:t xml:space="preserve">. </w:t>
            </w:r>
            <w:r w:rsidRPr="00D769B3">
              <w:rPr>
                <w:rFonts w:ascii="Calibri" w:eastAsia="Times New Roman" w:hAnsi="Calibri" w:cs="Times New Roman"/>
                <w:sz w:val="20"/>
                <w:szCs w:val="20"/>
                <w:lang w:eastAsia="hr-HR"/>
              </w:rPr>
              <w:t xml:space="preserve">Medicinsko zbrinjavanje provodit će </w:t>
            </w:r>
            <w:r>
              <w:rPr>
                <w:rFonts w:ascii="Calibri" w:eastAsia="Times New Roman" w:hAnsi="Calibri" w:cs="Times New Roman"/>
                <w:sz w:val="20"/>
                <w:szCs w:val="20"/>
                <w:lang w:eastAsia="hr-HR"/>
              </w:rPr>
              <w:t>Opća bolnica Pula</w:t>
            </w:r>
            <w:r w:rsidRPr="00D769B3">
              <w:rPr>
                <w:rFonts w:ascii="Calibri" w:eastAsia="Times New Roman" w:hAnsi="Calibri" w:cs="Times New Roman"/>
                <w:sz w:val="20"/>
                <w:szCs w:val="20"/>
                <w:lang w:eastAsia="hr-HR"/>
              </w:rPr>
              <w:t>.</w:t>
            </w:r>
          </w:p>
        </w:tc>
        <w:tc>
          <w:tcPr>
            <w:tcW w:w="1202" w:type="pct"/>
            <w:vAlign w:val="center"/>
          </w:tcPr>
          <w:p w14:paraId="674E369E" w14:textId="77777777" w:rsidR="0053462A" w:rsidRPr="00D769B3" w:rsidRDefault="0053462A">
            <w:pPr>
              <w:numPr>
                <w:ilvl w:val="0"/>
                <w:numId w:val="104"/>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Nastavni zavod za hitnu medicinu Istarske županije</w:t>
            </w:r>
            <w:r w:rsidRPr="00D769B3">
              <w:rPr>
                <w:rFonts w:eastAsia="Times New Roman" w:cstheme="minorHAnsi"/>
                <w:sz w:val="20"/>
                <w:szCs w:val="20"/>
                <w:lang w:eastAsia="hr-HR"/>
              </w:rPr>
              <w:t xml:space="preserve"> </w:t>
            </w:r>
            <w:r w:rsidRPr="00E979AC">
              <w:rPr>
                <w:rFonts w:eastAsia="Times New Roman" w:cstheme="minorHAnsi"/>
                <w:b/>
                <w:bCs/>
                <w:sz w:val="20"/>
                <w:szCs w:val="20"/>
                <w:u w:val="single"/>
                <w:lang w:eastAsia="hr-HR"/>
              </w:rPr>
              <w:t>(</w:t>
            </w:r>
            <w:r w:rsidRPr="00E979AC">
              <w:rPr>
                <w:rFonts w:eastAsia="Times New Roman" w:cstheme="minorHAnsi"/>
                <w:b/>
                <w:sz w:val="20"/>
                <w:szCs w:val="20"/>
                <w:u w:val="single"/>
                <w:lang w:eastAsia="hr-HR"/>
              </w:rPr>
              <w:t>PRILOG 1</w:t>
            </w:r>
            <w:r>
              <w:rPr>
                <w:rFonts w:eastAsia="Times New Roman" w:cstheme="minorHAnsi"/>
                <w:b/>
                <w:sz w:val="20"/>
                <w:szCs w:val="20"/>
                <w:u w:val="single"/>
                <w:lang w:eastAsia="hr-HR"/>
              </w:rPr>
              <w:t>2</w:t>
            </w:r>
            <w:r w:rsidRPr="00E979AC">
              <w:rPr>
                <w:rFonts w:eastAsia="Times New Roman" w:cstheme="minorHAnsi"/>
                <w:b/>
                <w:sz w:val="20"/>
                <w:szCs w:val="20"/>
                <w:u w:val="single"/>
                <w:lang w:eastAsia="hr-HR"/>
              </w:rPr>
              <w:t>.)</w:t>
            </w:r>
          </w:p>
          <w:p w14:paraId="08CAD9E7" w14:textId="52604CF4" w:rsidR="0053462A" w:rsidRPr="0053462A" w:rsidRDefault="0053462A">
            <w:pPr>
              <w:numPr>
                <w:ilvl w:val="0"/>
                <w:numId w:val="104"/>
              </w:numPr>
              <w:autoSpaceDE w:val="0"/>
              <w:autoSpaceDN w:val="0"/>
              <w:adjustRightInd w:val="0"/>
              <w:spacing w:after="0" w:line="240" w:lineRule="auto"/>
              <w:ind w:left="357" w:hanging="357"/>
              <w:contextualSpacing/>
              <w:jc w:val="left"/>
              <w:rPr>
                <w:rFonts w:eastAsia="Times New Roman" w:cstheme="minorHAnsi"/>
                <w:sz w:val="20"/>
                <w:szCs w:val="20"/>
                <w:u w:val="single"/>
                <w:lang w:eastAsia="hr-HR"/>
              </w:rPr>
            </w:pPr>
            <w:r w:rsidRPr="0053462A">
              <w:rPr>
                <w:rFonts w:eastAsia="Times New Roman" w:cstheme="minorHAnsi"/>
                <w:sz w:val="20"/>
                <w:szCs w:val="20"/>
                <w:lang w:eastAsia="hr-HR"/>
              </w:rPr>
              <w:t xml:space="preserve">Opća bolnica Pula </w:t>
            </w:r>
            <w:r w:rsidRPr="0053462A">
              <w:rPr>
                <w:rFonts w:eastAsia="Times New Roman" w:cstheme="minorHAnsi"/>
                <w:b/>
                <w:bCs/>
                <w:sz w:val="20"/>
                <w:szCs w:val="20"/>
                <w:u w:val="single"/>
                <w:lang w:eastAsia="hr-HR"/>
              </w:rPr>
              <w:t>(</w:t>
            </w:r>
            <w:r w:rsidRPr="0053462A">
              <w:rPr>
                <w:rFonts w:eastAsia="Times New Roman" w:cstheme="minorHAnsi"/>
                <w:b/>
                <w:sz w:val="20"/>
                <w:szCs w:val="20"/>
                <w:u w:val="single"/>
                <w:lang w:eastAsia="hr-HR"/>
              </w:rPr>
              <w:t>PRILOG 12.)</w:t>
            </w:r>
          </w:p>
          <w:p w14:paraId="4BD6EABC" w14:textId="77777777" w:rsidR="0053462A" w:rsidRPr="0053462A" w:rsidRDefault="0053462A">
            <w:pPr>
              <w:numPr>
                <w:ilvl w:val="0"/>
                <w:numId w:val="104"/>
              </w:numPr>
              <w:autoSpaceDE w:val="0"/>
              <w:autoSpaceDN w:val="0"/>
              <w:adjustRightInd w:val="0"/>
              <w:spacing w:after="0" w:line="240" w:lineRule="auto"/>
              <w:ind w:left="357" w:hanging="357"/>
              <w:contextualSpacing/>
              <w:jc w:val="left"/>
              <w:rPr>
                <w:rFonts w:eastAsia="Times New Roman" w:cstheme="minorHAnsi"/>
                <w:sz w:val="20"/>
                <w:szCs w:val="20"/>
                <w:u w:val="single"/>
                <w:lang w:eastAsia="hr-HR"/>
              </w:rPr>
            </w:pPr>
            <w:r>
              <w:rPr>
                <w:rFonts w:eastAsia="Times New Roman" w:cstheme="minorHAnsi"/>
                <w:sz w:val="20"/>
                <w:szCs w:val="20"/>
                <w:lang w:eastAsia="hr-HR"/>
              </w:rPr>
              <w:t>Ordinacija opće medicine</w:t>
            </w:r>
            <w:r w:rsidRPr="008E36E1">
              <w:rPr>
                <w:rFonts w:eastAsia="Times New Roman" w:cstheme="minorHAnsi"/>
                <w:sz w:val="20"/>
                <w:szCs w:val="20"/>
                <w:lang w:eastAsia="hr-HR"/>
              </w:rPr>
              <w:t xml:space="preserve"> </w:t>
            </w:r>
          </w:p>
          <w:p w14:paraId="69162FD5" w14:textId="53750894" w:rsidR="0053462A" w:rsidRPr="008E36E1" w:rsidRDefault="0053462A" w:rsidP="0053462A">
            <w:pPr>
              <w:autoSpaceDE w:val="0"/>
              <w:autoSpaceDN w:val="0"/>
              <w:adjustRightInd w:val="0"/>
              <w:spacing w:after="0" w:line="240" w:lineRule="auto"/>
              <w:ind w:left="357"/>
              <w:contextualSpacing/>
              <w:jc w:val="left"/>
              <w:rPr>
                <w:rFonts w:eastAsia="Times New Roman" w:cstheme="minorHAnsi"/>
                <w:sz w:val="20"/>
                <w:szCs w:val="20"/>
                <w:u w:val="single"/>
                <w:lang w:eastAsia="hr-HR"/>
              </w:rPr>
            </w:pPr>
            <w:r w:rsidRPr="008E36E1">
              <w:rPr>
                <w:rFonts w:eastAsia="Times New Roman" w:cstheme="minorHAnsi"/>
                <w:b/>
                <w:bCs/>
                <w:sz w:val="20"/>
                <w:szCs w:val="20"/>
                <w:u w:val="single"/>
                <w:lang w:eastAsia="hr-HR"/>
              </w:rPr>
              <w:t>(</w:t>
            </w:r>
            <w:r w:rsidRPr="008E36E1">
              <w:rPr>
                <w:rFonts w:eastAsia="Times New Roman" w:cstheme="minorHAnsi"/>
                <w:b/>
                <w:sz w:val="20"/>
                <w:szCs w:val="20"/>
                <w:u w:val="single"/>
                <w:lang w:eastAsia="hr-HR"/>
              </w:rPr>
              <w:t>PRILOG 12.)</w:t>
            </w:r>
          </w:p>
          <w:p w14:paraId="1335F212" w14:textId="77777777" w:rsidR="0053462A" w:rsidRPr="008E36E1" w:rsidRDefault="0053462A">
            <w:pPr>
              <w:numPr>
                <w:ilvl w:val="0"/>
                <w:numId w:val="104"/>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Pazin</w:t>
            </w:r>
            <w:r w:rsidRPr="00D769B3">
              <w:rPr>
                <w:rFonts w:eastAsia="Times New Roman" w:cstheme="minorHAnsi"/>
                <w:sz w:val="20"/>
                <w:szCs w:val="20"/>
                <w:lang w:eastAsia="hr-HR"/>
              </w:rPr>
              <w:t xml:space="preserve"> </w:t>
            </w:r>
            <w:r w:rsidRPr="00E979AC">
              <w:rPr>
                <w:rFonts w:eastAsia="Times New Roman" w:cstheme="minorHAnsi"/>
                <w:b/>
                <w:bCs/>
                <w:sz w:val="20"/>
                <w:szCs w:val="20"/>
                <w:u w:val="single"/>
                <w:lang w:eastAsia="hr-HR"/>
              </w:rPr>
              <w:t>(</w:t>
            </w:r>
            <w:r w:rsidRPr="00E979AC">
              <w:rPr>
                <w:rFonts w:eastAsia="Times New Roman" w:cstheme="minorHAnsi"/>
                <w:b/>
                <w:sz w:val="20"/>
                <w:szCs w:val="20"/>
                <w:u w:val="single"/>
                <w:lang w:eastAsia="hr-HR"/>
              </w:rPr>
              <w:t>PRILOG 3.)</w:t>
            </w:r>
          </w:p>
        </w:tc>
      </w:tr>
      <w:tr w:rsidR="0053462A" w:rsidRPr="00D769B3" w14:paraId="23F58BD2" w14:textId="77777777" w:rsidTr="0053462A">
        <w:trPr>
          <w:trHeight w:val="718"/>
        </w:trPr>
        <w:tc>
          <w:tcPr>
            <w:tcW w:w="215" w:type="pct"/>
            <w:vMerge/>
            <w:vAlign w:val="center"/>
          </w:tcPr>
          <w:p w14:paraId="32695D1F" w14:textId="77777777" w:rsidR="0053462A" w:rsidRPr="00D769B3" w:rsidRDefault="0053462A" w:rsidP="0053462A">
            <w:pPr>
              <w:spacing w:after="0" w:line="240" w:lineRule="auto"/>
              <w:jc w:val="center"/>
              <w:rPr>
                <w:rFonts w:ascii="Calibri" w:eastAsia="Times New Roman" w:hAnsi="Calibri" w:cs="Calibri"/>
                <w:sz w:val="20"/>
                <w:szCs w:val="20"/>
                <w:lang w:eastAsia="hr-HR"/>
              </w:rPr>
            </w:pPr>
          </w:p>
        </w:tc>
        <w:tc>
          <w:tcPr>
            <w:tcW w:w="709" w:type="pct"/>
            <w:vMerge/>
            <w:vAlign w:val="center"/>
          </w:tcPr>
          <w:p w14:paraId="0F264AA7" w14:textId="77777777" w:rsidR="0053462A" w:rsidRPr="00D769B3" w:rsidRDefault="0053462A" w:rsidP="0053462A">
            <w:pPr>
              <w:spacing w:after="0" w:line="240" w:lineRule="auto"/>
              <w:jc w:val="left"/>
              <w:rPr>
                <w:rFonts w:ascii="Calibri" w:eastAsia="Times New Roman" w:hAnsi="Calibri" w:cs="Calibri"/>
                <w:sz w:val="20"/>
                <w:szCs w:val="20"/>
                <w:lang w:eastAsia="hr-HR"/>
              </w:rPr>
            </w:pPr>
          </w:p>
        </w:tc>
        <w:tc>
          <w:tcPr>
            <w:tcW w:w="2874" w:type="pct"/>
            <w:vAlign w:val="center"/>
          </w:tcPr>
          <w:p w14:paraId="4B0A9AB8" w14:textId="77777777" w:rsidR="0053462A" w:rsidRPr="008E36E1" w:rsidRDefault="0053462A" w:rsidP="0053462A">
            <w:pPr>
              <w:widowControl w:val="0"/>
              <w:tabs>
                <w:tab w:val="left" w:pos="401"/>
              </w:tabs>
              <w:autoSpaceDE w:val="0"/>
              <w:autoSpaceDN w:val="0"/>
              <w:adjustRightInd w:val="0"/>
              <w:spacing w:after="60" w:line="240" w:lineRule="auto"/>
              <w:jc w:val="left"/>
              <w:rPr>
                <w:rFonts w:ascii="Calibri" w:eastAsia="Calibri" w:hAnsi="Calibri" w:cs="Calibri"/>
                <w:sz w:val="20"/>
                <w:szCs w:val="20"/>
              </w:rPr>
            </w:pPr>
            <w:r w:rsidRPr="008E36E1">
              <w:rPr>
                <w:rFonts w:ascii="Calibri" w:eastAsia="Calibri" w:hAnsi="Calibri" w:cs="Calibri"/>
                <w:sz w:val="20"/>
                <w:szCs w:val="20"/>
              </w:rPr>
              <w:t>Stožer prikuplja informacije o stoci i domaćim životinjama koje su bez nadzora. Načelnik Stožera zatražiti će podatke od povjerenika za civilnu zaštitu</w:t>
            </w:r>
            <w:r>
              <w:rPr>
                <w:rFonts w:ascii="Calibri" w:eastAsia="Calibri" w:hAnsi="Calibri" w:cs="Calibri"/>
                <w:sz w:val="20"/>
                <w:szCs w:val="20"/>
              </w:rPr>
              <w:t>.</w:t>
            </w:r>
            <w:r w:rsidRPr="008E36E1">
              <w:rPr>
                <w:rFonts w:ascii="Calibri" w:eastAsia="Calibri" w:hAnsi="Calibri" w:cs="Calibri"/>
                <w:sz w:val="20"/>
                <w:szCs w:val="20"/>
              </w:rPr>
              <w:t xml:space="preserve"> </w:t>
            </w:r>
          </w:p>
          <w:p w14:paraId="70DE6B91" w14:textId="540237A1" w:rsidR="0053462A" w:rsidRPr="00D769B3" w:rsidRDefault="0053462A" w:rsidP="0053462A">
            <w:pPr>
              <w:widowControl w:val="0"/>
              <w:tabs>
                <w:tab w:val="left" w:pos="401"/>
              </w:tabs>
              <w:autoSpaceDE w:val="0"/>
              <w:autoSpaceDN w:val="0"/>
              <w:adjustRightInd w:val="0"/>
              <w:spacing w:after="60" w:line="240" w:lineRule="auto"/>
              <w:jc w:val="left"/>
              <w:rPr>
                <w:rFonts w:ascii="Calibri" w:eastAsia="Calibri" w:hAnsi="Calibri" w:cs="Calibri"/>
                <w:sz w:val="20"/>
                <w:szCs w:val="20"/>
              </w:rPr>
            </w:pPr>
            <w:r w:rsidRPr="008E36E1">
              <w:rPr>
                <w:rFonts w:ascii="Calibri" w:eastAsia="Calibri" w:hAnsi="Calibri" w:cs="Calibri"/>
                <w:sz w:val="20"/>
                <w:szCs w:val="20"/>
              </w:rPr>
              <w:t xml:space="preserve">Za organizaciju prikupljanja životinjskih leševa zadužena je </w:t>
            </w:r>
            <w:r w:rsidRPr="00EE0DE3">
              <w:rPr>
                <w:rFonts w:ascii="Calibri" w:eastAsia="Calibri" w:hAnsi="Calibri" w:cs="Calibri"/>
                <w:sz w:val="20"/>
                <w:szCs w:val="20"/>
              </w:rPr>
              <w:t xml:space="preserve">Veterinarska ambulanta </w:t>
            </w:r>
            <w:r w:rsidR="00D334CB" w:rsidRPr="00EE0DE3">
              <w:rPr>
                <w:rFonts w:ascii="Calibri" w:eastAsia="Calibri" w:hAnsi="Calibri" w:cs="Calibri"/>
                <w:sz w:val="20"/>
                <w:szCs w:val="20"/>
              </w:rPr>
              <w:t xml:space="preserve"> Pazin </w:t>
            </w:r>
            <w:r w:rsidRPr="00EE0DE3">
              <w:rPr>
                <w:rFonts w:ascii="Calibri" w:eastAsia="Calibri" w:hAnsi="Calibri" w:cs="Calibri"/>
                <w:sz w:val="20"/>
                <w:szCs w:val="20"/>
              </w:rPr>
              <w:t>d.o.o.</w:t>
            </w:r>
            <w:r w:rsidRPr="008E36E1">
              <w:rPr>
                <w:rFonts w:ascii="Calibri" w:eastAsia="Calibri" w:hAnsi="Calibri" w:cs="Calibri"/>
                <w:sz w:val="20"/>
                <w:szCs w:val="20"/>
              </w:rPr>
              <w:t xml:space="preserve"> Neškodljivo uklanjanje ranjenih, ozlijeđenih ili bolesnih životinja u nadležnosti je </w:t>
            </w:r>
            <w:r w:rsidRPr="00EE0DE3">
              <w:rPr>
                <w:rFonts w:ascii="Calibri" w:eastAsia="Calibri" w:hAnsi="Calibri" w:cs="Calibri"/>
                <w:sz w:val="20"/>
                <w:szCs w:val="20"/>
              </w:rPr>
              <w:t>Veterinarsk</w:t>
            </w:r>
            <w:r>
              <w:rPr>
                <w:rFonts w:ascii="Calibri" w:eastAsia="Calibri" w:hAnsi="Calibri" w:cs="Calibri"/>
                <w:sz w:val="20"/>
                <w:szCs w:val="20"/>
              </w:rPr>
              <w:t>e</w:t>
            </w:r>
            <w:r w:rsidRPr="00EE0DE3">
              <w:rPr>
                <w:rFonts w:ascii="Calibri" w:eastAsia="Calibri" w:hAnsi="Calibri" w:cs="Calibri"/>
                <w:sz w:val="20"/>
                <w:szCs w:val="20"/>
              </w:rPr>
              <w:t xml:space="preserve"> ambulant</w:t>
            </w:r>
            <w:r>
              <w:rPr>
                <w:rFonts w:ascii="Calibri" w:eastAsia="Calibri" w:hAnsi="Calibri" w:cs="Calibri"/>
                <w:sz w:val="20"/>
                <w:szCs w:val="20"/>
              </w:rPr>
              <w:t>e</w:t>
            </w:r>
            <w:r w:rsidRPr="00EE0DE3">
              <w:rPr>
                <w:rFonts w:ascii="Calibri" w:eastAsia="Calibri" w:hAnsi="Calibri" w:cs="Calibri"/>
                <w:sz w:val="20"/>
                <w:szCs w:val="20"/>
              </w:rPr>
              <w:t xml:space="preserve"> </w:t>
            </w:r>
            <w:r w:rsidR="00D334CB" w:rsidRPr="00EE0DE3">
              <w:rPr>
                <w:rFonts w:ascii="Calibri" w:eastAsia="Calibri" w:hAnsi="Calibri" w:cs="Calibri"/>
                <w:sz w:val="20"/>
                <w:szCs w:val="20"/>
              </w:rPr>
              <w:t xml:space="preserve">Pazin </w:t>
            </w:r>
            <w:r w:rsidRPr="00EE0DE3">
              <w:rPr>
                <w:rFonts w:ascii="Calibri" w:eastAsia="Calibri" w:hAnsi="Calibri" w:cs="Calibri"/>
                <w:sz w:val="20"/>
                <w:szCs w:val="20"/>
              </w:rPr>
              <w:t xml:space="preserve">d.o.o. </w:t>
            </w:r>
            <w:r>
              <w:rPr>
                <w:rFonts w:ascii="Calibri" w:eastAsia="Calibri" w:hAnsi="Calibri" w:cs="Calibri"/>
                <w:sz w:val="20"/>
                <w:szCs w:val="20"/>
              </w:rPr>
              <w:t>i lovačke udruge</w:t>
            </w:r>
            <w:r w:rsidRPr="008E36E1">
              <w:rPr>
                <w:rFonts w:ascii="Calibri" w:eastAsia="Calibri" w:hAnsi="Calibri" w:cs="Calibri"/>
                <w:sz w:val="20"/>
                <w:szCs w:val="20"/>
              </w:rPr>
              <w:t>.</w:t>
            </w:r>
          </w:p>
        </w:tc>
        <w:tc>
          <w:tcPr>
            <w:tcW w:w="1202" w:type="pct"/>
            <w:vAlign w:val="center"/>
          </w:tcPr>
          <w:p w14:paraId="1FD19B01" w14:textId="77777777" w:rsidR="0053462A" w:rsidRPr="00EB0A01" w:rsidRDefault="0053462A" w:rsidP="0053462A">
            <w:pPr>
              <w:numPr>
                <w:ilvl w:val="0"/>
                <w:numId w:val="20"/>
              </w:numPr>
              <w:autoSpaceDE w:val="0"/>
              <w:autoSpaceDN w:val="0"/>
              <w:adjustRightInd w:val="0"/>
              <w:spacing w:after="0" w:line="276" w:lineRule="auto"/>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Stožer civilne zaštite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 xml:space="preserve">PRILOG </w:t>
            </w:r>
            <w:r>
              <w:rPr>
                <w:rFonts w:ascii="Calibri" w:eastAsia="Times New Roman" w:hAnsi="Calibri" w:cs="Calibri"/>
                <w:b/>
                <w:sz w:val="20"/>
                <w:szCs w:val="20"/>
                <w:u w:val="single"/>
                <w:lang w:eastAsia="hr-HR"/>
              </w:rPr>
              <w:t>1</w:t>
            </w:r>
            <w:r w:rsidRPr="008B7FDA">
              <w:rPr>
                <w:rFonts w:ascii="Calibri" w:eastAsia="Times New Roman" w:hAnsi="Calibri" w:cs="Calibri"/>
                <w:b/>
                <w:sz w:val="20"/>
                <w:szCs w:val="20"/>
                <w:u w:val="single"/>
                <w:lang w:eastAsia="hr-HR"/>
              </w:rPr>
              <w:t>.)</w:t>
            </w:r>
          </w:p>
          <w:p w14:paraId="47343C9F" w14:textId="7FC4B558" w:rsidR="0053462A" w:rsidRPr="003F7CDE" w:rsidRDefault="0053462A" w:rsidP="0053462A">
            <w:pPr>
              <w:numPr>
                <w:ilvl w:val="0"/>
                <w:numId w:val="20"/>
              </w:numPr>
              <w:spacing w:after="0" w:line="240" w:lineRule="auto"/>
              <w:ind w:left="357" w:hanging="357"/>
              <w:contextualSpacing/>
              <w:jc w:val="left"/>
              <w:rPr>
                <w:rFonts w:ascii="Calibri" w:eastAsia="Times New Roman" w:hAnsi="Calibri" w:cs="Calibri"/>
                <w:sz w:val="20"/>
                <w:szCs w:val="20"/>
                <w:lang w:val="en-US" w:eastAsia="hr-HR"/>
              </w:rPr>
            </w:pPr>
            <w:r w:rsidRPr="00EE0DE3">
              <w:rPr>
                <w:rFonts w:ascii="Calibri" w:eastAsia="Times New Roman" w:hAnsi="Calibri" w:cs="Calibri"/>
                <w:sz w:val="20"/>
                <w:szCs w:val="20"/>
                <w:lang w:eastAsia="hr-HR"/>
              </w:rPr>
              <w:t>Veterinarska ambulanta</w:t>
            </w:r>
            <w:r w:rsidR="00D334CB" w:rsidRPr="00EE0DE3">
              <w:rPr>
                <w:rFonts w:ascii="Calibri" w:eastAsia="Times New Roman" w:hAnsi="Calibri" w:cs="Calibri"/>
                <w:sz w:val="20"/>
                <w:szCs w:val="20"/>
                <w:lang w:eastAsia="hr-HR"/>
              </w:rPr>
              <w:t xml:space="preserve"> Pazin </w:t>
            </w:r>
            <w:r w:rsidRPr="00EE0DE3">
              <w:rPr>
                <w:rFonts w:ascii="Calibri" w:eastAsia="Times New Roman" w:hAnsi="Calibri" w:cs="Calibri"/>
                <w:sz w:val="20"/>
                <w:szCs w:val="20"/>
                <w:lang w:eastAsia="hr-HR"/>
              </w:rPr>
              <w:t xml:space="preserve">d.o.o. </w:t>
            </w:r>
            <w:r w:rsidRPr="00CB3FF7">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PRILOG 7.</w:t>
            </w:r>
            <w:r w:rsidRPr="00CB3FF7">
              <w:rPr>
                <w:rFonts w:ascii="Calibri" w:eastAsia="Times New Roman" w:hAnsi="Calibri" w:cs="Calibri"/>
                <w:b/>
                <w:bCs/>
                <w:sz w:val="20"/>
                <w:szCs w:val="20"/>
                <w:u w:val="single"/>
                <w:lang w:val="en-US" w:eastAsia="hr-HR"/>
              </w:rPr>
              <w:t>)</w:t>
            </w:r>
          </w:p>
          <w:p w14:paraId="3A066FA3" w14:textId="69FBEDB5" w:rsidR="0053462A" w:rsidRPr="008E36E1" w:rsidRDefault="0053462A">
            <w:pPr>
              <w:numPr>
                <w:ilvl w:val="0"/>
                <w:numId w:val="33"/>
              </w:numPr>
              <w:autoSpaceDE w:val="0"/>
              <w:autoSpaceDN w:val="0"/>
              <w:adjustRightInd w:val="0"/>
              <w:spacing w:after="0" w:line="240" w:lineRule="auto"/>
              <w:ind w:left="357" w:hanging="357"/>
              <w:contextualSpacing/>
              <w:jc w:val="left"/>
              <w:rPr>
                <w:rFonts w:eastAsia="Times New Roman" w:cstheme="minorHAnsi"/>
                <w:sz w:val="20"/>
                <w:szCs w:val="20"/>
                <w:u w:val="single"/>
                <w:lang w:eastAsia="hr-HR"/>
              </w:rPr>
            </w:pPr>
            <w:r w:rsidRPr="00CB3FF7">
              <w:rPr>
                <w:rFonts w:ascii="Calibri" w:eastAsia="Times New Roman" w:hAnsi="Calibri" w:cs="Calibri"/>
                <w:sz w:val="20"/>
                <w:szCs w:val="20"/>
                <w:lang w:eastAsia="hr-HR"/>
              </w:rPr>
              <w:t>L</w:t>
            </w:r>
            <w:r w:rsidR="005C509D">
              <w:rPr>
                <w:rFonts w:ascii="Calibri" w:eastAsia="Times New Roman" w:hAnsi="Calibri" w:cs="Calibri"/>
                <w:sz w:val="20"/>
                <w:szCs w:val="20"/>
                <w:lang w:eastAsia="hr-HR"/>
              </w:rPr>
              <w:t>ovačke udruge</w:t>
            </w:r>
            <w:r>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p>
        </w:tc>
      </w:tr>
      <w:tr w:rsidR="0053462A" w:rsidRPr="00D769B3" w14:paraId="76E196D7" w14:textId="77777777" w:rsidTr="0053462A">
        <w:trPr>
          <w:trHeight w:val="70"/>
        </w:trPr>
        <w:tc>
          <w:tcPr>
            <w:tcW w:w="215" w:type="pct"/>
            <w:vMerge/>
            <w:vAlign w:val="center"/>
          </w:tcPr>
          <w:p w14:paraId="1E01B555" w14:textId="77777777" w:rsidR="0053462A" w:rsidRPr="00D769B3" w:rsidRDefault="0053462A" w:rsidP="0053462A">
            <w:pPr>
              <w:spacing w:after="0" w:line="240" w:lineRule="auto"/>
              <w:jc w:val="center"/>
              <w:rPr>
                <w:rFonts w:ascii="Calibri" w:eastAsia="Times New Roman" w:hAnsi="Calibri" w:cs="Calibri"/>
                <w:sz w:val="20"/>
                <w:szCs w:val="20"/>
                <w:lang w:eastAsia="hr-HR"/>
              </w:rPr>
            </w:pPr>
          </w:p>
        </w:tc>
        <w:tc>
          <w:tcPr>
            <w:tcW w:w="709" w:type="pct"/>
            <w:vMerge/>
            <w:vAlign w:val="center"/>
          </w:tcPr>
          <w:p w14:paraId="429640A4" w14:textId="77777777" w:rsidR="0053462A" w:rsidRPr="00D769B3" w:rsidRDefault="0053462A" w:rsidP="0053462A">
            <w:pPr>
              <w:spacing w:after="0" w:line="240" w:lineRule="auto"/>
              <w:jc w:val="left"/>
              <w:rPr>
                <w:rFonts w:ascii="Calibri" w:eastAsia="Times New Roman" w:hAnsi="Calibri" w:cs="Calibri"/>
                <w:sz w:val="20"/>
                <w:szCs w:val="20"/>
                <w:lang w:eastAsia="hr-HR"/>
              </w:rPr>
            </w:pPr>
          </w:p>
        </w:tc>
        <w:tc>
          <w:tcPr>
            <w:tcW w:w="2874" w:type="pct"/>
            <w:vAlign w:val="center"/>
          </w:tcPr>
          <w:p w14:paraId="193AA75A" w14:textId="77777777" w:rsidR="0053462A" w:rsidRPr="008E36E1" w:rsidRDefault="0053462A" w:rsidP="0053462A">
            <w:pPr>
              <w:widowControl w:val="0"/>
              <w:tabs>
                <w:tab w:val="left" w:pos="401"/>
              </w:tabs>
              <w:autoSpaceDE w:val="0"/>
              <w:autoSpaceDN w:val="0"/>
              <w:adjustRightInd w:val="0"/>
              <w:spacing w:after="60" w:line="240" w:lineRule="auto"/>
              <w:jc w:val="left"/>
              <w:rPr>
                <w:rFonts w:ascii="Calibri" w:eastAsia="Calibri" w:hAnsi="Calibri" w:cs="Calibri"/>
                <w:sz w:val="20"/>
                <w:szCs w:val="20"/>
              </w:rPr>
            </w:pPr>
            <w:r w:rsidRPr="008E36E1">
              <w:rPr>
                <w:rFonts w:ascii="Calibri" w:eastAsia="Calibri" w:hAnsi="Calibri" w:cs="Calibri"/>
                <w:sz w:val="20"/>
                <w:szCs w:val="20"/>
              </w:rPr>
              <w:t>Stožer definira prioritete u sanaciji prometnica</w:t>
            </w:r>
          </w:p>
          <w:p w14:paraId="7A32DE04" w14:textId="1F26D47B" w:rsidR="0053462A" w:rsidRPr="008E36E1" w:rsidRDefault="0053462A" w:rsidP="0053462A">
            <w:pPr>
              <w:widowControl w:val="0"/>
              <w:tabs>
                <w:tab w:val="left" w:pos="401"/>
              </w:tabs>
              <w:autoSpaceDE w:val="0"/>
              <w:autoSpaceDN w:val="0"/>
              <w:adjustRightInd w:val="0"/>
              <w:spacing w:after="60" w:line="240" w:lineRule="auto"/>
              <w:jc w:val="left"/>
              <w:rPr>
                <w:rFonts w:ascii="Calibri" w:eastAsia="Calibri" w:hAnsi="Calibri" w:cs="Calibri"/>
                <w:sz w:val="20"/>
                <w:szCs w:val="20"/>
              </w:rPr>
            </w:pPr>
            <w:r w:rsidRPr="008E36E1">
              <w:rPr>
                <w:rFonts w:ascii="Calibri" w:eastAsia="Calibri" w:hAnsi="Calibri" w:cs="Calibri"/>
                <w:sz w:val="20"/>
                <w:szCs w:val="20"/>
              </w:rPr>
              <w:t xml:space="preserve">Za ocjenu stanja i funkcionalnosti prometa i komunikacijskih sustava i objekata zadužena je PU Istarska – </w:t>
            </w:r>
            <w:r w:rsidR="005316EB">
              <w:rPr>
                <w:rFonts w:ascii="Calibri" w:eastAsia="Calibri" w:hAnsi="Calibri" w:cs="Calibri"/>
                <w:sz w:val="20"/>
                <w:szCs w:val="20"/>
              </w:rPr>
              <w:t>PP Pazin</w:t>
            </w:r>
            <w:r w:rsidRPr="008E36E1">
              <w:rPr>
                <w:rFonts w:ascii="Calibri" w:eastAsia="Calibri" w:hAnsi="Calibri" w:cs="Calibri"/>
                <w:sz w:val="20"/>
                <w:szCs w:val="20"/>
              </w:rPr>
              <w:t xml:space="preserve">, Hrvatske ceste d.o.o. i Županijska uprava za ceste Istarske  županije. </w:t>
            </w:r>
          </w:p>
          <w:p w14:paraId="0C7C33BF" w14:textId="64BBB308" w:rsidR="0053462A" w:rsidRPr="008E36E1" w:rsidRDefault="0053462A" w:rsidP="0053462A">
            <w:pPr>
              <w:widowControl w:val="0"/>
              <w:tabs>
                <w:tab w:val="left" w:pos="401"/>
              </w:tabs>
              <w:autoSpaceDE w:val="0"/>
              <w:autoSpaceDN w:val="0"/>
              <w:adjustRightInd w:val="0"/>
              <w:spacing w:after="60" w:line="240" w:lineRule="auto"/>
              <w:jc w:val="left"/>
              <w:rPr>
                <w:rFonts w:ascii="Calibri" w:eastAsia="Calibri" w:hAnsi="Calibri" w:cs="Calibri"/>
                <w:sz w:val="20"/>
                <w:szCs w:val="20"/>
              </w:rPr>
            </w:pPr>
            <w:r w:rsidRPr="008E36E1">
              <w:rPr>
                <w:rFonts w:ascii="Calibri" w:eastAsia="Calibri" w:hAnsi="Calibri" w:cs="Calibri"/>
                <w:sz w:val="20"/>
                <w:szCs w:val="20"/>
              </w:rPr>
              <w:t xml:space="preserve">Donošenje odluka o zabrani cestovnog  prometa poradi zaštite sigurnosti na pogođenom području u nadležnosti je PU Istarska – </w:t>
            </w:r>
            <w:r w:rsidR="005316EB">
              <w:rPr>
                <w:rFonts w:ascii="Calibri" w:eastAsia="Calibri" w:hAnsi="Calibri" w:cs="Calibri"/>
                <w:sz w:val="20"/>
                <w:szCs w:val="20"/>
              </w:rPr>
              <w:t>PP Pazin</w:t>
            </w:r>
            <w:r w:rsidRPr="008E36E1">
              <w:rPr>
                <w:rFonts w:ascii="Calibri" w:eastAsia="Calibri" w:hAnsi="Calibri" w:cs="Calibri"/>
                <w:sz w:val="20"/>
                <w:szCs w:val="20"/>
              </w:rPr>
              <w:t xml:space="preserve">. </w:t>
            </w:r>
          </w:p>
          <w:p w14:paraId="13D9D645" w14:textId="416F0010" w:rsidR="0053462A" w:rsidRPr="008E36E1" w:rsidRDefault="0053462A" w:rsidP="0053462A">
            <w:pPr>
              <w:widowControl w:val="0"/>
              <w:tabs>
                <w:tab w:val="left" w:pos="401"/>
              </w:tabs>
              <w:autoSpaceDE w:val="0"/>
              <w:autoSpaceDN w:val="0"/>
              <w:adjustRightInd w:val="0"/>
              <w:spacing w:after="60" w:line="240" w:lineRule="auto"/>
              <w:jc w:val="left"/>
              <w:rPr>
                <w:rFonts w:ascii="Calibri" w:eastAsia="Calibri" w:hAnsi="Calibri" w:cs="Calibri"/>
                <w:sz w:val="20"/>
                <w:szCs w:val="20"/>
              </w:rPr>
            </w:pPr>
            <w:r w:rsidRPr="008E36E1">
              <w:rPr>
                <w:rFonts w:ascii="Calibri" w:eastAsia="Calibri" w:hAnsi="Calibri" w:cs="Calibri"/>
                <w:sz w:val="20"/>
                <w:szCs w:val="20"/>
              </w:rPr>
              <w:t xml:space="preserve">Uspostavu alternativnih prometnih pravaca provodi PU Istarska – </w:t>
            </w:r>
            <w:r w:rsidR="005316EB">
              <w:rPr>
                <w:rFonts w:ascii="Calibri" w:eastAsia="Calibri" w:hAnsi="Calibri" w:cs="Calibri"/>
                <w:sz w:val="20"/>
                <w:szCs w:val="20"/>
              </w:rPr>
              <w:t>PP Pazin</w:t>
            </w:r>
            <w:r w:rsidRPr="008E36E1">
              <w:rPr>
                <w:rFonts w:ascii="Calibri" w:eastAsia="Calibri" w:hAnsi="Calibri" w:cs="Calibri"/>
                <w:sz w:val="20"/>
                <w:szCs w:val="20"/>
              </w:rPr>
              <w:t>.</w:t>
            </w:r>
          </w:p>
          <w:p w14:paraId="26FDCB2B" w14:textId="032B7E22" w:rsidR="0053462A" w:rsidRPr="008E36E1" w:rsidRDefault="0053462A" w:rsidP="0053462A">
            <w:pPr>
              <w:widowControl w:val="0"/>
              <w:tabs>
                <w:tab w:val="left" w:pos="401"/>
              </w:tabs>
              <w:autoSpaceDE w:val="0"/>
              <w:autoSpaceDN w:val="0"/>
              <w:adjustRightInd w:val="0"/>
              <w:spacing w:after="60" w:line="240" w:lineRule="auto"/>
              <w:jc w:val="left"/>
              <w:rPr>
                <w:rFonts w:ascii="Calibri" w:eastAsia="Calibri" w:hAnsi="Calibri" w:cs="Calibri"/>
                <w:sz w:val="20"/>
                <w:szCs w:val="20"/>
              </w:rPr>
            </w:pPr>
            <w:r w:rsidRPr="008E36E1">
              <w:rPr>
                <w:rFonts w:ascii="Calibri" w:eastAsia="Calibri" w:hAnsi="Calibri" w:cs="Calibri"/>
                <w:sz w:val="20"/>
                <w:szCs w:val="20"/>
              </w:rPr>
              <w:t xml:space="preserve">Nadzor i čuvanje ugroženog područja provodi PU Istarska – </w:t>
            </w:r>
            <w:r w:rsidR="005316EB">
              <w:rPr>
                <w:rFonts w:ascii="Calibri" w:eastAsia="Calibri" w:hAnsi="Calibri" w:cs="Calibri"/>
                <w:sz w:val="20"/>
                <w:szCs w:val="20"/>
              </w:rPr>
              <w:t>PP Pazin</w:t>
            </w:r>
            <w:r w:rsidRPr="008E36E1">
              <w:rPr>
                <w:rFonts w:ascii="Calibri" w:eastAsia="Calibri" w:hAnsi="Calibri" w:cs="Calibri"/>
                <w:sz w:val="20"/>
                <w:szCs w:val="20"/>
              </w:rPr>
              <w:t>.</w:t>
            </w:r>
          </w:p>
          <w:p w14:paraId="7167E9A4" w14:textId="2F47AB52" w:rsidR="0053462A" w:rsidRPr="008E36E1" w:rsidRDefault="0053462A" w:rsidP="0053462A">
            <w:pPr>
              <w:widowControl w:val="0"/>
              <w:tabs>
                <w:tab w:val="left" w:pos="401"/>
              </w:tabs>
              <w:autoSpaceDE w:val="0"/>
              <w:autoSpaceDN w:val="0"/>
              <w:adjustRightInd w:val="0"/>
              <w:spacing w:after="60" w:line="240" w:lineRule="auto"/>
              <w:jc w:val="left"/>
              <w:rPr>
                <w:rFonts w:ascii="Calibri" w:eastAsia="Calibri" w:hAnsi="Calibri" w:cs="Calibri"/>
                <w:sz w:val="20"/>
                <w:szCs w:val="20"/>
              </w:rPr>
            </w:pPr>
            <w:r w:rsidRPr="008E36E1">
              <w:rPr>
                <w:rFonts w:ascii="Calibri" w:eastAsia="Calibri" w:hAnsi="Calibri" w:cs="Calibri"/>
                <w:sz w:val="20"/>
                <w:szCs w:val="20"/>
              </w:rPr>
              <w:t xml:space="preserve">Osiguravanje područja intervencija provodi PU Istarska – </w:t>
            </w:r>
            <w:r w:rsidR="005316EB">
              <w:rPr>
                <w:rFonts w:ascii="Calibri" w:eastAsia="Calibri" w:hAnsi="Calibri" w:cs="Calibri"/>
                <w:sz w:val="20"/>
                <w:szCs w:val="20"/>
              </w:rPr>
              <w:t>PP Pazin</w:t>
            </w:r>
            <w:r w:rsidRPr="008E36E1">
              <w:rPr>
                <w:rFonts w:ascii="Calibri" w:eastAsia="Calibri" w:hAnsi="Calibri" w:cs="Calibri"/>
                <w:sz w:val="20"/>
                <w:szCs w:val="20"/>
              </w:rPr>
              <w:t>.</w:t>
            </w:r>
          </w:p>
          <w:p w14:paraId="3A7B1B2F" w14:textId="77777777" w:rsidR="0053462A" w:rsidRPr="008E36E1" w:rsidRDefault="0053462A" w:rsidP="0053462A">
            <w:pPr>
              <w:widowControl w:val="0"/>
              <w:tabs>
                <w:tab w:val="left" w:pos="401"/>
              </w:tabs>
              <w:autoSpaceDE w:val="0"/>
              <w:autoSpaceDN w:val="0"/>
              <w:adjustRightInd w:val="0"/>
              <w:spacing w:after="60" w:line="240" w:lineRule="auto"/>
              <w:jc w:val="left"/>
              <w:rPr>
                <w:rFonts w:ascii="Calibri" w:eastAsia="Calibri" w:hAnsi="Calibri" w:cs="Calibri"/>
                <w:sz w:val="20"/>
                <w:szCs w:val="20"/>
              </w:rPr>
            </w:pPr>
            <w:r w:rsidRPr="008E36E1">
              <w:rPr>
                <w:rFonts w:ascii="Calibri" w:eastAsia="Calibri" w:hAnsi="Calibri" w:cs="Calibri"/>
                <w:sz w:val="20"/>
                <w:szCs w:val="20"/>
              </w:rPr>
              <w:t>Osiguranje telekomunikacijskih veza korisnika s prednošću uporabe</w:t>
            </w:r>
            <w:r>
              <w:rPr>
                <w:rFonts w:ascii="Calibri" w:eastAsia="Calibri" w:hAnsi="Calibri" w:cs="Calibri"/>
                <w:sz w:val="20"/>
                <w:szCs w:val="20"/>
              </w:rPr>
              <w:t>.</w:t>
            </w:r>
          </w:p>
        </w:tc>
        <w:tc>
          <w:tcPr>
            <w:tcW w:w="1202" w:type="pct"/>
            <w:vAlign w:val="center"/>
          </w:tcPr>
          <w:p w14:paraId="1FCEB56A" w14:textId="77777777" w:rsidR="0053462A" w:rsidRPr="00EB0A01" w:rsidRDefault="0053462A" w:rsidP="0053462A">
            <w:pPr>
              <w:numPr>
                <w:ilvl w:val="0"/>
                <w:numId w:val="20"/>
              </w:numPr>
              <w:autoSpaceDE w:val="0"/>
              <w:autoSpaceDN w:val="0"/>
              <w:adjustRightInd w:val="0"/>
              <w:spacing w:after="0" w:line="276" w:lineRule="auto"/>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Stožer civilne zaštite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 xml:space="preserve">PRILOG </w:t>
            </w:r>
            <w:r>
              <w:rPr>
                <w:rFonts w:ascii="Calibri" w:eastAsia="Times New Roman" w:hAnsi="Calibri" w:cs="Calibri"/>
                <w:b/>
                <w:sz w:val="20"/>
                <w:szCs w:val="20"/>
                <w:u w:val="single"/>
                <w:lang w:eastAsia="hr-HR"/>
              </w:rPr>
              <w:t>1</w:t>
            </w:r>
            <w:r w:rsidRPr="008B7FDA">
              <w:rPr>
                <w:rFonts w:ascii="Calibri" w:eastAsia="Times New Roman" w:hAnsi="Calibri" w:cs="Calibri"/>
                <w:b/>
                <w:sz w:val="20"/>
                <w:szCs w:val="20"/>
                <w:u w:val="single"/>
                <w:lang w:eastAsia="hr-HR"/>
              </w:rPr>
              <w:t>.)</w:t>
            </w:r>
          </w:p>
          <w:p w14:paraId="58126718" w14:textId="4B8FB113" w:rsidR="0053462A" w:rsidRPr="00E81724" w:rsidRDefault="0053462A" w:rsidP="0053462A">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E81724">
              <w:rPr>
                <w:rFonts w:ascii="Calibri" w:eastAsia="Times New Roman" w:hAnsi="Calibri" w:cs="Calibri"/>
                <w:sz w:val="20"/>
                <w:szCs w:val="20"/>
                <w:lang w:eastAsia="hr-HR"/>
              </w:rPr>
              <w:t xml:space="preserve">PU Istarska – </w:t>
            </w:r>
            <w:r w:rsidR="005316EB">
              <w:rPr>
                <w:rFonts w:ascii="Calibri" w:eastAsia="Times New Roman" w:hAnsi="Calibri" w:cs="Calibri"/>
                <w:sz w:val="20"/>
                <w:szCs w:val="20"/>
                <w:lang w:eastAsia="hr-HR"/>
              </w:rPr>
              <w:t>PP Pazin</w:t>
            </w:r>
            <w:r w:rsidRPr="00E81724">
              <w:rPr>
                <w:rFonts w:ascii="Calibri" w:eastAsia="Times New Roman" w:hAnsi="Calibri" w:cs="Calibri"/>
                <w:sz w:val="20"/>
                <w:szCs w:val="20"/>
                <w:lang w:eastAsia="hr-HR"/>
              </w:rPr>
              <w:t xml:space="preserve"> </w:t>
            </w:r>
            <w:r w:rsidRPr="00E81724">
              <w:rPr>
                <w:rFonts w:ascii="Calibri" w:eastAsia="Times New Roman" w:hAnsi="Calibri" w:cs="Calibri"/>
                <w:b/>
                <w:bCs/>
                <w:sz w:val="20"/>
                <w:szCs w:val="20"/>
                <w:u w:val="single"/>
                <w:lang w:eastAsia="hr-HR"/>
              </w:rPr>
              <w:t>(PRILOG 1</w:t>
            </w:r>
            <w:r>
              <w:rPr>
                <w:rFonts w:ascii="Calibri" w:eastAsia="Times New Roman" w:hAnsi="Calibri" w:cs="Calibri"/>
                <w:b/>
                <w:bCs/>
                <w:sz w:val="20"/>
                <w:szCs w:val="20"/>
                <w:u w:val="single"/>
                <w:lang w:eastAsia="hr-HR"/>
              </w:rPr>
              <w:t>1</w:t>
            </w:r>
            <w:r w:rsidRPr="00E81724">
              <w:rPr>
                <w:rFonts w:ascii="Calibri" w:eastAsia="Times New Roman" w:hAnsi="Calibri" w:cs="Calibri"/>
                <w:b/>
                <w:bCs/>
                <w:sz w:val="20"/>
                <w:szCs w:val="20"/>
                <w:u w:val="single"/>
                <w:lang w:eastAsia="hr-HR"/>
              </w:rPr>
              <w:t>.)</w:t>
            </w:r>
          </w:p>
          <w:p w14:paraId="5509D76A" w14:textId="05DB410C" w:rsidR="0053462A" w:rsidRPr="00E81724" w:rsidRDefault="0053462A" w:rsidP="0053462A">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sidR="00F13796">
              <w:rPr>
                <w:rFonts w:ascii="Calibri" w:eastAsia="Times New Roman" w:hAnsi="Calibri" w:cs="Calibri"/>
                <w:b/>
                <w:bCs/>
                <w:sz w:val="20"/>
                <w:szCs w:val="20"/>
                <w:u w:val="single"/>
                <w:lang w:eastAsia="hr-HR"/>
              </w:rPr>
              <w:t>20</w:t>
            </w:r>
            <w:r w:rsidRPr="005914A9">
              <w:rPr>
                <w:rFonts w:ascii="Calibri" w:eastAsia="Times New Roman" w:hAnsi="Calibri" w:cs="Calibri"/>
                <w:b/>
                <w:bCs/>
                <w:sz w:val="20"/>
                <w:szCs w:val="20"/>
                <w:u w:val="single"/>
                <w:lang w:eastAsia="hr-HR"/>
              </w:rPr>
              <w:t>.)</w:t>
            </w:r>
          </w:p>
          <w:p w14:paraId="7599D339" w14:textId="654ACE6F" w:rsidR="0053462A" w:rsidRPr="008E36E1" w:rsidRDefault="0053462A" w:rsidP="0053462A">
            <w:pPr>
              <w:numPr>
                <w:ilvl w:val="0"/>
                <w:numId w:val="20"/>
              </w:numPr>
              <w:autoSpaceDE w:val="0"/>
              <w:autoSpaceDN w:val="0"/>
              <w:adjustRightInd w:val="0"/>
              <w:spacing w:after="0" w:line="276" w:lineRule="auto"/>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t xml:space="preserve">Županijska uprava za ceste </w:t>
            </w:r>
            <w:r>
              <w:rPr>
                <w:rFonts w:eastAsia="Times New Roman" w:cstheme="minorHAnsi"/>
                <w:sz w:val="20"/>
                <w:szCs w:val="20"/>
                <w:lang w:eastAsia="hr-HR"/>
              </w:rPr>
              <w:t>Istarske</w:t>
            </w:r>
            <w:r w:rsidRPr="005914A9">
              <w:rPr>
                <w:rFonts w:eastAsia="Times New Roman" w:cstheme="minorHAnsi"/>
                <w:sz w:val="20"/>
                <w:szCs w:val="20"/>
                <w:lang w:eastAsia="hr-HR"/>
              </w:rPr>
              <w:t xml:space="preserve"> županije </w:t>
            </w:r>
            <w:r w:rsidRPr="005914A9">
              <w:rPr>
                <w:rFonts w:ascii="Calibri" w:eastAsia="Times New Roman" w:hAnsi="Calibri" w:cs="Calibri"/>
                <w:b/>
                <w:bCs/>
                <w:sz w:val="20"/>
                <w:szCs w:val="20"/>
                <w:u w:val="single"/>
                <w:lang w:eastAsia="hr-HR"/>
              </w:rPr>
              <w:t xml:space="preserve">(PRILOG </w:t>
            </w:r>
            <w:r w:rsidR="00F13796">
              <w:rPr>
                <w:rFonts w:ascii="Calibri" w:eastAsia="Times New Roman" w:hAnsi="Calibri" w:cs="Calibri"/>
                <w:b/>
                <w:bCs/>
                <w:sz w:val="20"/>
                <w:szCs w:val="20"/>
                <w:u w:val="single"/>
                <w:lang w:eastAsia="hr-HR"/>
              </w:rPr>
              <w:t>20</w:t>
            </w:r>
            <w:r w:rsidRPr="005914A9">
              <w:rPr>
                <w:rFonts w:ascii="Calibri" w:eastAsia="Times New Roman" w:hAnsi="Calibri" w:cs="Calibri"/>
                <w:b/>
                <w:bCs/>
                <w:sz w:val="20"/>
                <w:szCs w:val="20"/>
                <w:u w:val="single"/>
                <w:lang w:eastAsia="hr-HR"/>
              </w:rPr>
              <w:t>.)</w:t>
            </w:r>
          </w:p>
          <w:p w14:paraId="29492A1E" w14:textId="77777777" w:rsidR="0053462A" w:rsidRPr="008E36E1" w:rsidRDefault="0053462A" w:rsidP="0053462A">
            <w:pPr>
              <w:numPr>
                <w:ilvl w:val="0"/>
                <w:numId w:val="20"/>
              </w:numPr>
              <w:autoSpaceDE w:val="0"/>
              <w:autoSpaceDN w:val="0"/>
              <w:adjustRightInd w:val="0"/>
              <w:spacing w:after="0" w:line="276" w:lineRule="auto"/>
              <w:contextualSpacing/>
              <w:jc w:val="left"/>
              <w:rPr>
                <w:rFonts w:ascii="Calibri" w:eastAsia="Times New Roman" w:hAnsi="Calibri" w:cs="Calibri"/>
                <w:sz w:val="20"/>
                <w:szCs w:val="20"/>
                <w:lang w:eastAsia="hr-HR"/>
              </w:rPr>
            </w:pPr>
            <w:r w:rsidRPr="008E36E1">
              <w:rPr>
                <w:rFonts w:ascii="Calibri" w:eastAsia="Times New Roman" w:hAnsi="Calibri" w:cs="Calibri"/>
                <w:sz w:val="20"/>
                <w:szCs w:val="20"/>
                <w:lang w:eastAsia="hr-HR"/>
              </w:rPr>
              <w:t>HAKOM</w:t>
            </w:r>
          </w:p>
        </w:tc>
      </w:tr>
      <w:tr w:rsidR="0053462A" w:rsidRPr="00D769B3" w14:paraId="1529CAFE" w14:textId="77777777" w:rsidTr="0053462A">
        <w:trPr>
          <w:trHeight w:val="542"/>
        </w:trPr>
        <w:tc>
          <w:tcPr>
            <w:tcW w:w="215" w:type="pct"/>
            <w:vAlign w:val="center"/>
          </w:tcPr>
          <w:p w14:paraId="47649D0F" w14:textId="77777777" w:rsidR="0053462A" w:rsidRPr="00D769B3" w:rsidRDefault="0053462A" w:rsidP="0053462A">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lastRenderedPageBreak/>
              <w:t>4.</w:t>
            </w:r>
          </w:p>
        </w:tc>
        <w:tc>
          <w:tcPr>
            <w:tcW w:w="709" w:type="pct"/>
            <w:vAlign w:val="center"/>
          </w:tcPr>
          <w:p w14:paraId="79EA121A" w14:textId="77777777" w:rsidR="0053462A" w:rsidRPr="00D769B3" w:rsidRDefault="0053462A" w:rsidP="0053462A">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Troškovi angažiranih pravnih osoba i redovnih službi</w:t>
            </w:r>
          </w:p>
        </w:tc>
        <w:tc>
          <w:tcPr>
            <w:tcW w:w="2874" w:type="pct"/>
            <w:vAlign w:val="center"/>
          </w:tcPr>
          <w:p w14:paraId="719DAFCC" w14:textId="77777777" w:rsidR="00D334CB" w:rsidRDefault="0053462A" w:rsidP="0053462A">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Troškovi aktiviranja snaga sustava civilne zaštite koje su u ingerenciji</w:t>
            </w:r>
            <w:r>
              <w:rPr>
                <w:rFonts w:ascii="Calibri" w:eastAsia="Times New Roman" w:hAnsi="Calibri" w:cs="Calibri"/>
                <w:sz w:val="20"/>
                <w:szCs w:val="20"/>
                <w:lang w:eastAsia="hr-HR"/>
              </w:rPr>
              <w:t xml:space="preserve"> Općine </w:t>
            </w:r>
            <w:r w:rsidR="009F4FBB">
              <w:rPr>
                <w:rFonts w:ascii="Calibri" w:eastAsia="Times New Roman" w:hAnsi="Calibri" w:cs="Calibri"/>
                <w:sz w:val="20"/>
                <w:szCs w:val="20"/>
                <w:lang w:eastAsia="hr-HR"/>
              </w:rPr>
              <w:t>snosi</w:t>
            </w:r>
            <w:r>
              <w:rPr>
                <w:rFonts w:ascii="Calibri" w:eastAsia="Times New Roman" w:hAnsi="Calibri" w:cs="Calibri"/>
                <w:sz w:val="20"/>
                <w:szCs w:val="20"/>
                <w:lang w:eastAsia="hr-HR"/>
              </w:rPr>
              <w:t xml:space="preserve"> Općina</w:t>
            </w:r>
          </w:p>
          <w:p w14:paraId="23C55E7E" w14:textId="7CF1D0E3" w:rsidR="0053462A" w:rsidRPr="00D769B3" w:rsidRDefault="0053462A" w:rsidP="0053462A">
            <w:pPr>
              <w:spacing w:after="0" w:line="240" w:lineRule="auto"/>
              <w:jc w:val="left"/>
              <w:rPr>
                <w:rFonts w:ascii="Calibri" w:eastAsia="Times New Roman" w:hAnsi="Calibri" w:cs="Times New Roman"/>
                <w:sz w:val="20"/>
                <w:szCs w:val="20"/>
                <w:lang w:eastAsia="hr-HR"/>
              </w:rPr>
            </w:pPr>
            <w:r w:rsidRPr="00E979AC">
              <w:rPr>
                <w:rFonts w:ascii="Calibri" w:eastAsia="Times New Roman" w:hAnsi="Calibri" w:cs="Calibri"/>
                <w:b/>
                <w:bCs/>
                <w:sz w:val="20"/>
                <w:szCs w:val="20"/>
                <w:u w:val="single"/>
                <w:lang w:eastAsia="hr-HR"/>
              </w:rPr>
              <w:t>(</w:t>
            </w:r>
            <w:r w:rsidRPr="00E979AC">
              <w:rPr>
                <w:rFonts w:ascii="Calibri" w:eastAsia="Times New Roman" w:hAnsi="Calibri" w:cs="Calibri"/>
                <w:b/>
                <w:sz w:val="20"/>
                <w:szCs w:val="20"/>
                <w:u w:val="single"/>
                <w:lang w:eastAsia="hr-HR"/>
              </w:rPr>
              <w:t xml:space="preserve">PRILOG </w:t>
            </w:r>
            <w:r w:rsidR="00F13796">
              <w:rPr>
                <w:rFonts w:ascii="Calibri" w:eastAsia="Times New Roman" w:hAnsi="Calibri" w:cs="Calibri"/>
                <w:b/>
                <w:sz w:val="20"/>
                <w:szCs w:val="20"/>
                <w:u w:val="single"/>
                <w:lang w:eastAsia="hr-HR"/>
              </w:rPr>
              <w:t>29</w:t>
            </w:r>
            <w:r w:rsidRPr="00E979AC">
              <w:rPr>
                <w:rFonts w:ascii="Calibri" w:eastAsia="Times New Roman" w:hAnsi="Calibri" w:cs="Calibri"/>
                <w:b/>
                <w:sz w:val="20"/>
                <w:szCs w:val="20"/>
                <w:u w:val="single"/>
                <w:lang w:eastAsia="hr-HR"/>
              </w:rPr>
              <w:t>.)</w:t>
            </w:r>
          </w:p>
        </w:tc>
        <w:tc>
          <w:tcPr>
            <w:tcW w:w="1202" w:type="pct"/>
          </w:tcPr>
          <w:p w14:paraId="65C6C2BD" w14:textId="77777777" w:rsidR="0053462A" w:rsidRPr="00D769B3" w:rsidRDefault="0053462A" w:rsidP="0053462A">
            <w:pPr>
              <w:autoSpaceDE w:val="0"/>
              <w:autoSpaceDN w:val="0"/>
              <w:adjustRightInd w:val="0"/>
              <w:spacing w:after="0" w:line="276" w:lineRule="auto"/>
              <w:contextualSpacing/>
              <w:rPr>
                <w:rFonts w:ascii="Calibri" w:eastAsia="Calibri" w:hAnsi="Calibri" w:cs="Calibri"/>
                <w:sz w:val="20"/>
                <w:szCs w:val="20"/>
              </w:rPr>
            </w:pPr>
          </w:p>
        </w:tc>
      </w:tr>
    </w:tbl>
    <w:p w14:paraId="4187997A" w14:textId="2F8D8B49" w:rsidR="00E979AC" w:rsidRDefault="00E979AC" w:rsidP="00EE417E">
      <w:pPr>
        <w:pStyle w:val="Naslov2"/>
        <w:numPr>
          <w:ilvl w:val="0"/>
          <w:numId w:val="0"/>
        </w:numPr>
        <w:sectPr w:rsidR="00E979AC" w:rsidSect="00EC1E2B">
          <w:footerReference w:type="default" r:id="rId29"/>
          <w:pgSz w:w="16838" w:h="11906" w:orient="landscape"/>
          <w:pgMar w:top="1418" w:right="1134" w:bottom="1134" w:left="1134" w:header="709" w:footer="709" w:gutter="284"/>
          <w:cols w:space="708"/>
          <w:docGrid w:linePitch="360"/>
        </w:sectPr>
      </w:pPr>
      <w:bookmarkStart w:id="417" w:name="_Toc13741774"/>
      <w:bookmarkStart w:id="418" w:name="_Toc19258007"/>
      <w:bookmarkStart w:id="419" w:name="_Toc26533129"/>
      <w:bookmarkStart w:id="420" w:name="_Toc62129497"/>
      <w:bookmarkEnd w:id="380"/>
      <w:bookmarkEnd w:id="381"/>
      <w:bookmarkEnd w:id="382"/>
      <w:bookmarkEnd w:id="383"/>
      <w:bookmarkEnd w:id="384"/>
      <w:bookmarkEnd w:id="385"/>
      <w:bookmarkEnd w:id="386"/>
      <w:bookmarkEnd w:id="387"/>
      <w:bookmarkEnd w:id="408"/>
    </w:p>
    <w:p w14:paraId="6C59CCF9" w14:textId="088BAD24" w:rsidR="00E500CA" w:rsidRPr="001D4534" w:rsidRDefault="00E500CA" w:rsidP="00E500CA">
      <w:pPr>
        <w:pStyle w:val="Naslov2"/>
      </w:pPr>
      <w:bookmarkStart w:id="421" w:name="_Ref98826634"/>
      <w:bookmarkStart w:id="422" w:name="_Toc98829587"/>
      <w:bookmarkStart w:id="423" w:name="_Ref99549521"/>
      <w:bookmarkStart w:id="424" w:name="_Ref100061921"/>
      <w:r>
        <w:lastRenderedPageBreak/>
        <w:t xml:space="preserve"> </w:t>
      </w:r>
      <w:bookmarkStart w:id="425" w:name="_Ref117172238"/>
      <w:bookmarkStart w:id="426" w:name="_Toc134180510"/>
      <w:r w:rsidRPr="001D4534">
        <w:t>MJERE CIVILNE ZAŠTITE OD POŽARA OTVORENOG TIPA</w:t>
      </w:r>
      <w:bookmarkEnd w:id="421"/>
      <w:bookmarkEnd w:id="422"/>
      <w:bookmarkEnd w:id="425"/>
      <w:bookmarkEnd w:id="426"/>
    </w:p>
    <w:p w14:paraId="5C2B8A6C" w14:textId="77777777" w:rsidR="00E500CA" w:rsidRDefault="00E500CA" w:rsidP="00E500CA">
      <w:pPr>
        <w:spacing w:line="276" w:lineRule="auto"/>
        <w:rPr>
          <w:szCs w:val="24"/>
        </w:rPr>
      </w:pPr>
      <w:r w:rsidRPr="00E500CA">
        <w:rPr>
          <w:szCs w:val="24"/>
        </w:rPr>
        <w:t xml:space="preserve">Požar je proces nekontroliranog izgaranja zapaljivih i gorivih materijala, uzrokovan prirodnim kemijskim i </w:t>
      </w:r>
      <w:proofErr w:type="spellStart"/>
      <w:r w:rsidRPr="00E500CA">
        <w:rPr>
          <w:szCs w:val="24"/>
        </w:rPr>
        <w:t>tehničkim</w:t>
      </w:r>
      <w:proofErr w:type="spellEnd"/>
      <w:r w:rsidRPr="00E500CA">
        <w:rPr>
          <w:szCs w:val="24"/>
        </w:rPr>
        <w:t xml:space="preserve"> uzrocima. Šumski požar je nekontrolirano, stihijsko kretanje vatre po šumskoj površini i pripada u prirodne katastrofe. Požari raslinja su svako nekontrolirano gorenje i izgaranje raslinja te širenje gorenja svih vegetacija (makije, šikare, livade, suho granje i dr.). Požari šuma i raslinja nastaju pri izuzetno visokim temperaturama, dugotrajnim sušama, velik broj ljudi u ljetnim mjesecima. Najveća opasnost za nastanak i širenje požara su zapuštene poljoprivredne površine. Šumski požari i požari raslinja predstavljaju veliku prijetnju okolišu i ljudima. Šumske požare i požare raslinja gotovo uvijek uzrokuje čovjek.</w:t>
      </w:r>
    </w:p>
    <w:p w14:paraId="4BA9F2BE" w14:textId="5D0B8D96" w:rsidR="00C10508" w:rsidRPr="00C10508" w:rsidRDefault="00C10508" w:rsidP="00C10508">
      <w:pPr>
        <w:spacing w:line="276" w:lineRule="auto"/>
        <w:rPr>
          <w:szCs w:val="24"/>
          <w:lang w:val="en-US"/>
        </w:rPr>
      </w:pPr>
      <w:r w:rsidRPr="00C10508">
        <w:rPr>
          <w:szCs w:val="24"/>
          <w:lang w:val="en-US"/>
        </w:rPr>
        <w:t xml:space="preserve">Na </w:t>
      </w:r>
      <w:proofErr w:type="spellStart"/>
      <w:r w:rsidRPr="00C10508">
        <w:rPr>
          <w:szCs w:val="24"/>
          <w:lang w:val="en-US"/>
        </w:rPr>
        <w:t>području</w:t>
      </w:r>
      <w:proofErr w:type="spellEnd"/>
      <w:r w:rsidRPr="00C10508">
        <w:rPr>
          <w:szCs w:val="24"/>
          <w:lang w:val="en-US"/>
        </w:rPr>
        <w:t xml:space="preserve"> </w:t>
      </w:r>
      <w:proofErr w:type="spellStart"/>
      <w:r w:rsidRPr="00C10508">
        <w:rPr>
          <w:szCs w:val="24"/>
          <w:lang w:val="en-US"/>
        </w:rPr>
        <w:t>Općine</w:t>
      </w:r>
      <w:proofErr w:type="spellEnd"/>
      <w:r w:rsidRPr="00C10508">
        <w:rPr>
          <w:szCs w:val="24"/>
          <w:lang w:val="en-US"/>
        </w:rPr>
        <w:t xml:space="preserve"> </w:t>
      </w:r>
      <w:proofErr w:type="spellStart"/>
      <w:r w:rsidR="00CA6421">
        <w:rPr>
          <w:szCs w:val="24"/>
          <w:lang w:val="en-US"/>
        </w:rPr>
        <w:t>Cerovlje</w:t>
      </w:r>
      <w:proofErr w:type="spellEnd"/>
      <w:r w:rsidRPr="00C10508">
        <w:rPr>
          <w:szCs w:val="24"/>
          <w:lang w:val="en-US"/>
        </w:rPr>
        <w:t xml:space="preserve"> </w:t>
      </w:r>
      <w:proofErr w:type="spellStart"/>
      <w:r w:rsidRPr="00C10508">
        <w:rPr>
          <w:szCs w:val="24"/>
          <w:lang w:val="en-US"/>
        </w:rPr>
        <w:t>postoji</w:t>
      </w:r>
      <w:proofErr w:type="spellEnd"/>
      <w:r w:rsidRPr="00C10508">
        <w:rPr>
          <w:szCs w:val="24"/>
          <w:lang w:val="en-US"/>
        </w:rPr>
        <w:t xml:space="preserve"> </w:t>
      </w:r>
      <w:proofErr w:type="spellStart"/>
      <w:r w:rsidRPr="00C10508">
        <w:rPr>
          <w:szCs w:val="24"/>
          <w:lang w:val="en-US"/>
        </w:rPr>
        <w:t>opasnost</w:t>
      </w:r>
      <w:proofErr w:type="spellEnd"/>
      <w:r w:rsidRPr="00C10508">
        <w:rPr>
          <w:szCs w:val="24"/>
          <w:lang w:val="en-US"/>
        </w:rPr>
        <w:t xml:space="preserve"> </w:t>
      </w:r>
      <w:proofErr w:type="spellStart"/>
      <w:r w:rsidRPr="00C10508">
        <w:rPr>
          <w:szCs w:val="24"/>
          <w:lang w:val="en-US"/>
        </w:rPr>
        <w:t>od</w:t>
      </w:r>
      <w:proofErr w:type="spellEnd"/>
      <w:r w:rsidRPr="00C10508">
        <w:rPr>
          <w:szCs w:val="24"/>
          <w:lang w:val="en-US"/>
        </w:rPr>
        <w:t xml:space="preserve"> </w:t>
      </w:r>
      <w:proofErr w:type="spellStart"/>
      <w:r w:rsidRPr="00C10508">
        <w:rPr>
          <w:szCs w:val="24"/>
          <w:lang w:val="en-US"/>
        </w:rPr>
        <w:t>požara</w:t>
      </w:r>
      <w:proofErr w:type="spellEnd"/>
      <w:r w:rsidRPr="00C10508">
        <w:rPr>
          <w:szCs w:val="24"/>
          <w:lang w:val="en-US"/>
        </w:rPr>
        <w:t xml:space="preserve"> </w:t>
      </w:r>
      <w:proofErr w:type="spellStart"/>
      <w:r w:rsidRPr="00C10508">
        <w:rPr>
          <w:szCs w:val="24"/>
          <w:lang w:val="en-US"/>
        </w:rPr>
        <w:t>raslinja</w:t>
      </w:r>
      <w:proofErr w:type="spellEnd"/>
      <w:r w:rsidRPr="00C10508">
        <w:rPr>
          <w:szCs w:val="24"/>
          <w:lang w:val="en-US"/>
        </w:rPr>
        <w:t xml:space="preserve"> u </w:t>
      </w:r>
      <w:proofErr w:type="spellStart"/>
      <w:r w:rsidRPr="00C10508">
        <w:rPr>
          <w:szCs w:val="24"/>
          <w:lang w:val="en-US"/>
        </w:rPr>
        <w:t>ljetnim</w:t>
      </w:r>
      <w:proofErr w:type="spellEnd"/>
      <w:r w:rsidRPr="00C10508">
        <w:rPr>
          <w:szCs w:val="24"/>
          <w:lang w:val="en-US"/>
        </w:rPr>
        <w:t xml:space="preserve"> </w:t>
      </w:r>
      <w:proofErr w:type="spellStart"/>
      <w:r w:rsidRPr="00C10508">
        <w:rPr>
          <w:szCs w:val="24"/>
          <w:lang w:val="en-US"/>
        </w:rPr>
        <w:t>mjesecima</w:t>
      </w:r>
      <w:proofErr w:type="spellEnd"/>
      <w:r w:rsidRPr="00C10508">
        <w:rPr>
          <w:szCs w:val="24"/>
          <w:lang w:val="en-US"/>
        </w:rPr>
        <w:t xml:space="preserve"> </w:t>
      </w:r>
      <w:proofErr w:type="spellStart"/>
      <w:r w:rsidRPr="00C10508">
        <w:rPr>
          <w:szCs w:val="24"/>
          <w:lang w:val="en-US"/>
        </w:rPr>
        <w:t>te</w:t>
      </w:r>
      <w:proofErr w:type="spellEnd"/>
      <w:r w:rsidRPr="00C10508">
        <w:rPr>
          <w:szCs w:val="24"/>
          <w:lang w:val="en-US"/>
        </w:rPr>
        <w:t xml:space="preserve"> u </w:t>
      </w:r>
      <w:proofErr w:type="spellStart"/>
      <w:r w:rsidRPr="00C10508">
        <w:rPr>
          <w:szCs w:val="24"/>
          <w:lang w:val="en-US"/>
        </w:rPr>
        <w:t>sušnim</w:t>
      </w:r>
      <w:proofErr w:type="spellEnd"/>
      <w:r w:rsidRPr="00C10508">
        <w:rPr>
          <w:szCs w:val="24"/>
          <w:lang w:val="en-US"/>
        </w:rPr>
        <w:t xml:space="preserve"> </w:t>
      </w:r>
      <w:proofErr w:type="spellStart"/>
      <w:r w:rsidRPr="00C10508">
        <w:rPr>
          <w:szCs w:val="24"/>
          <w:lang w:val="en-US"/>
        </w:rPr>
        <w:t>vremenskim</w:t>
      </w:r>
      <w:proofErr w:type="spellEnd"/>
      <w:r w:rsidRPr="00C10508">
        <w:rPr>
          <w:szCs w:val="24"/>
          <w:lang w:val="en-US"/>
        </w:rPr>
        <w:t xml:space="preserve"> </w:t>
      </w:r>
      <w:proofErr w:type="spellStart"/>
      <w:r w:rsidRPr="00C10508">
        <w:rPr>
          <w:szCs w:val="24"/>
          <w:lang w:val="en-US"/>
        </w:rPr>
        <w:t>periodima</w:t>
      </w:r>
      <w:proofErr w:type="spellEnd"/>
      <w:r w:rsidRPr="00C10508">
        <w:rPr>
          <w:szCs w:val="24"/>
          <w:lang w:val="en-US"/>
        </w:rPr>
        <w:t xml:space="preserve">. </w:t>
      </w:r>
    </w:p>
    <w:p w14:paraId="04F39FFC" w14:textId="77777777" w:rsidR="00E500CA" w:rsidRDefault="00E500CA" w:rsidP="00E500CA">
      <w:pPr>
        <w:spacing w:line="276" w:lineRule="auto"/>
        <w:rPr>
          <w:szCs w:val="24"/>
        </w:rPr>
      </w:pPr>
      <w:r w:rsidRPr="00694CA3">
        <w:rPr>
          <w:szCs w:val="24"/>
        </w:rPr>
        <w:t xml:space="preserve">Kada govorimo o uzrocima nastanka požara, za 60-70% požara uzrok nastanka ostaje nepoznat. Od poznatih uzroka samo je 10% nastalo prirodno (visoke temperature u ljetnim mjesecima ili udar groma), a 90% je posljedica slučajnog ili namjernog djelovanja čovjeka (nepažnja, paljenje poljoprivrednog otpada, namjerno paljenje, promet, električni vodovi, mine i ostalo). </w:t>
      </w:r>
    </w:p>
    <w:p w14:paraId="14AF8FC4" w14:textId="77777777" w:rsidR="00E500CA" w:rsidRPr="00E500CA" w:rsidRDefault="00E500CA" w:rsidP="00E500CA">
      <w:pPr>
        <w:spacing w:after="120" w:line="276" w:lineRule="auto"/>
        <w:rPr>
          <w:rFonts w:ascii="Calibri" w:eastAsia="Calibri" w:hAnsi="Calibri" w:cs="Arial"/>
          <w:lang w:val="en-US" w:eastAsia="zh-CN"/>
        </w:rPr>
      </w:pPr>
      <w:r w:rsidRPr="00E500CA">
        <w:rPr>
          <w:rFonts w:ascii="Calibri" w:eastAsia="Calibri" w:hAnsi="Calibri" w:cs="Times New Roman"/>
          <w:lang w:val="en-US"/>
        </w:rPr>
        <w:t xml:space="preserve">S </w:t>
      </w:r>
      <w:proofErr w:type="spellStart"/>
      <w:r w:rsidRPr="00E500CA">
        <w:rPr>
          <w:rFonts w:ascii="Calibri" w:eastAsia="Calibri" w:hAnsi="Calibri" w:cs="Times New Roman"/>
          <w:lang w:val="en-US"/>
        </w:rPr>
        <w:t>obzirom</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na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dinamiku</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požara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postoje</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dva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kritična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razdoblja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Prvo</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kritično</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razdoblje</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javlja</w:t>
      </w:r>
      <w:proofErr w:type="spellEnd"/>
      <w:r w:rsidRPr="00E500CA">
        <w:rPr>
          <w:rFonts w:ascii="Calibri" w:eastAsia="Calibri" w:hAnsi="Calibri" w:cs="Times New Roman"/>
          <w:lang w:val="en-US"/>
        </w:rPr>
        <w:t xml:space="preserve"> se u </w:t>
      </w:r>
      <w:proofErr w:type="spellStart"/>
      <w:r w:rsidRPr="00E500CA">
        <w:rPr>
          <w:rFonts w:ascii="Calibri" w:eastAsia="Calibri" w:hAnsi="Calibri" w:cs="Times New Roman"/>
          <w:lang w:val="en-US"/>
        </w:rPr>
        <w:t>kasnu</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zimu</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i</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rano</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proljeće</w:t>
      </w:r>
      <w:proofErr w:type="spellEnd"/>
      <w:r w:rsidRPr="00E500CA">
        <w:rPr>
          <w:rFonts w:ascii="Calibri" w:eastAsia="Calibri" w:hAnsi="Calibri" w:cs="Times New Roman"/>
          <w:lang w:val="en-US"/>
        </w:rPr>
        <w:t xml:space="preserve"> (II, III, IV </w:t>
      </w:r>
      <w:proofErr w:type="spellStart"/>
      <w:r w:rsidRPr="00E500CA">
        <w:rPr>
          <w:rFonts w:ascii="Calibri" w:eastAsia="Calibri" w:hAnsi="Calibri" w:cs="Times New Roman"/>
          <w:lang w:val="en-US"/>
        </w:rPr>
        <w:t>mjesec</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i</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vezano</w:t>
      </w:r>
      <w:proofErr w:type="spellEnd"/>
      <w:r w:rsidRPr="00E500CA">
        <w:rPr>
          <w:rFonts w:ascii="Calibri" w:eastAsia="Calibri" w:hAnsi="Calibri" w:cs="Times New Roman"/>
          <w:lang w:val="en-US"/>
        </w:rPr>
        <w:t xml:space="preserve"> je </w:t>
      </w:r>
      <w:proofErr w:type="spellStart"/>
      <w:r w:rsidRPr="00E500CA">
        <w:rPr>
          <w:rFonts w:ascii="Calibri" w:eastAsia="Calibri" w:hAnsi="Calibri" w:cs="Times New Roman"/>
          <w:lang w:val="en-US"/>
        </w:rPr>
        <w:t>uz</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poljodjelske</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radove</w:t>
      </w:r>
      <w:proofErr w:type="spellEnd"/>
      <w:r w:rsidRPr="00E500CA">
        <w:rPr>
          <w:rFonts w:ascii="Calibri" w:eastAsia="Calibri" w:hAnsi="Calibri" w:cs="Times New Roman"/>
          <w:lang w:val="en-US" w:eastAsia="zh-CN"/>
        </w:rPr>
        <w:t xml:space="preserve"> </w:t>
      </w:r>
      <w:proofErr w:type="spellStart"/>
      <w:r w:rsidRPr="00E500CA">
        <w:rPr>
          <w:rFonts w:ascii="Calibri" w:eastAsia="Calibri" w:hAnsi="Calibri" w:cs="Times New Roman"/>
          <w:lang w:val="en-US"/>
        </w:rPr>
        <w:t>spaljivanja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korova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i</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ostalog</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biootpada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zaostalog</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nakon</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čišćenja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poljoprivrednih</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i</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šumskih</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površina</w:t>
      </w:r>
      <w:proofErr w:type="spellEnd"/>
      <w:r w:rsidRPr="00E500CA">
        <w:rPr>
          <w:rFonts w:ascii="Calibri" w:eastAsia="Calibri" w:hAnsi="Calibri" w:cs="Times New Roman"/>
          <w:lang w:val="en-US"/>
        </w:rPr>
        <w:t xml:space="preserve">, a </w:t>
      </w:r>
      <w:proofErr w:type="spellStart"/>
      <w:r w:rsidRPr="00E500CA">
        <w:rPr>
          <w:rFonts w:ascii="Calibri" w:eastAsia="Calibri" w:hAnsi="Calibri" w:cs="Times New Roman"/>
          <w:lang w:val="en-US"/>
        </w:rPr>
        <w:t>udio</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broja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požara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tog</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razdoblja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iznosi</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više</w:t>
      </w:r>
      <w:proofErr w:type="spellEnd"/>
      <w:r w:rsidRPr="00E500CA">
        <w:rPr>
          <w:rFonts w:ascii="Calibri" w:eastAsia="Calibri" w:hAnsi="Calibri" w:cs="Times New Roman"/>
          <w:lang w:val="en-US"/>
        </w:rPr>
        <w:t xml:space="preserve"> od 30% </w:t>
      </w:r>
      <w:proofErr w:type="spellStart"/>
      <w:r w:rsidRPr="00E500CA">
        <w:rPr>
          <w:rFonts w:ascii="Calibri" w:eastAsia="Calibri" w:hAnsi="Calibri" w:cs="Times New Roman"/>
          <w:lang w:val="en-US"/>
        </w:rPr>
        <w:t>od</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ukupnog</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godišnjeg</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broja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požara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Drugo</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kritično</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razdoblje</w:t>
      </w:r>
      <w:proofErr w:type="spellEnd"/>
      <w:r w:rsidRPr="00E500CA">
        <w:rPr>
          <w:rFonts w:ascii="Calibri" w:eastAsia="Calibri" w:hAnsi="Calibri" w:cs="Times New Roman"/>
          <w:lang w:val="en-US"/>
        </w:rPr>
        <w:t xml:space="preserve"> je u </w:t>
      </w:r>
      <w:proofErr w:type="spellStart"/>
      <w:r w:rsidRPr="00E500CA">
        <w:rPr>
          <w:rFonts w:ascii="Calibri" w:eastAsia="Calibri" w:hAnsi="Calibri" w:cs="Times New Roman"/>
          <w:lang w:val="en-US"/>
        </w:rPr>
        <w:t>ljetnim</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mjesecima</w:t>
      </w:r>
      <w:proofErr w:type="spellEnd"/>
      <w:r w:rsidRPr="00E500CA">
        <w:rPr>
          <w:rFonts w:ascii="Calibri" w:eastAsia="Calibri" w:hAnsi="Calibri" w:cs="Times New Roman"/>
          <w:lang w:val="en-US"/>
        </w:rPr>
        <w:t xml:space="preserve"> (</w:t>
      </w:r>
      <w:proofErr w:type="gramStart"/>
      <w:r w:rsidRPr="00E500CA">
        <w:rPr>
          <w:rFonts w:ascii="Calibri" w:eastAsia="Calibri" w:hAnsi="Calibri" w:cs="Times New Roman"/>
          <w:lang w:val="en-US"/>
        </w:rPr>
        <w:t>VII,VIII</w:t>
      </w:r>
      <w:proofErr w:type="gramEnd"/>
      <w:r w:rsidRPr="00E500CA">
        <w:rPr>
          <w:rFonts w:ascii="Calibri" w:eastAsia="Calibri" w:hAnsi="Calibri" w:cs="Times New Roman"/>
          <w:lang w:val="en-US"/>
        </w:rPr>
        <w:t xml:space="preserve">, IX </w:t>
      </w:r>
      <w:proofErr w:type="spellStart"/>
      <w:r w:rsidRPr="00E500CA">
        <w:rPr>
          <w:rFonts w:ascii="Calibri" w:eastAsia="Calibri" w:hAnsi="Calibri" w:cs="Times New Roman"/>
          <w:lang w:val="en-US"/>
        </w:rPr>
        <w:t>mjesec</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kada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nastane</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oko</w:t>
      </w:r>
      <w:proofErr w:type="spellEnd"/>
      <w:r w:rsidRPr="00E500CA">
        <w:rPr>
          <w:rFonts w:ascii="Calibri" w:eastAsia="Calibri" w:hAnsi="Calibri" w:cs="Times New Roman"/>
          <w:lang w:val="en-US"/>
        </w:rPr>
        <w:t xml:space="preserve"> 50% </w:t>
      </w:r>
      <w:proofErr w:type="spellStart"/>
      <w:r w:rsidRPr="00E500CA">
        <w:rPr>
          <w:rFonts w:ascii="Calibri" w:eastAsia="Calibri" w:hAnsi="Calibri" w:cs="Times New Roman"/>
          <w:lang w:val="en-US"/>
        </w:rPr>
        <w:t>godišnjeg</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broja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Times New Roman"/>
          <w:lang w:val="en-US"/>
        </w:rPr>
        <w:t>požara</w:t>
      </w:r>
      <w:proofErr w:type="spellEnd"/>
      <w:r w:rsidRPr="00E500CA">
        <w:rPr>
          <w:rFonts w:ascii="Calibri" w:eastAsia="Calibri" w:hAnsi="Calibri" w:cs="Times New Roman"/>
          <w:lang w:val="en-US"/>
        </w:rPr>
        <w:t xml:space="preserve">. </w:t>
      </w:r>
      <w:proofErr w:type="spellStart"/>
      <w:r w:rsidRPr="00E500CA">
        <w:rPr>
          <w:rFonts w:ascii="Calibri" w:eastAsia="Calibri" w:hAnsi="Calibri" w:cs="Arial"/>
          <w:lang w:val="en-US" w:eastAsia="zh-CN"/>
        </w:rPr>
        <w:t>Žestina</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takvih</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požara</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osobito</w:t>
      </w:r>
      <w:proofErr w:type="spellEnd"/>
      <w:r w:rsidRPr="00E500CA">
        <w:rPr>
          <w:rFonts w:ascii="Calibri" w:eastAsia="Calibri" w:hAnsi="Calibri" w:cs="Arial"/>
          <w:lang w:val="en-US" w:eastAsia="zh-CN"/>
        </w:rPr>
        <w:t xml:space="preserve"> je </w:t>
      </w:r>
      <w:proofErr w:type="spellStart"/>
      <w:r w:rsidRPr="00E500CA">
        <w:rPr>
          <w:rFonts w:ascii="Calibri" w:eastAsia="Calibri" w:hAnsi="Calibri" w:cs="Arial"/>
          <w:lang w:val="en-US" w:eastAsia="zh-CN"/>
        </w:rPr>
        <w:t>pojačana</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ukoliko</w:t>
      </w:r>
      <w:proofErr w:type="spellEnd"/>
      <w:r w:rsidRPr="00E500CA">
        <w:rPr>
          <w:rFonts w:ascii="Calibri" w:eastAsia="Calibri" w:hAnsi="Calibri" w:cs="Arial"/>
          <w:lang w:val="en-US" w:eastAsia="zh-CN"/>
        </w:rPr>
        <w:t xml:space="preserve"> se </w:t>
      </w:r>
      <w:proofErr w:type="spellStart"/>
      <w:r w:rsidRPr="00E500CA">
        <w:rPr>
          <w:rFonts w:ascii="Calibri" w:eastAsia="Calibri" w:hAnsi="Calibri" w:cs="Arial"/>
          <w:lang w:val="en-US" w:eastAsia="zh-CN"/>
        </w:rPr>
        <w:t>poklopi</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i</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sušno</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razdoblje</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te</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ostali</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ekstremni</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meteorološki</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uvjeti</w:t>
      </w:r>
      <w:proofErr w:type="spellEnd"/>
      <w:r w:rsidRPr="00E500CA">
        <w:rPr>
          <w:rFonts w:ascii="Calibri" w:eastAsia="Calibri" w:hAnsi="Calibri" w:cs="Arial"/>
          <w:lang w:val="en-US" w:eastAsia="zh-CN"/>
        </w:rPr>
        <w:t xml:space="preserve"> (jak </w:t>
      </w:r>
      <w:proofErr w:type="spellStart"/>
      <w:r w:rsidRPr="00E500CA">
        <w:rPr>
          <w:rFonts w:ascii="Calibri" w:eastAsia="Calibri" w:hAnsi="Calibri" w:cs="Arial"/>
          <w:lang w:val="en-US" w:eastAsia="zh-CN"/>
        </w:rPr>
        <w:t>vjetar</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visoka</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temperatura</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i</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suhoća</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zraka</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udari</w:t>
      </w:r>
      <w:proofErr w:type="spellEnd"/>
      <w:r w:rsidRPr="00E500CA">
        <w:rPr>
          <w:rFonts w:ascii="Calibri" w:eastAsia="Calibri" w:hAnsi="Calibri" w:cs="Arial"/>
          <w:lang w:val="en-US" w:eastAsia="zh-CN"/>
        </w:rPr>
        <w:t xml:space="preserve"> </w:t>
      </w:r>
      <w:proofErr w:type="spellStart"/>
      <w:r w:rsidRPr="00E500CA">
        <w:rPr>
          <w:rFonts w:ascii="Calibri" w:eastAsia="Calibri" w:hAnsi="Calibri" w:cs="Arial"/>
          <w:lang w:val="en-US" w:eastAsia="zh-CN"/>
        </w:rPr>
        <w:t>groma</w:t>
      </w:r>
      <w:proofErr w:type="spellEnd"/>
      <w:r w:rsidRPr="00E500CA">
        <w:rPr>
          <w:rFonts w:ascii="Calibri" w:eastAsia="Calibri" w:hAnsi="Calibri" w:cs="Arial"/>
          <w:lang w:val="en-US" w:eastAsia="zh-CN"/>
        </w:rPr>
        <w:t>).</w:t>
      </w:r>
    </w:p>
    <w:p w14:paraId="49BA3A72" w14:textId="4A6DEAC3" w:rsidR="00E500CA" w:rsidRPr="00E500CA" w:rsidRDefault="00E500CA" w:rsidP="00E500CA">
      <w:pPr>
        <w:spacing w:after="120" w:line="276" w:lineRule="auto"/>
        <w:rPr>
          <w:rFonts w:ascii="Calibri" w:eastAsia="Calibri" w:hAnsi="Calibri" w:cs="Times New Roman"/>
          <w:lang w:val="en-US" w:eastAsia="hr-HR"/>
        </w:rPr>
      </w:pPr>
      <w:proofErr w:type="spellStart"/>
      <w:r w:rsidRPr="00E500CA">
        <w:rPr>
          <w:rFonts w:ascii="Calibri" w:eastAsia="Calibri" w:hAnsi="Calibri" w:cs="Times New Roman"/>
          <w:lang w:val="en-US" w:eastAsia="hr-HR"/>
        </w:rPr>
        <w:t>Najvažniji</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čimbenici</w:t>
      </w:r>
      <w:proofErr w:type="spellEnd"/>
      <w:r w:rsidRPr="00E500CA">
        <w:rPr>
          <w:rFonts w:ascii="Calibri" w:eastAsia="Calibri" w:hAnsi="Calibri" w:cs="Times New Roman"/>
          <w:lang w:val="en-US" w:eastAsia="hr-HR"/>
        </w:rPr>
        <w:t xml:space="preserve"> koji </w:t>
      </w:r>
      <w:proofErr w:type="spellStart"/>
      <w:r w:rsidRPr="00E500CA">
        <w:rPr>
          <w:rFonts w:ascii="Calibri" w:eastAsia="Calibri" w:hAnsi="Calibri" w:cs="Times New Roman"/>
          <w:lang w:val="en-US" w:eastAsia="hr-HR"/>
        </w:rPr>
        <w:t>utječu</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na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pojavu</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požara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su</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temperatura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vlažnost</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brzina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vjetra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i</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količina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oborina</w:t>
      </w:r>
      <w:proofErr w:type="spellEnd"/>
      <w:r w:rsidRPr="00E500CA">
        <w:rPr>
          <w:rFonts w:ascii="Calibri" w:eastAsia="Calibri" w:hAnsi="Calibri" w:cs="Times New Roman"/>
          <w:lang w:val="en-US" w:eastAsia="hr-HR"/>
        </w:rPr>
        <w:t xml:space="preserve">. Ovi </w:t>
      </w:r>
      <w:proofErr w:type="spellStart"/>
      <w:r w:rsidRPr="00E500CA">
        <w:rPr>
          <w:rFonts w:ascii="Calibri" w:eastAsia="Calibri" w:hAnsi="Calibri" w:cs="Times New Roman"/>
          <w:lang w:val="en-US" w:eastAsia="hr-HR"/>
        </w:rPr>
        <w:t>čimbenici</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definiraju</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brzinu</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i</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postotak</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isušivanja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zapaljivih</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materijala</w:t>
      </w:r>
      <w:proofErr w:type="spellEnd"/>
      <w:r w:rsidRPr="00E500CA">
        <w:rPr>
          <w:rFonts w:ascii="Calibri" w:eastAsia="Calibri" w:hAnsi="Calibri" w:cs="Times New Roman"/>
          <w:lang w:val="en-US" w:eastAsia="hr-HR"/>
        </w:rPr>
        <w:t xml:space="preserve">, a </w:t>
      </w:r>
      <w:proofErr w:type="spellStart"/>
      <w:r w:rsidRPr="00E500CA">
        <w:rPr>
          <w:rFonts w:ascii="Calibri" w:eastAsia="Calibri" w:hAnsi="Calibri" w:cs="Times New Roman"/>
          <w:lang w:val="en-US" w:eastAsia="hr-HR"/>
        </w:rPr>
        <w:t>samim</w:t>
      </w:r>
      <w:proofErr w:type="spellEnd"/>
      <w:r w:rsidRPr="00E500CA">
        <w:rPr>
          <w:rFonts w:ascii="Calibri" w:eastAsia="Calibri" w:hAnsi="Calibri" w:cs="Times New Roman"/>
          <w:lang w:val="en-US" w:eastAsia="hr-HR"/>
        </w:rPr>
        <w:t xml:space="preserve"> time </w:t>
      </w:r>
      <w:proofErr w:type="spellStart"/>
      <w:r w:rsidRPr="00E500CA">
        <w:rPr>
          <w:rFonts w:ascii="Calibri" w:eastAsia="Calibri" w:hAnsi="Calibri" w:cs="Times New Roman"/>
          <w:lang w:val="en-US" w:eastAsia="hr-HR"/>
        </w:rPr>
        <w:t>i</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na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zapaljivost</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šume</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Brzina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i</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smjer</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vjetra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utječu</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na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brzinu</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isušivanja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i</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raspiruju</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šumske</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požare</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uslijed</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većeg</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priliva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kisika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Faktori</w:t>
      </w:r>
      <w:proofErr w:type="spellEnd"/>
      <w:r w:rsidRPr="00E500CA">
        <w:rPr>
          <w:rFonts w:ascii="Calibri" w:eastAsia="Calibri" w:hAnsi="Calibri" w:cs="Times New Roman"/>
          <w:lang w:val="en-US" w:eastAsia="hr-HR"/>
        </w:rPr>
        <w:t xml:space="preserve"> koji </w:t>
      </w:r>
      <w:proofErr w:type="spellStart"/>
      <w:r w:rsidRPr="00E500CA">
        <w:rPr>
          <w:rFonts w:ascii="Calibri" w:eastAsia="Calibri" w:hAnsi="Calibri" w:cs="Times New Roman"/>
          <w:lang w:val="en-US" w:eastAsia="hr-HR"/>
        </w:rPr>
        <w:t>utječu</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na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širenje</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požara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raslinja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su</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goriva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materija</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meteorološki</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parametri</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vjetar</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i</w:t>
      </w:r>
      <w:proofErr w:type="spellEnd"/>
      <w:r w:rsidRPr="00E500CA">
        <w:rPr>
          <w:rFonts w:ascii="Calibri" w:eastAsia="Calibri" w:hAnsi="Calibri" w:cs="Times New Roman"/>
          <w:lang w:val="en-US" w:eastAsia="hr-HR"/>
        </w:rPr>
        <w:t xml:space="preserve"> </w:t>
      </w:r>
      <w:proofErr w:type="spellStart"/>
      <w:r w:rsidRPr="00E500CA">
        <w:rPr>
          <w:rFonts w:ascii="Calibri" w:eastAsia="Calibri" w:hAnsi="Calibri" w:cs="Times New Roman"/>
          <w:lang w:val="en-US" w:eastAsia="hr-HR"/>
        </w:rPr>
        <w:t>topografija</w:t>
      </w:r>
      <w:proofErr w:type="spellEnd"/>
      <w:r w:rsidRPr="00E500CA">
        <w:rPr>
          <w:rFonts w:ascii="Calibri" w:eastAsia="Calibri" w:hAnsi="Calibri" w:cs="Times New Roman"/>
          <w:lang w:val="en-US" w:eastAsia="hr-HR"/>
        </w:rPr>
        <w:t xml:space="preserve">. </w:t>
      </w:r>
    </w:p>
    <w:p w14:paraId="270420EC" w14:textId="77777777" w:rsidR="00E500CA" w:rsidRPr="0098038C" w:rsidRDefault="00E500CA" w:rsidP="00E500CA">
      <w:pPr>
        <w:spacing w:line="276" w:lineRule="auto"/>
        <w:rPr>
          <w:b/>
          <w:bCs/>
          <w:szCs w:val="24"/>
        </w:rPr>
      </w:pPr>
      <w:r w:rsidRPr="0098038C">
        <w:rPr>
          <w:b/>
          <w:bCs/>
          <w:szCs w:val="24"/>
        </w:rPr>
        <w:t>Mjere i aktivnosti sustava civilne zaštite u gašenju požara otvorenog prostora</w:t>
      </w:r>
    </w:p>
    <w:p w14:paraId="646FBB06" w14:textId="77777777" w:rsidR="00E500CA" w:rsidRPr="0098038C" w:rsidRDefault="00E500CA" w:rsidP="00E500CA">
      <w:pPr>
        <w:spacing w:line="276" w:lineRule="auto"/>
        <w:rPr>
          <w:szCs w:val="24"/>
        </w:rPr>
      </w:pPr>
      <w:r w:rsidRPr="0098038C">
        <w:rPr>
          <w:szCs w:val="24"/>
        </w:rPr>
        <w:t xml:space="preserve">Mjere i aktivnosti sustava civilne zaštite u gašenju požara otvorenog prostora operativno se provode na način kako je utvrđeno u Planu intervencija kod velikih požara otvorenog prostora na teritoriju Republike Hrvatske, Državnom planu angažiranja vatrogasnih snaga i snaga koje sudjeluju u gašenju požara, Programu aktivnosti u provedbi posebnih mjera zaštite od požara od interesa za Republiku Hrvatsku koji se donosi za svaku godinu i u drugim protokolima kojima se utvrđuje operativno uključivanje i suradnja između svih kapaciteta izvan sustava vatrogastva s temeljnim nositeljima u njihovom provođenju, odnosno ova mjera se provodi na </w:t>
      </w:r>
      <w:r w:rsidRPr="0098038C">
        <w:rPr>
          <w:szCs w:val="24"/>
        </w:rPr>
        <w:lastRenderedPageBreak/>
        <w:t>način da se Državni plan nadopunjuje planskim rješenjima iz drugih relevantnih sektorskih planskih dokumenata.</w:t>
      </w:r>
    </w:p>
    <w:p w14:paraId="2D66C559" w14:textId="77777777" w:rsidR="00E500CA" w:rsidRPr="0098038C" w:rsidRDefault="00E500CA" w:rsidP="00E500CA">
      <w:pPr>
        <w:spacing w:line="276" w:lineRule="auto"/>
        <w:rPr>
          <w:b/>
          <w:bCs/>
          <w:szCs w:val="24"/>
        </w:rPr>
      </w:pPr>
      <w:r w:rsidRPr="0098038C">
        <w:rPr>
          <w:b/>
          <w:bCs/>
          <w:szCs w:val="24"/>
        </w:rPr>
        <w:t>Opće mjere zaštite od požara</w:t>
      </w:r>
    </w:p>
    <w:p w14:paraId="5AADBDF3" w14:textId="60091F55" w:rsidR="00E500CA" w:rsidRDefault="00E500CA" w:rsidP="00E500CA">
      <w:pPr>
        <w:spacing w:line="276" w:lineRule="auto"/>
        <w:rPr>
          <w:szCs w:val="24"/>
        </w:rPr>
      </w:pPr>
      <w:r w:rsidRPr="0098038C">
        <w:rPr>
          <w:szCs w:val="24"/>
        </w:rPr>
        <w:t>Osnovni načini izazivanja požara jesu ljudski nehaj i nepažnja, dječja igra te namjerno izazivanje požara. Različitim mjerama možemo spriječiti nastanak požara. Jedna od najvažnijih jest ne ložiti vatru na udaljenosti manjoj od 10 m od građevina, odnosno 100 m od šuma ili skladišta žitarica ili na prostorima gdje je to zabranjeno. Prije napuštanja mjesta na kojemu je vatra gorjela potrebno je zaostala žarišta ugasiti vodom ili prekriti pijeskom ili zemljom. Ne smiju se bacati goruće šibice i neugašeni opušci. Šibice i upaljače treba držati izvan dohvata djece, obvezno upotrebljavati samo ispravne električne uređaje, a popravke takvih uređaja vršiti samo kod servisera. Prije napuštanja stana svakako treba isključiti sve električne uređaje i ostalo.</w:t>
      </w:r>
    </w:p>
    <w:p w14:paraId="74E7092F" w14:textId="77777777" w:rsidR="00E500CA" w:rsidRDefault="00E500CA" w:rsidP="00E500CA">
      <w:pPr>
        <w:spacing w:line="276" w:lineRule="auto"/>
        <w:rPr>
          <w:szCs w:val="24"/>
        </w:rPr>
      </w:pPr>
    </w:p>
    <w:p w14:paraId="7AC7DFA9" w14:textId="77777777" w:rsidR="007A10F5" w:rsidRDefault="007A10F5" w:rsidP="00E500CA">
      <w:pPr>
        <w:spacing w:line="276" w:lineRule="auto"/>
        <w:rPr>
          <w:szCs w:val="24"/>
        </w:rPr>
      </w:pPr>
    </w:p>
    <w:p w14:paraId="7F3265EA" w14:textId="77777777" w:rsidR="007A10F5" w:rsidRDefault="007A10F5" w:rsidP="00E500CA">
      <w:pPr>
        <w:spacing w:line="276" w:lineRule="auto"/>
        <w:rPr>
          <w:szCs w:val="24"/>
        </w:rPr>
      </w:pPr>
    </w:p>
    <w:p w14:paraId="4B7CC954" w14:textId="77777777" w:rsidR="007A10F5" w:rsidRDefault="007A10F5" w:rsidP="00E500CA">
      <w:pPr>
        <w:spacing w:line="276" w:lineRule="auto"/>
        <w:rPr>
          <w:szCs w:val="24"/>
        </w:rPr>
        <w:sectPr w:rsidR="007A10F5" w:rsidSect="00216914">
          <w:footerReference w:type="default" r:id="rId30"/>
          <w:pgSz w:w="11906" w:h="16838"/>
          <w:pgMar w:top="1134" w:right="1134" w:bottom="1134" w:left="1418" w:header="709" w:footer="709" w:gutter="284"/>
          <w:cols w:space="708"/>
          <w:docGrid w:linePitch="360"/>
        </w:sectPr>
      </w:pPr>
    </w:p>
    <w:p w14:paraId="259D1506" w14:textId="77777777" w:rsidR="007A10F5" w:rsidRPr="00442B61" w:rsidRDefault="007A10F5" w:rsidP="007A10F5">
      <w:pPr>
        <w:pStyle w:val="Naslov3"/>
      </w:pPr>
      <w:bookmarkStart w:id="427" w:name="_Toc132268902"/>
      <w:bookmarkStart w:id="428" w:name="_Toc134180511"/>
      <w:r w:rsidRPr="00442B61">
        <w:lastRenderedPageBreak/>
        <w:t>Pregled zadaća, nositelja, operativnih postupaka, kapaciteta i operativnog doprinosa – po</w:t>
      </w:r>
      <w:r>
        <w:t>žar otvorenog prostora</w:t>
      </w:r>
      <w:bookmarkEnd w:id="427"/>
      <w:bookmarkEnd w:id="428"/>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2280"/>
        <w:gridCol w:w="8043"/>
        <w:gridCol w:w="3541"/>
      </w:tblGrid>
      <w:tr w:rsidR="007A10F5" w:rsidRPr="00CB3FF7" w14:paraId="24A6E006" w14:textId="77777777" w:rsidTr="000E245F">
        <w:trPr>
          <w:trHeight w:val="638"/>
          <w:tblHeader/>
          <w:jc w:val="center"/>
        </w:trPr>
        <w:tc>
          <w:tcPr>
            <w:tcW w:w="251" w:type="pct"/>
            <w:shd w:val="clear" w:color="auto" w:fill="auto"/>
            <w:vAlign w:val="center"/>
          </w:tcPr>
          <w:p w14:paraId="163C5E06" w14:textId="77777777" w:rsidR="007A10F5" w:rsidRPr="00CB3FF7" w:rsidRDefault="007A10F5" w:rsidP="000E245F">
            <w:pPr>
              <w:spacing w:after="0" w:line="240" w:lineRule="auto"/>
              <w:jc w:val="left"/>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R.BR.</w:t>
            </w:r>
          </w:p>
        </w:tc>
        <w:tc>
          <w:tcPr>
            <w:tcW w:w="781" w:type="pct"/>
            <w:shd w:val="clear" w:color="auto" w:fill="auto"/>
            <w:vAlign w:val="center"/>
          </w:tcPr>
          <w:p w14:paraId="24EFD3AA" w14:textId="77777777" w:rsidR="007A10F5" w:rsidRPr="00CB3FF7" w:rsidRDefault="007A10F5" w:rsidP="000E245F">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ZADAĆA (MJERA CZ)</w:t>
            </w:r>
          </w:p>
        </w:tc>
        <w:tc>
          <w:tcPr>
            <w:tcW w:w="2755" w:type="pct"/>
            <w:shd w:val="clear" w:color="auto" w:fill="auto"/>
            <w:vAlign w:val="center"/>
          </w:tcPr>
          <w:p w14:paraId="1F97DF2D" w14:textId="77777777" w:rsidR="007A10F5" w:rsidRPr="00CB3FF7" w:rsidRDefault="007A10F5" w:rsidP="000E245F">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 xml:space="preserve">OPERATIVNI POSTUPCI, KAPACITETI I OPERATIVNI DOPRINOS </w:t>
            </w:r>
          </w:p>
        </w:tc>
        <w:tc>
          <w:tcPr>
            <w:tcW w:w="1213" w:type="pct"/>
            <w:shd w:val="clear" w:color="auto" w:fill="auto"/>
            <w:vAlign w:val="center"/>
          </w:tcPr>
          <w:p w14:paraId="20598097" w14:textId="77777777" w:rsidR="007A10F5" w:rsidRPr="00CB3FF7" w:rsidRDefault="007A10F5" w:rsidP="000E245F">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IZVRŠITELJI</w:t>
            </w:r>
          </w:p>
        </w:tc>
      </w:tr>
      <w:tr w:rsidR="007A10F5" w:rsidRPr="00CB3FF7" w14:paraId="0B8F6EF6" w14:textId="77777777" w:rsidTr="000E245F">
        <w:trPr>
          <w:trHeight w:val="493"/>
          <w:jc w:val="center"/>
        </w:trPr>
        <w:tc>
          <w:tcPr>
            <w:tcW w:w="251" w:type="pct"/>
            <w:vMerge w:val="restart"/>
            <w:shd w:val="clear" w:color="auto" w:fill="auto"/>
            <w:vAlign w:val="center"/>
          </w:tcPr>
          <w:p w14:paraId="30ECFE61" w14:textId="77777777" w:rsidR="007A10F5" w:rsidRPr="00CB3FF7" w:rsidRDefault="007A10F5" w:rsidP="000E245F">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1</w:t>
            </w:r>
            <w:r w:rsidRPr="00CB3FF7">
              <w:rPr>
                <w:rFonts w:ascii="Calibri" w:eastAsia="Times New Roman" w:hAnsi="Calibri" w:cs="Calibri"/>
                <w:sz w:val="20"/>
                <w:lang w:eastAsia="hr-HR"/>
              </w:rPr>
              <w:t>.</w:t>
            </w:r>
          </w:p>
        </w:tc>
        <w:tc>
          <w:tcPr>
            <w:tcW w:w="781" w:type="pct"/>
            <w:vMerge w:val="restart"/>
            <w:vAlign w:val="center"/>
          </w:tcPr>
          <w:p w14:paraId="0EE78B8F" w14:textId="77777777" w:rsidR="007A10F5" w:rsidRPr="00CB3FF7" w:rsidRDefault="007A10F5" w:rsidP="000E245F">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gašenja požara (nositelji, zadaće, nadležnosti i usklađivanje)</w:t>
            </w:r>
          </w:p>
        </w:tc>
        <w:tc>
          <w:tcPr>
            <w:tcW w:w="2755" w:type="pct"/>
          </w:tcPr>
          <w:p w14:paraId="63E1A8E4" w14:textId="332D03D9" w:rsidR="007A10F5" w:rsidRDefault="007A10F5" w:rsidP="000E245F">
            <w:pPr>
              <w:spacing w:after="60" w:line="240" w:lineRule="auto"/>
              <w:jc w:val="left"/>
              <w:rPr>
                <w:rFonts w:ascii="Calibri" w:eastAsia="Times New Roman" w:hAnsi="Calibri" w:cs="Calibri"/>
                <w:sz w:val="20"/>
                <w:szCs w:val="20"/>
                <w:lang w:eastAsia="hr-HR"/>
              </w:rPr>
            </w:pPr>
            <w:r w:rsidRPr="00D474AD">
              <w:rPr>
                <w:rFonts w:ascii="Calibri" w:eastAsia="Times New Roman" w:hAnsi="Calibri" w:cs="Calibri"/>
                <w:sz w:val="20"/>
                <w:szCs w:val="20"/>
                <w:lang w:eastAsia="hr-HR"/>
              </w:rPr>
              <w:t>Organizacija gašenja požara provodi se sukladno Planu zaštite od požara</w:t>
            </w:r>
            <w:r>
              <w:rPr>
                <w:rFonts w:ascii="Calibri" w:eastAsia="Times New Roman" w:hAnsi="Calibri" w:cs="Calibri"/>
                <w:sz w:val="20"/>
                <w:szCs w:val="20"/>
                <w:lang w:eastAsia="hr-HR"/>
              </w:rPr>
              <w:t xml:space="preserve"> Općine </w:t>
            </w:r>
            <w:proofErr w:type="spellStart"/>
            <w:r>
              <w:rPr>
                <w:rFonts w:ascii="Calibri" w:eastAsia="Times New Roman" w:hAnsi="Calibri" w:cs="Calibri"/>
                <w:sz w:val="20"/>
                <w:szCs w:val="20"/>
                <w:lang w:eastAsia="hr-HR"/>
              </w:rPr>
              <w:t>Cerovlje</w:t>
            </w:r>
            <w:proofErr w:type="spellEnd"/>
            <w:r>
              <w:rPr>
                <w:rFonts w:ascii="Calibri" w:eastAsia="Times New Roman" w:hAnsi="Calibri" w:cs="Calibri"/>
                <w:sz w:val="20"/>
                <w:szCs w:val="20"/>
                <w:lang w:eastAsia="hr-HR"/>
              </w:rPr>
              <w:t>.</w:t>
            </w:r>
          </w:p>
          <w:p w14:paraId="631918A7" w14:textId="77777777" w:rsidR="007A10F5" w:rsidRPr="00D474AD" w:rsidRDefault="007A10F5" w:rsidP="000E245F">
            <w:pPr>
              <w:spacing w:after="60" w:line="240" w:lineRule="auto"/>
              <w:rPr>
                <w:rFonts w:ascii="Calibri" w:eastAsia="Times New Roman" w:hAnsi="Calibri" w:cs="Calibri"/>
                <w:sz w:val="20"/>
                <w:szCs w:val="20"/>
                <w:lang w:eastAsia="hr-HR"/>
              </w:rPr>
            </w:pPr>
            <w:r w:rsidRPr="00D474AD">
              <w:rPr>
                <w:rFonts w:ascii="Calibri" w:eastAsia="Times New Roman" w:hAnsi="Calibri" w:cs="Calibri"/>
                <w:sz w:val="20"/>
                <w:szCs w:val="20"/>
                <w:lang w:eastAsia="hr-HR"/>
              </w:rPr>
              <w:t>Sukladno Planu zaštite od požara</w:t>
            </w:r>
            <w:r>
              <w:rPr>
                <w:rFonts w:ascii="Calibri" w:eastAsia="Times New Roman" w:hAnsi="Calibri" w:cs="Calibri"/>
                <w:sz w:val="20"/>
                <w:szCs w:val="20"/>
                <w:lang w:eastAsia="hr-HR"/>
              </w:rPr>
              <w:t>,</w:t>
            </w:r>
            <w:r w:rsidRPr="00D474AD">
              <w:rPr>
                <w:rFonts w:ascii="Calibri" w:eastAsia="Times New Roman" w:hAnsi="Calibri" w:cs="Calibri"/>
                <w:sz w:val="20"/>
                <w:szCs w:val="20"/>
                <w:lang w:eastAsia="hr-HR"/>
              </w:rPr>
              <w:t xml:space="preserve"> Stožer civilne zaštite prikuplja informacije o</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požarnoj opasnosti a za to je zadužen je član Stožera za protupožarnu zaštitu.</w:t>
            </w:r>
          </w:p>
          <w:p w14:paraId="54D3B91A" w14:textId="4453287C" w:rsidR="007A10F5" w:rsidRPr="00D474AD" w:rsidRDefault="007A10F5" w:rsidP="000E245F">
            <w:pPr>
              <w:spacing w:after="60" w:line="240" w:lineRule="auto"/>
              <w:rPr>
                <w:rFonts w:ascii="Calibri" w:eastAsia="Times New Roman" w:hAnsi="Calibri" w:cs="Calibri"/>
                <w:sz w:val="20"/>
                <w:szCs w:val="20"/>
                <w:lang w:eastAsia="hr-HR"/>
              </w:rPr>
            </w:pPr>
            <w:r w:rsidRPr="00D474AD">
              <w:rPr>
                <w:rFonts w:ascii="Calibri" w:eastAsia="Times New Roman" w:hAnsi="Calibri" w:cs="Calibri"/>
                <w:sz w:val="20"/>
                <w:szCs w:val="20"/>
                <w:lang w:eastAsia="hr-HR"/>
              </w:rPr>
              <w:t xml:space="preserve">Obavješćivanje </w:t>
            </w:r>
            <w:r w:rsidR="00904E82">
              <w:rPr>
                <w:rFonts w:ascii="Calibri" w:eastAsia="Times New Roman" w:hAnsi="Calibri" w:cs="Calibri"/>
                <w:sz w:val="20"/>
                <w:szCs w:val="20"/>
                <w:lang w:eastAsia="hr-HR"/>
              </w:rPr>
              <w:t>općinskog načelnika</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o nastalom požaru vrši se:</w:t>
            </w:r>
          </w:p>
          <w:p w14:paraId="5970ECA4" w14:textId="77777777" w:rsidR="007A10F5" w:rsidRDefault="007A10F5" w:rsidP="007A10F5">
            <w:pPr>
              <w:pStyle w:val="Odlomakpopisa"/>
              <w:numPr>
                <w:ilvl w:val="0"/>
                <w:numId w:val="121"/>
              </w:numPr>
              <w:spacing w:after="60" w:line="240" w:lineRule="auto"/>
              <w:rPr>
                <w:rFonts w:eastAsia="Times New Roman" w:cs="Calibri"/>
                <w:sz w:val="20"/>
                <w:szCs w:val="20"/>
                <w:lang w:eastAsia="hr-HR"/>
              </w:rPr>
            </w:pPr>
            <w:proofErr w:type="spellStart"/>
            <w:r w:rsidRPr="00F54CC4">
              <w:rPr>
                <w:rFonts w:eastAsia="Times New Roman" w:cs="Calibri"/>
                <w:sz w:val="20"/>
                <w:szCs w:val="20"/>
                <w:lang w:eastAsia="hr-HR"/>
              </w:rPr>
              <w:t>kada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nastane</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požar</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većih</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razmjera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ili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postoji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opasnost</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od</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nastanka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požara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većih</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razmjera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te</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ako</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su</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nastale</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ili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postoji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opasnost</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od</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nastanka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velikih</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šteta</w:t>
            </w:r>
            <w:proofErr w:type="spellEnd"/>
            <w:r w:rsidRPr="00F54CC4">
              <w:rPr>
                <w:rFonts w:eastAsia="Times New Roman" w:cs="Calibri"/>
                <w:sz w:val="20"/>
                <w:szCs w:val="20"/>
                <w:lang w:eastAsia="hr-HR"/>
              </w:rPr>
              <w:t xml:space="preserve"> po </w:t>
            </w:r>
            <w:proofErr w:type="spellStart"/>
            <w:r w:rsidRPr="00F54CC4">
              <w:rPr>
                <w:rFonts w:eastAsia="Times New Roman" w:cs="Calibri"/>
                <w:sz w:val="20"/>
                <w:szCs w:val="20"/>
                <w:lang w:eastAsia="hr-HR"/>
              </w:rPr>
              <w:t>zdravlje</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ljudi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i</w:t>
            </w:r>
            <w:proofErr w:type="spellEnd"/>
            <w:r w:rsidRPr="00F54CC4">
              <w:rPr>
                <w:rFonts w:eastAsia="Times New Roman" w:cs="Calibri"/>
                <w:sz w:val="20"/>
                <w:szCs w:val="20"/>
                <w:lang w:eastAsia="hr-HR"/>
              </w:rPr>
              <w:t>/</w:t>
            </w:r>
            <w:proofErr w:type="spellStart"/>
            <w:r w:rsidRPr="00F54CC4">
              <w:rPr>
                <w:rFonts w:eastAsia="Times New Roman" w:cs="Calibri"/>
                <w:sz w:val="20"/>
                <w:szCs w:val="20"/>
                <w:lang w:eastAsia="hr-HR"/>
              </w:rPr>
              <w:t>ili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imovinu</w:t>
            </w:r>
            <w:proofErr w:type="spellEnd"/>
            <w:r w:rsidRPr="00F54CC4">
              <w:rPr>
                <w:rFonts w:eastAsia="Times New Roman" w:cs="Calibri"/>
                <w:sz w:val="20"/>
                <w:szCs w:val="20"/>
                <w:lang w:eastAsia="hr-HR"/>
              </w:rPr>
              <w:t>,</w:t>
            </w:r>
          </w:p>
          <w:p w14:paraId="5C333362" w14:textId="77777777" w:rsidR="007A10F5" w:rsidRDefault="007A10F5" w:rsidP="007A10F5">
            <w:pPr>
              <w:pStyle w:val="Odlomakpopisa"/>
              <w:numPr>
                <w:ilvl w:val="0"/>
                <w:numId w:val="121"/>
              </w:numPr>
              <w:spacing w:after="60" w:line="240" w:lineRule="auto"/>
              <w:rPr>
                <w:rFonts w:eastAsia="Times New Roman" w:cs="Calibri"/>
                <w:sz w:val="20"/>
                <w:szCs w:val="20"/>
                <w:lang w:eastAsia="hr-HR"/>
              </w:rPr>
            </w:pPr>
            <w:r w:rsidRPr="009F499F">
              <w:rPr>
                <w:rFonts w:eastAsia="Times New Roman" w:cs="Calibri"/>
                <w:sz w:val="20"/>
                <w:szCs w:val="20"/>
                <w:lang w:eastAsia="hr-HR"/>
              </w:rPr>
              <w:t xml:space="preserve">u </w:t>
            </w:r>
            <w:proofErr w:type="spellStart"/>
            <w:r w:rsidRPr="009F499F">
              <w:rPr>
                <w:rFonts w:eastAsia="Times New Roman" w:cs="Calibri"/>
                <w:sz w:val="20"/>
                <w:szCs w:val="20"/>
                <w:lang w:eastAsia="hr-HR"/>
              </w:rPr>
              <w:t>slučaju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kada</w:t>
            </w:r>
            <w:proofErr w:type="spellEnd"/>
            <w:r w:rsidRPr="009F499F">
              <w:rPr>
                <w:rFonts w:eastAsia="Times New Roman" w:cs="Calibri"/>
                <w:sz w:val="20"/>
                <w:szCs w:val="20"/>
                <w:lang w:eastAsia="hr-HR"/>
              </w:rPr>
              <w:t xml:space="preserve"> se u </w:t>
            </w:r>
            <w:proofErr w:type="spellStart"/>
            <w:r w:rsidRPr="009F499F">
              <w:rPr>
                <w:rFonts w:eastAsia="Times New Roman" w:cs="Calibri"/>
                <w:sz w:val="20"/>
                <w:szCs w:val="20"/>
                <w:lang w:eastAsia="hr-HR"/>
              </w:rPr>
              <w:t>požar</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uključuju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vatrogasne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postrojbe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iz</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drugih</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gradova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i</w:t>
            </w:r>
            <w:proofErr w:type="spellEnd"/>
            <w:r w:rsidRPr="009F499F">
              <w:rPr>
                <w:rFonts w:eastAsia="Times New Roman" w:cs="Calibri"/>
                <w:sz w:val="20"/>
                <w:szCs w:val="20"/>
                <w:lang w:eastAsia="hr-HR"/>
              </w:rPr>
              <w:t>/</w:t>
            </w:r>
            <w:proofErr w:type="spellStart"/>
            <w:r w:rsidRPr="009F499F">
              <w:rPr>
                <w:rFonts w:eastAsia="Times New Roman" w:cs="Calibri"/>
                <w:sz w:val="20"/>
                <w:szCs w:val="20"/>
                <w:lang w:eastAsia="hr-HR"/>
              </w:rPr>
              <w:t>ili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općina</w:t>
            </w:r>
            <w:proofErr w:type="spellEnd"/>
            <w:r w:rsidRPr="009F499F">
              <w:rPr>
                <w:rFonts w:eastAsia="Times New Roman" w:cs="Calibri"/>
                <w:sz w:val="20"/>
                <w:szCs w:val="20"/>
                <w:lang w:eastAsia="hr-HR"/>
              </w:rPr>
              <w:t>,</w:t>
            </w:r>
          </w:p>
          <w:p w14:paraId="33470E58" w14:textId="37E26966" w:rsidR="007A10F5" w:rsidRPr="009F499F" w:rsidRDefault="007A10F5" w:rsidP="007A10F5">
            <w:pPr>
              <w:pStyle w:val="Odlomakpopisa"/>
              <w:numPr>
                <w:ilvl w:val="0"/>
                <w:numId w:val="121"/>
              </w:numPr>
              <w:spacing w:after="60" w:line="240" w:lineRule="auto"/>
              <w:rPr>
                <w:rFonts w:eastAsia="Times New Roman" w:cs="Calibri"/>
                <w:sz w:val="20"/>
                <w:szCs w:val="20"/>
                <w:lang w:eastAsia="hr-HR"/>
              </w:rPr>
            </w:pPr>
            <w:r w:rsidRPr="009F499F">
              <w:rPr>
                <w:rFonts w:eastAsia="Times New Roman" w:cs="Calibri"/>
                <w:sz w:val="20"/>
                <w:szCs w:val="20"/>
                <w:lang w:eastAsia="hr-HR"/>
              </w:rPr>
              <w:t xml:space="preserve">u </w:t>
            </w:r>
            <w:proofErr w:type="spellStart"/>
            <w:r w:rsidRPr="009F499F">
              <w:rPr>
                <w:rFonts w:eastAsia="Times New Roman" w:cs="Calibri"/>
                <w:sz w:val="20"/>
                <w:szCs w:val="20"/>
                <w:lang w:eastAsia="hr-HR"/>
              </w:rPr>
              <w:t>slučaju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ako</w:t>
            </w:r>
            <w:proofErr w:type="spellEnd"/>
            <w:r w:rsidRPr="009F499F">
              <w:rPr>
                <w:rFonts w:eastAsia="Times New Roman" w:cs="Calibri"/>
                <w:sz w:val="20"/>
                <w:szCs w:val="20"/>
                <w:lang w:eastAsia="hr-HR"/>
              </w:rPr>
              <w:t xml:space="preserve"> se za </w:t>
            </w:r>
            <w:proofErr w:type="spellStart"/>
            <w:r w:rsidRPr="009F499F">
              <w:rPr>
                <w:rFonts w:eastAsia="Times New Roman" w:cs="Calibri"/>
                <w:sz w:val="20"/>
                <w:szCs w:val="20"/>
                <w:lang w:eastAsia="hr-HR"/>
              </w:rPr>
              <w:t>potrebe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provedbe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akcije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gašenje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požara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moraju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osigurati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uređaji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oprema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sredstva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gasitelji</w:t>
            </w:r>
            <w:proofErr w:type="spellEnd"/>
            <w:r w:rsidRPr="009F499F">
              <w:rPr>
                <w:rFonts w:eastAsia="Times New Roman" w:cs="Calibri"/>
                <w:sz w:val="20"/>
                <w:szCs w:val="20"/>
                <w:lang w:eastAsia="hr-HR"/>
              </w:rPr>
              <w:t xml:space="preserve">, u </w:t>
            </w:r>
            <w:proofErr w:type="spellStart"/>
            <w:r w:rsidRPr="009F499F">
              <w:rPr>
                <w:rFonts w:eastAsia="Times New Roman" w:cs="Calibri"/>
                <w:sz w:val="20"/>
                <w:szCs w:val="20"/>
                <w:lang w:eastAsia="hr-HR"/>
              </w:rPr>
              <w:t>kojim</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postupcima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moraju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sudjelovati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i</w:t>
            </w:r>
            <w:proofErr w:type="spellEnd"/>
            <w:r w:rsidR="00904E82">
              <w:rPr>
                <w:rFonts w:eastAsia="Times New Roman" w:cs="Calibri"/>
                <w:sz w:val="20"/>
                <w:szCs w:val="20"/>
                <w:lang w:eastAsia="hr-HR"/>
              </w:rPr>
              <w:t xml:space="preserve"> </w:t>
            </w:r>
            <w:proofErr w:type="spellStart"/>
            <w:r w:rsidR="00904E82">
              <w:rPr>
                <w:rFonts w:eastAsia="Times New Roman" w:cs="Calibri"/>
                <w:sz w:val="20"/>
                <w:szCs w:val="20"/>
                <w:lang w:eastAsia="hr-HR"/>
              </w:rPr>
              <w:t>općinski</w:t>
            </w:r>
            <w:proofErr w:type="spellEnd"/>
            <w:r w:rsidR="00904E82">
              <w:rPr>
                <w:rFonts w:eastAsia="Times New Roman" w:cs="Calibri"/>
                <w:sz w:val="20"/>
                <w:szCs w:val="20"/>
                <w:lang w:eastAsia="hr-HR"/>
              </w:rPr>
              <w:t xml:space="preserve"> </w:t>
            </w:r>
            <w:proofErr w:type="spellStart"/>
            <w:r w:rsidRPr="009F499F">
              <w:rPr>
                <w:rFonts w:eastAsia="Times New Roman" w:cs="Calibri"/>
                <w:sz w:val="20"/>
                <w:szCs w:val="20"/>
                <w:lang w:eastAsia="hr-HR"/>
              </w:rPr>
              <w:t>čelnici</w:t>
            </w:r>
            <w:proofErr w:type="spellEnd"/>
            <w:r w:rsidRPr="009F499F">
              <w:rPr>
                <w:rFonts w:eastAsia="Times New Roman" w:cs="Calibri"/>
                <w:sz w:val="20"/>
                <w:szCs w:val="20"/>
                <w:lang w:eastAsia="hr-HR"/>
              </w:rPr>
              <w:t xml:space="preserve"> u </w:t>
            </w:r>
            <w:proofErr w:type="spellStart"/>
            <w:r w:rsidRPr="009F499F">
              <w:rPr>
                <w:rFonts w:eastAsia="Times New Roman" w:cs="Calibri"/>
                <w:sz w:val="20"/>
                <w:szCs w:val="20"/>
                <w:lang w:eastAsia="hr-HR"/>
              </w:rPr>
              <w:t>skladu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sa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odredbama</w:t>
            </w:r>
            <w:proofErr w:type="spellEnd"/>
            <w:r w:rsidRPr="009F499F">
              <w:rPr>
                <w:rFonts w:eastAsia="Times New Roman" w:cs="Calibri"/>
                <w:sz w:val="20"/>
                <w:szCs w:val="20"/>
                <w:lang w:eastAsia="hr-HR"/>
              </w:rPr>
              <w:t xml:space="preserve"> Plana </w:t>
            </w:r>
            <w:proofErr w:type="spellStart"/>
            <w:r w:rsidRPr="009F499F">
              <w:rPr>
                <w:rFonts w:eastAsia="Times New Roman" w:cs="Calibri"/>
                <w:sz w:val="20"/>
                <w:szCs w:val="20"/>
                <w:lang w:eastAsia="hr-HR"/>
              </w:rPr>
              <w:t>zaštite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od</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požara</w:t>
            </w:r>
            <w:proofErr w:type="spellEnd"/>
            <w:r w:rsidRPr="009F499F">
              <w:rPr>
                <w:rFonts w:eastAsia="Times New Roman" w:cs="Calibri"/>
                <w:sz w:val="20"/>
                <w:szCs w:val="20"/>
                <w:lang w:eastAsia="hr-HR"/>
              </w:rPr>
              <w:t xml:space="preserve">. </w:t>
            </w:r>
          </w:p>
          <w:p w14:paraId="47FE1458" w14:textId="77777777" w:rsidR="007A10F5" w:rsidRPr="00D474AD" w:rsidRDefault="007A10F5" w:rsidP="000E245F">
            <w:pPr>
              <w:spacing w:after="60" w:line="240" w:lineRule="auto"/>
              <w:rPr>
                <w:rFonts w:ascii="Calibri" w:eastAsia="Times New Roman" w:hAnsi="Calibri" w:cs="Calibri"/>
                <w:sz w:val="20"/>
                <w:szCs w:val="20"/>
                <w:lang w:eastAsia="hr-HR"/>
              </w:rPr>
            </w:pPr>
            <w:r w:rsidRPr="00D474AD">
              <w:rPr>
                <w:rFonts w:ascii="Calibri" w:eastAsia="Times New Roman" w:hAnsi="Calibri" w:cs="Calibri"/>
                <w:sz w:val="20"/>
                <w:szCs w:val="20"/>
                <w:lang w:eastAsia="hr-HR"/>
              </w:rPr>
              <w:t>Stožer civilne zaštite se informira o potrebi iskapčanja pojedinih energenta na prijedlog</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člana Stožera za protupožarnu zaštitu. Za isključenje energenata u akciji gašenja požara</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ovlašten je zapovjednik vatrogasne intervencije koji zahtjev za isključenje upućuje</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rukovoditelju distribucijskog područja.</w:t>
            </w:r>
          </w:p>
          <w:p w14:paraId="795F4DA8" w14:textId="3237A5C4" w:rsidR="007A10F5" w:rsidRPr="00CB3FF7" w:rsidRDefault="007A10F5" w:rsidP="000E245F">
            <w:pPr>
              <w:spacing w:after="60" w:line="240" w:lineRule="auto"/>
              <w:rPr>
                <w:rFonts w:ascii="Calibri" w:eastAsia="Times New Roman" w:hAnsi="Calibri" w:cs="Calibri"/>
                <w:sz w:val="20"/>
                <w:szCs w:val="20"/>
                <w:lang w:eastAsia="hr-HR"/>
              </w:rPr>
            </w:pPr>
            <w:r w:rsidRPr="00D474AD">
              <w:rPr>
                <w:rFonts w:ascii="Calibri" w:eastAsia="Times New Roman" w:hAnsi="Calibri" w:cs="Calibri"/>
                <w:sz w:val="20"/>
                <w:szCs w:val="20"/>
                <w:lang w:eastAsia="hr-HR"/>
              </w:rPr>
              <w:t>U slučaju požara, eksplozije ili slične opasne situacije koja nije poprimila obilježje velike</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nesreće, a koja zahtjeva angažiranje većeg broja osoba i opreme, zapovjednik</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vatrogasne intervencije putem VOC-a izvještava nadležnog vatrogasnog zapovjednika</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 xml:space="preserve">ili njegovog zamjenika koji traži od </w:t>
            </w:r>
            <w:r w:rsidR="00904E82">
              <w:rPr>
                <w:rFonts w:ascii="Calibri" w:eastAsia="Times New Roman" w:hAnsi="Calibri" w:cs="Calibri"/>
                <w:sz w:val="20"/>
                <w:szCs w:val="20"/>
                <w:lang w:eastAsia="hr-HR"/>
              </w:rPr>
              <w:t xml:space="preserve">općinskog načelnika </w:t>
            </w:r>
            <w:r w:rsidRPr="00D474AD">
              <w:rPr>
                <w:rFonts w:ascii="Calibri" w:eastAsia="Times New Roman" w:hAnsi="Calibri" w:cs="Calibri"/>
                <w:sz w:val="20"/>
                <w:szCs w:val="20"/>
                <w:lang w:eastAsia="hr-HR"/>
              </w:rPr>
              <w:t>da zapovjedi sudjelovanje svih</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 xml:space="preserve">sposobnih osoba s područja </w:t>
            </w:r>
            <w:r w:rsidR="00904E82">
              <w:rPr>
                <w:rFonts w:ascii="Calibri" w:eastAsia="Times New Roman" w:hAnsi="Calibri" w:cs="Calibri"/>
                <w:sz w:val="20"/>
                <w:szCs w:val="20"/>
                <w:lang w:eastAsia="hr-HR"/>
              </w:rPr>
              <w:t>Općine</w:t>
            </w:r>
            <w:r w:rsidRPr="00D474AD">
              <w:rPr>
                <w:rFonts w:ascii="Calibri" w:eastAsia="Times New Roman" w:hAnsi="Calibri" w:cs="Calibri"/>
                <w:sz w:val="20"/>
                <w:szCs w:val="20"/>
                <w:lang w:eastAsia="hr-HR"/>
              </w:rPr>
              <w:t>, starijih od 18 godina u obavljanju pomoćnih poslova</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na intervenciji i spašavanju ljudi i imovine ugroženih nastalim događajem i zapovjedi da</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se stave na raspolaganje alati, prijevozna, tehnička i druga sredstva za potrebe</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intervencije i spašavanje ljudi i imovine ugroženih nastalim događajem.</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Način zamjene vatrogasnih postrojbi provodi se sukladno Planu zaštite od požara</w:t>
            </w:r>
            <w:r>
              <w:rPr>
                <w:rFonts w:ascii="Calibri" w:eastAsia="Times New Roman" w:hAnsi="Calibri" w:cs="Calibri"/>
                <w:sz w:val="20"/>
                <w:szCs w:val="20"/>
                <w:lang w:eastAsia="hr-HR"/>
              </w:rPr>
              <w:t>. Ako</w:t>
            </w:r>
            <w:r w:rsidRPr="00D474AD">
              <w:rPr>
                <w:rFonts w:ascii="Calibri" w:eastAsia="Times New Roman" w:hAnsi="Calibri" w:cs="Calibri"/>
                <w:sz w:val="20"/>
                <w:szCs w:val="20"/>
                <w:lang w:eastAsia="hr-HR"/>
              </w:rPr>
              <w:t xml:space="preserve"> vatrogasne snage (na lokalnoj razini) ne mogu sanirati nastalu požarnu</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opasnost zatražiti će pomoć od županijskog vatrogasnog zapovjednika sukladno Planu</w:t>
            </w:r>
            <w:r>
              <w:rPr>
                <w:rFonts w:ascii="Calibri" w:eastAsia="Times New Roman" w:hAnsi="Calibri" w:cs="Calibri"/>
                <w:sz w:val="20"/>
                <w:szCs w:val="20"/>
                <w:lang w:eastAsia="hr-HR"/>
              </w:rPr>
              <w:t xml:space="preserve">. </w:t>
            </w:r>
          </w:p>
        </w:tc>
        <w:tc>
          <w:tcPr>
            <w:tcW w:w="1213" w:type="pct"/>
            <w:vAlign w:val="center"/>
          </w:tcPr>
          <w:p w14:paraId="58331021" w14:textId="77777777" w:rsidR="007A10F5" w:rsidRPr="00CB3FF7" w:rsidRDefault="007A10F5" w:rsidP="007A10F5">
            <w:pPr>
              <w:numPr>
                <w:ilvl w:val="0"/>
                <w:numId w:val="12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p w14:paraId="78D7D83C" w14:textId="0B65B5C3" w:rsidR="007A10F5" w:rsidRPr="00CB3FF7" w:rsidRDefault="007A10F5" w:rsidP="007A10F5">
            <w:pPr>
              <w:numPr>
                <w:ilvl w:val="0"/>
                <w:numId w:val="2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val="en-US" w:eastAsia="hr-HR"/>
              </w:rPr>
              <w:t xml:space="preserve">JVP </w:t>
            </w:r>
            <w:proofErr w:type="spellStart"/>
            <w:r>
              <w:rPr>
                <w:rFonts w:ascii="Calibri" w:eastAsia="Times New Roman" w:hAnsi="Calibri" w:cs="Calibri"/>
                <w:sz w:val="20"/>
                <w:szCs w:val="20"/>
                <w:lang w:val="en-US" w:eastAsia="hr-HR"/>
              </w:rPr>
              <w:t>P</w:t>
            </w:r>
            <w:r w:rsidR="0048291D">
              <w:rPr>
                <w:rFonts w:ascii="Calibri" w:eastAsia="Times New Roman" w:hAnsi="Calibri" w:cs="Calibri"/>
                <w:sz w:val="20"/>
                <w:szCs w:val="20"/>
                <w:lang w:val="en-US" w:eastAsia="hr-HR"/>
              </w:rPr>
              <w:t>azin</w:t>
            </w:r>
            <w:proofErr w:type="spellEnd"/>
            <w:r>
              <w:rPr>
                <w:rFonts w:ascii="Calibri" w:eastAsia="Times New Roman" w:hAnsi="Calibri" w:cs="Calibri"/>
                <w:sz w:val="20"/>
                <w:szCs w:val="20"/>
                <w:lang w:val="en-US" w:eastAsia="hr-HR"/>
              </w:rPr>
              <w:t xml:space="preserve"> </w:t>
            </w:r>
            <w:r w:rsidRPr="00CA43D3">
              <w:rPr>
                <w:rFonts w:ascii="Calibri" w:eastAsia="Times New Roman" w:hAnsi="Calibri" w:cs="Calibri"/>
                <w:b/>
                <w:bCs/>
                <w:sz w:val="20"/>
                <w:szCs w:val="20"/>
                <w:u w:val="single"/>
                <w:lang w:val="en-US" w:eastAsia="hr-HR"/>
              </w:rPr>
              <w:t>(PRILOG 2.)</w:t>
            </w:r>
          </w:p>
        </w:tc>
      </w:tr>
      <w:tr w:rsidR="007A10F5" w:rsidRPr="00CB3FF7" w14:paraId="52AEA428" w14:textId="77777777" w:rsidTr="008162A2">
        <w:trPr>
          <w:trHeight w:val="230"/>
          <w:jc w:val="center"/>
        </w:trPr>
        <w:tc>
          <w:tcPr>
            <w:tcW w:w="251" w:type="pct"/>
            <w:vMerge/>
            <w:shd w:val="clear" w:color="auto" w:fill="auto"/>
            <w:vAlign w:val="center"/>
          </w:tcPr>
          <w:p w14:paraId="18A07BE8" w14:textId="77777777" w:rsidR="007A10F5" w:rsidRPr="00CB3FF7" w:rsidRDefault="007A10F5" w:rsidP="000E245F">
            <w:pPr>
              <w:spacing w:after="0" w:line="240" w:lineRule="auto"/>
              <w:jc w:val="left"/>
              <w:rPr>
                <w:rFonts w:ascii="Calibri" w:eastAsia="Times New Roman" w:hAnsi="Calibri" w:cs="Calibri"/>
                <w:sz w:val="20"/>
                <w:lang w:eastAsia="hr-HR"/>
              </w:rPr>
            </w:pPr>
          </w:p>
        </w:tc>
        <w:tc>
          <w:tcPr>
            <w:tcW w:w="781" w:type="pct"/>
            <w:vMerge/>
            <w:vAlign w:val="center"/>
          </w:tcPr>
          <w:p w14:paraId="5FBE3105" w14:textId="77777777" w:rsidR="007A10F5" w:rsidRPr="00CB3FF7" w:rsidRDefault="007A10F5" w:rsidP="000E245F">
            <w:pPr>
              <w:spacing w:after="0" w:line="240" w:lineRule="auto"/>
              <w:jc w:val="left"/>
              <w:rPr>
                <w:rFonts w:ascii="Calibri" w:eastAsia="Times New Roman" w:hAnsi="Calibri" w:cs="Calibri"/>
                <w:sz w:val="20"/>
                <w:lang w:eastAsia="hr-HR"/>
              </w:rPr>
            </w:pPr>
          </w:p>
        </w:tc>
        <w:tc>
          <w:tcPr>
            <w:tcW w:w="2755" w:type="pct"/>
            <w:vAlign w:val="center"/>
          </w:tcPr>
          <w:p w14:paraId="1E6B806F" w14:textId="77777777" w:rsidR="007A10F5" w:rsidRPr="00D474AD" w:rsidRDefault="007A10F5" w:rsidP="000E245F">
            <w:pPr>
              <w:spacing w:after="60" w:line="240" w:lineRule="auto"/>
              <w:rPr>
                <w:rFonts w:ascii="Calibri" w:eastAsia="Times New Roman" w:hAnsi="Calibri" w:cs="Calibri"/>
                <w:sz w:val="20"/>
                <w:szCs w:val="20"/>
                <w:lang w:eastAsia="hr-HR"/>
              </w:rPr>
            </w:pPr>
            <w:r w:rsidRPr="0004331F">
              <w:rPr>
                <w:rFonts w:ascii="Calibri" w:eastAsia="Times New Roman" w:hAnsi="Calibri" w:cs="Calibri"/>
                <w:sz w:val="20"/>
                <w:szCs w:val="20"/>
                <w:lang w:eastAsia="hr-HR"/>
              </w:rPr>
              <w:t>U slučaju većih vatrogasnih intervencija, kada je potrebno angažirati opremu,</w:t>
            </w:r>
            <w:r>
              <w:rPr>
                <w:rFonts w:ascii="Calibri" w:eastAsia="Times New Roman" w:hAnsi="Calibri" w:cs="Calibri"/>
                <w:sz w:val="20"/>
                <w:szCs w:val="20"/>
                <w:lang w:eastAsia="hr-HR"/>
              </w:rPr>
              <w:t xml:space="preserve"> </w:t>
            </w:r>
            <w:r w:rsidRPr="0004331F">
              <w:rPr>
                <w:rFonts w:ascii="Calibri" w:eastAsia="Times New Roman" w:hAnsi="Calibri" w:cs="Calibri"/>
                <w:sz w:val="20"/>
                <w:szCs w:val="20"/>
                <w:lang w:eastAsia="hr-HR"/>
              </w:rPr>
              <w:t>mehanizaciju i ljudstvo za pomoć vatrogasnim postrojbama, aktiviraju se pravne osobe</w:t>
            </w:r>
            <w:r>
              <w:rPr>
                <w:rFonts w:ascii="Calibri" w:eastAsia="Times New Roman" w:hAnsi="Calibri" w:cs="Calibri"/>
                <w:sz w:val="20"/>
                <w:szCs w:val="20"/>
                <w:lang w:eastAsia="hr-HR"/>
              </w:rPr>
              <w:t xml:space="preserve"> </w:t>
            </w:r>
            <w:r w:rsidRPr="0004331F">
              <w:rPr>
                <w:rFonts w:ascii="Calibri" w:eastAsia="Times New Roman" w:hAnsi="Calibri" w:cs="Calibri"/>
                <w:sz w:val="20"/>
                <w:szCs w:val="20"/>
                <w:lang w:eastAsia="hr-HR"/>
              </w:rPr>
              <w:t>od interesa za sustav civilne zaštite (komunalna društva, vodovod, i dr.).</w:t>
            </w:r>
          </w:p>
        </w:tc>
        <w:tc>
          <w:tcPr>
            <w:tcW w:w="1213" w:type="pct"/>
            <w:vAlign w:val="center"/>
          </w:tcPr>
          <w:p w14:paraId="37B6983F" w14:textId="77777777" w:rsidR="00C62212" w:rsidRPr="00907727" w:rsidRDefault="00C62212" w:rsidP="00C62212">
            <w:pPr>
              <w:numPr>
                <w:ilvl w:val="0"/>
                <w:numId w:val="8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Usluge</w:t>
            </w:r>
            <w:proofErr w:type="spellEnd"/>
            <w:r>
              <w:rPr>
                <w:rFonts w:ascii="Calibri" w:eastAsia="Times New Roman" w:hAnsi="Calibri" w:cs="Calibri"/>
                <w:sz w:val="20"/>
                <w:szCs w:val="20"/>
                <w:lang w:val="en-US" w:eastAsia="hr-HR"/>
              </w:rPr>
              <w:t xml:space="preserve"> d.o.o. </w:t>
            </w:r>
            <w:r w:rsidRPr="00E81724">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E81724">
              <w:rPr>
                <w:rFonts w:ascii="Calibri" w:eastAsia="Times New Roman" w:hAnsi="Calibri" w:cs="Calibri"/>
                <w:b/>
                <w:bCs/>
                <w:sz w:val="20"/>
                <w:szCs w:val="20"/>
                <w:u w:val="single"/>
                <w:lang w:val="en-US" w:eastAsia="hr-HR"/>
              </w:rPr>
              <w:t>.)</w:t>
            </w:r>
          </w:p>
          <w:p w14:paraId="2EADC83B" w14:textId="77777777" w:rsidR="00EE3F0B" w:rsidRPr="008162A2" w:rsidRDefault="00C62212" w:rsidP="00EE3F0B">
            <w:pPr>
              <w:numPr>
                <w:ilvl w:val="0"/>
                <w:numId w:val="120"/>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Calibri" w:hAnsi="Calibri" w:cs="Calibri"/>
                <w:sz w:val="20"/>
                <w:szCs w:val="20"/>
              </w:rPr>
              <w:t xml:space="preserve">Istarski vodovod d.o.o. </w:t>
            </w:r>
            <w:r w:rsidRPr="00551738">
              <w:rPr>
                <w:rFonts w:ascii="Calibri" w:eastAsia="Times New Roman" w:hAnsi="Calibri" w:cs="Calibri"/>
                <w:b/>
                <w:bCs/>
                <w:sz w:val="20"/>
                <w:szCs w:val="20"/>
                <w:u w:val="single"/>
                <w:lang w:eastAsia="hr-HR"/>
              </w:rPr>
              <w:t>(PRILOG 7.)</w:t>
            </w:r>
          </w:p>
          <w:p w14:paraId="3CB6764F" w14:textId="77777777" w:rsidR="008162A2" w:rsidRPr="00ED4B0A" w:rsidRDefault="008162A2" w:rsidP="008162A2">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Calibri" w:hAnsi="Calibri" w:cs="Calibri"/>
                <w:sz w:val="20"/>
                <w:szCs w:val="20"/>
              </w:rPr>
              <w:t xml:space="preserve">Vodovod Labin d.o.o. </w:t>
            </w:r>
            <w:r w:rsidRPr="00551738">
              <w:rPr>
                <w:rFonts w:ascii="Calibri" w:eastAsia="Times New Roman" w:hAnsi="Calibri" w:cs="Calibri"/>
                <w:b/>
                <w:bCs/>
                <w:sz w:val="20"/>
                <w:szCs w:val="20"/>
                <w:u w:val="single"/>
                <w:lang w:eastAsia="hr-HR"/>
              </w:rPr>
              <w:t>(PRILOG 7.)</w:t>
            </w:r>
          </w:p>
          <w:p w14:paraId="604319ED" w14:textId="77777777" w:rsidR="00EE3F0B" w:rsidRPr="00EE3F0B" w:rsidRDefault="00EE3F0B" w:rsidP="00EE3F0B">
            <w:pPr>
              <w:numPr>
                <w:ilvl w:val="0"/>
                <w:numId w:val="120"/>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sidRPr="00EE3F0B">
              <w:rPr>
                <w:rFonts w:eastAsia="Times New Roman" w:cs="Calibri"/>
                <w:sz w:val="20"/>
                <w:szCs w:val="20"/>
                <w:lang w:val="sv-SE" w:eastAsia="hr-HR"/>
              </w:rPr>
              <w:t>Obrt „Zekocop“ Cerovlje</w:t>
            </w:r>
            <w:r>
              <w:rPr>
                <w:rFonts w:eastAsia="Times New Roman" w:cs="Calibri"/>
                <w:sz w:val="20"/>
                <w:szCs w:val="20"/>
                <w:lang w:val="sv-SE" w:eastAsia="hr-HR"/>
              </w:rPr>
              <w:t xml:space="preserve">” </w:t>
            </w:r>
          </w:p>
          <w:p w14:paraId="4FFDB251" w14:textId="70C23B31" w:rsidR="007A10F5" w:rsidRPr="0004331F" w:rsidRDefault="007A10F5" w:rsidP="00EE3F0B">
            <w:pPr>
              <w:autoSpaceDE w:val="0"/>
              <w:autoSpaceDN w:val="0"/>
              <w:adjustRightInd w:val="0"/>
              <w:spacing w:after="0" w:line="240" w:lineRule="auto"/>
              <w:ind w:left="357"/>
              <w:contextualSpacing/>
              <w:jc w:val="left"/>
              <w:rPr>
                <w:rFonts w:ascii="Calibri" w:eastAsia="Times New Roman" w:hAnsi="Calibri" w:cs="Calibri"/>
                <w:sz w:val="20"/>
                <w:szCs w:val="20"/>
                <w:lang w:val="sv-SE" w:eastAsia="hr-HR"/>
              </w:rPr>
            </w:pPr>
            <w:r w:rsidRPr="000459B9">
              <w:rPr>
                <w:rFonts w:ascii="Calibri" w:eastAsia="Times New Roman" w:hAnsi="Calibri" w:cs="Calibri"/>
                <w:b/>
                <w:bCs/>
                <w:sz w:val="20"/>
                <w:szCs w:val="20"/>
                <w:u w:val="single"/>
                <w:lang w:val="sv-SE" w:eastAsia="hr-HR"/>
              </w:rPr>
              <w:lastRenderedPageBreak/>
              <w:t xml:space="preserve">(PRILOG </w:t>
            </w:r>
            <w:r w:rsidR="00EE3F0B">
              <w:rPr>
                <w:rFonts w:ascii="Calibri" w:eastAsia="Times New Roman" w:hAnsi="Calibri" w:cs="Calibri"/>
                <w:b/>
                <w:bCs/>
                <w:sz w:val="20"/>
                <w:szCs w:val="20"/>
                <w:u w:val="single"/>
                <w:lang w:val="sv-SE" w:eastAsia="hr-HR"/>
              </w:rPr>
              <w:t>7</w:t>
            </w:r>
            <w:r w:rsidRPr="000459B9">
              <w:rPr>
                <w:rFonts w:ascii="Calibri" w:eastAsia="Times New Roman" w:hAnsi="Calibri" w:cs="Calibri"/>
                <w:b/>
                <w:bCs/>
                <w:sz w:val="20"/>
                <w:szCs w:val="20"/>
                <w:u w:val="single"/>
                <w:lang w:val="sv-SE" w:eastAsia="hr-HR"/>
              </w:rPr>
              <w:t>.)</w:t>
            </w:r>
          </w:p>
        </w:tc>
      </w:tr>
      <w:tr w:rsidR="007A10F5" w:rsidRPr="00CB3FF7" w14:paraId="60367ABB" w14:textId="77777777" w:rsidTr="000E245F">
        <w:trPr>
          <w:trHeight w:val="158"/>
          <w:jc w:val="center"/>
        </w:trPr>
        <w:tc>
          <w:tcPr>
            <w:tcW w:w="251" w:type="pct"/>
            <w:vMerge w:val="restart"/>
            <w:vAlign w:val="center"/>
          </w:tcPr>
          <w:p w14:paraId="10DC62B5" w14:textId="77777777" w:rsidR="007A10F5" w:rsidRPr="00CB3FF7" w:rsidRDefault="007A10F5" w:rsidP="000E245F">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lastRenderedPageBreak/>
              <w:t>2</w:t>
            </w:r>
            <w:r w:rsidRPr="00CB3FF7">
              <w:rPr>
                <w:rFonts w:ascii="Calibri" w:eastAsia="Times New Roman" w:hAnsi="Calibri" w:cs="Calibri"/>
                <w:sz w:val="20"/>
                <w:lang w:eastAsia="hr-HR"/>
              </w:rPr>
              <w:t>.</w:t>
            </w:r>
          </w:p>
        </w:tc>
        <w:tc>
          <w:tcPr>
            <w:tcW w:w="781" w:type="pct"/>
            <w:vMerge w:val="restart"/>
            <w:vAlign w:val="center"/>
          </w:tcPr>
          <w:p w14:paraId="71C37ADD" w14:textId="77777777" w:rsidR="007A10F5" w:rsidRPr="00CB3FF7" w:rsidRDefault="007A10F5" w:rsidP="000E245F">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reguliranje prometa i osiguranja za vrijeme intervencija</w:t>
            </w:r>
          </w:p>
        </w:tc>
        <w:tc>
          <w:tcPr>
            <w:tcW w:w="2755" w:type="pct"/>
          </w:tcPr>
          <w:p w14:paraId="734D6A91" w14:textId="77777777" w:rsidR="007A10F5" w:rsidRPr="00CB3FF7" w:rsidRDefault="007A10F5" w:rsidP="000E245F">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definira prioritete u sanaciji prometnica</w:t>
            </w:r>
          </w:p>
        </w:tc>
        <w:tc>
          <w:tcPr>
            <w:tcW w:w="1213" w:type="pct"/>
            <w:vAlign w:val="center"/>
          </w:tcPr>
          <w:p w14:paraId="7BFE274C" w14:textId="77777777" w:rsidR="007A10F5" w:rsidRPr="00CB3FF7" w:rsidRDefault="007A10F5" w:rsidP="007A10F5">
            <w:pPr>
              <w:numPr>
                <w:ilvl w:val="0"/>
                <w:numId w:val="20"/>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7A10F5" w:rsidRPr="00CB3FF7" w14:paraId="2C12583B" w14:textId="77777777" w:rsidTr="000E245F">
        <w:trPr>
          <w:trHeight w:val="182"/>
          <w:jc w:val="center"/>
        </w:trPr>
        <w:tc>
          <w:tcPr>
            <w:tcW w:w="251" w:type="pct"/>
            <w:vMerge/>
            <w:vAlign w:val="center"/>
          </w:tcPr>
          <w:p w14:paraId="250F35F8" w14:textId="77777777" w:rsidR="007A10F5" w:rsidRPr="00CB3FF7" w:rsidRDefault="007A10F5" w:rsidP="000E245F">
            <w:pPr>
              <w:spacing w:after="0" w:line="240" w:lineRule="auto"/>
              <w:jc w:val="left"/>
              <w:rPr>
                <w:rFonts w:ascii="Calibri" w:eastAsia="Times New Roman" w:hAnsi="Calibri" w:cs="Calibri"/>
                <w:sz w:val="20"/>
                <w:lang w:eastAsia="hr-HR"/>
              </w:rPr>
            </w:pPr>
          </w:p>
        </w:tc>
        <w:tc>
          <w:tcPr>
            <w:tcW w:w="781" w:type="pct"/>
            <w:vMerge/>
            <w:vAlign w:val="center"/>
          </w:tcPr>
          <w:p w14:paraId="5396435C" w14:textId="77777777" w:rsidR="007A10F5" w:rsidRPr="00CB3FF7" w:rsidRDefault="007A10F5" w:rsidP="000E245F">
            <w:pPr>
              <w:spacing w:after="0" w:line="240" w:lineRule="auto"/>
              <w:jc w:val="left"/>
              <w:rPr>
                <w:rFonts w:ascii="Calibri" w:eastAsia="Times New Roman" w:hAnsi="Calibri" w:cs="Calibri"/>
                <w:sz w:val="20"/>
                <w:lang w:eastAsia="hr-HR"/>
              </w:rPr>
            </w:pPr>
          </w:p>
        </w:tc>
        <w:tc>
          <w:tcPr>
            <w:tcW w:w="2755" w:type="pct"/>
          </w:tcPr>
          <w:p w14:paraId="46A2F936" w14:textId="6A644805" w:rsidR="007A10F5" w:rsidRPr="00CB3FF7" w:rsidRDefault="007A10F5" w:rsidP="000E245F">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ocjenu stanja i funkcionalnosti prometa i komunikacijskih sustava i objekata zadužena je </w:t>
            </w:r>
            <w:r>
              <w:rPr>
                <w:rFonts w:ascii="Calibri" w:eastAsia="Times New Roman" w:hAnsi="Calibri" w:cs="Calibri"/>
                <w:sz w:val="20"/>
                <w:szCs w:val="20"/>
                <w:lang w:eastAsia="hr-HR"/>
              </w:rPr>
              <w:t xml:space="preserve">PU istarska </w:t>
            </w:r>
            <w:r w:rsidRPr="00CB3FF7">
              <w:rPr>
                <w:rFonts w:ascii="Calibri" w:eastAsia="Times New Roman" w:hAnsi="Calibri" w:cs="Calibri"/>
                <w:sz w:val="20"/>
                <w:szCs w:val="20"/>
                <w:lang w:eastAsia="hr-HR"/>
              </w:rPr>
              <w:t xml:space="preserve">– </w:t>
            </w:r>
            <w:r w:rsidR="00EE3F0B">
              <w:rPr>
                <w:rFonts w:ascii="Calibri" w:eastAsia="Times New Roman" w:hAnsi="Calibri" w:cs="Calibri"/>
                <w:sz w:val="20"/>
                <w:szCs w:val="20"/>
                <w:lang w:eastAsia="hr-HR"/>
              </w:rPr>
              <w:t>PP Pazin</w:t>
            </w:r>
            <w:r w:rsidRPr="00CB3FF7">
              <w:rPr>
                <w:rFonts w:ascii="Calibri" w:eastAsia="Times New Roman" w:hAnsi="Calibri" w:cs="Calibri"/>
                <w:sz w:val="20"/>
                <w:szCs w:val="20"/>
                <w:lang w:eastAsia="hr-HR"/>
              </w:rPr>
              <w:t xml:space="preserve">, Županijska uprava za ceste </w:t>
            </w:r>
            <w:r>
              <w:rPr>
                <w:rFonts w:ascii="Calibri" w:eastAsia="Times New Roman" w:hAnsi="Calibri" w:cs="Calibri"/>
                <w:sz w:val="20"/>
                <w:szCs w:val="20"/>
                <w:lang w:eastAsia="hr-HR"/>
              </w:rPr>
              <w:t>Istarske</w:t>
            </w:r>
            <w:r w:rsidRPr="00CB3FF7">
              <w:rPr>
                <w:rFonts w:ascii="Calibri" w:eastAsia="Times New Roman" w:hAnsi="Calibri" w:cs="Calibri"/>
                <w:sz w:val="20"/>
                <w:szCs w:val="20"/>
                <w:lang w:eastAsia="hr-HR"/>
              </w:rPr>
              <w:t xml:space="preserve">  županije. </w:t>
            </w:r>
          </w:p>
          <w:p w14:paraId="753F6FD2" w14:textId="425A0608" w:rsidR="007A10F5" w:rsidRPr="00CB3FF7" w:rsidRDefault="007A10F5" w:rsidP="000E245F">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Donošenje odluka o zabrani cestovnog  prometa poradi zaštite sigurnosti na pogođenom području u nadležnosti je </w:t>
            </w:r>
            <w:r>
              <w:rPr>
                <w:rFonts w:ascii="Calibri" w:eastAsia="Times New Roman" w:hAnsi="Calibri" w:cs="Calibri"/>
                <w:sz w:val="20"/>
                <w:szCs w:val="20"/>
                <w:lang w:eastAsia="hr-HR"/>
              </w:rPr>
              <w:t>PU istarska</w:t>
            </w:r>
            <w:r w:rsidRPr="00CB3FF7">
              <w:rPr>
                <w:rFonts w:ascii="Calibri" w:eastAsia="Times New Roman" w:hAnsi="Calibri" w:cs="Calibri"/>
                <w:sz w:val="20"/>
                <w:szCs w:val="20"/>
                <w:lang w:eastAsia="hr-HR"/>
              </w:rPr>
              <w:t xml:space="preserve"> – </w:t>
            </w:r>
            <w:r w:rsidR="00EE3F0B">
              <w:rPr>
                <w:rFonts w:ascii="Calibri" w:eastAsia="Times New Roman" w:hAnsi="Calibri" w:cs="Calibri"/>
                <w:sz w:val="20"/>
                <w:szCs w:val="20"/>
                <w:lang w:eastAsia="hr-HR"/>
              </w:rPr>
              <w:t>PP Pazin</w:t>
            </w:r>
            <w:r w:rsidRPr="00CB3FF7">
              <w:rPr>
                <w:rFonts w:ascii="Calibri" w:eastAsia="Times New Roman" w:hAnsi="Calibri" w:cs="Calibri"/>
                <w:sz w:val="20"/>
                <w:szCs w:val="20"/>
                <w:lang w:eastAsia="hr-HR"/>
              </w:rPr>
              <w:t xml:space="preserve">. </w:t>
            </w:r>
          </w:p>
          <w:p w14:paraId="1DB1B803" w14:textId="10814808" w:rsidR="007A10F5" w:rsidRPr="00CB3FF7" w:rsidRDefault="007A10F5" w:rsidP="000E245F">
            <w:pPr>
              <w:spacing w:after="60" w:line="240" w:lineRule="auto"/>
              <w:ind w:left="3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Uspostavu alternativnih prometnih pravaca provodi </w:t>
            </w:r>
            <w:r>
              <w:rPr>
                <w:rFonts w:ascii="Calibri" w:eastAsia="Times New Roman" w:hAnsi="Calibri" w:cs="Calibri"/>
                <w:sz w:val="20"/>
                <w:szCs w:val="20"/>
                <w:lang w:eastAsia="hr-HR"/>
              </w:rPr>
              <w:t>PU istarska</w:t>
            </w:r>
            <w:r w:rsidRPr="00CB3FF7">
              <w:rPr>
                <w:rFonts w:ascii="Calibri" w:eastAsia="Times New Roman" w:hAnsi="Calibri" w:cs="Calibri"/>
                <w:sz w:val="20"/>
                <w:szCs w:val="20"/>
                <w:lang w:eastAsia="hr-HR"/>
              </w:rPr>
              <w:t xml:space="preserve"> – </w:t>
            </w:r>
            <w:r w:rsidR="00EE3F0B">
              <w:rPr>
                <w:rFonts w:ascii="Calibri" w:eastAsia="Times New Roman" w:hAnsi="Calibri" w:cs="Calibri"/>
                <w:sz w:val="20"/>
                <w:szCs w:val="20"/>
                <w:lang w:eastAsia="hr-HR"/>
              </w:rPr>
              <w:t>PP Pazin</w:t>
            </w:r>
            <w:r w:rsidRPr="00CB3FF7">
              <w:rPr>
                <w:rFonts w:ascii="Calibri" w:eastAsia="Times New Roman" w:hAnsi="Calibri" w:cs="Calibri"/>
                <w:sz w:val="20"/>
                <w:szCs w:val="20"/>
                <w:lang w:eastAsia="hr-HR"/>
              </w:rPr>
              <w:t>.</w:t>
            </w:r>
          </w:p>
          <w:p w14:paraId="45ED1425" w14:textId="220C13B6" w:rsidR="007A10F5" w:rsidRPr="00CB3FF7" w:rsidRDefault="007A10F5" w:rsidP="000E245F">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Nadzor i čuvanje ugroženog područja provodi </w:t>
            </w:r>
            <w:r>
              <w:rPr>
                <w:rFonts w:ascii="Calibri" w:eastAsia="Times New Roman" w:hAnsi="Calibri" w:cs="Calibri"/>
                <w:sz w:val="20"/>
                <w:szCs w:val="20"/>
                <w:lang w:eastAsia="hr-HR"/>
              </w:rPr>
              <w:t>PU istarska</w:t>
            </w:r>
            <w:r w:rsidRPr="00CB3FF7">
              <w:rPr>
                <w:rFonts w:ascii="Calibri" w:eastAsia="Times New Roman" w:hAnsi="Calibri" w:cs="Calibri"/>
                <w:sz w:val="20"/>
                <w:szCs w:val="20"/>
                <w:lang w:eastAsia="hr-HR"/>
              </w:rPr>
              <w:t xml:space="preserve"> – </w:t>
            </w:r>
            <w:r w:rsidR="00EE3F0B">
              <w:rPr>
                <w:rFonts w:ascii="Calibri" w:eastAsia="Times New Roman" w:hAnsi="Calibri" w:cs="Calibri"/>
                <w:sz w:val="20"/>
                <w:szCs w:val="20"/>
                <w:lang w:eastAsia="hr-HR"/>
              </w:rPr>
              <w:t>PP Pazin</w:t>
            </w:r>
            <w:r w:rsidRPr="00CB3FF7">
              <w:rPr>
                <w:rFonts w:ascii="Calibri" w:eastAsia="Times New Roman" w:hAnsi="Calibri" w:cs="Calibri"/>
                <w:sz w:val="20"/>
                <w:szCs w:val="20"/>
                <w:lang w:eastAsia="hr-HR"/>
              </w:rPr>
              <w:t>.</w:t>
            </w:r>
          </w:p>
          <w:p w14:paraId="332AAD1A" w14:textId="3CB33B47" w:rsidR="007A10F5" w:rsidRPr="00CB3FF7" w:rsidRDefault="007A10F5" w:rsidP="000E245F">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Osiguravanje područja intervencija provodi </w:t>
            </w:r>
            <w:r>
              <w:rPr>
                <w:rFonts w:ascii="Calibri" w:eastAsia="Times New Roman" w:hAnsi="Calibri" w:cs="Calibri"/>
                <w:sz w:val="20"/>
                <w:szCs w:val="20"/>
                <w:lang w:eastAsia="hr-HR"/>
              </w:rPr>
              <w:t>PU istarska</w:t>
            </w:r>
            <w:r w:rsidRPr="00CB3FF7">
              <w:rPr>
                <w:rFonts w:ascii="Calibri" w:eastAsia="Times New Roman" w:hAnsi="Calibri" w:cs="Calibri"/>
                <w:sz w:val="20"/>
                <w:szCs w:val="20"/>
                <w:lang w:eastAsia="hr-HR"/>
              </w:rPr>
              <w:t xml:space="preserve"> – </w:t>
            </w:r>
            <w:r w:rsidR="00EE3F0B">
              <w:rPr>
                <w:rFonts w:ascii="Calibri" w:eastAsia="Times New Roman" w:hAnsi="Calibri" w:cs="Calibri"/>
                <w:sz w:val="20"/>
                <w:szCs w:val="20"/>
                <w:lang w:eastAsia="hr-HR"/>
              </w:rPr>
              <w:t>PP Pazin</w:t>
            </w:r>
            <w:r w:rsidRPr="00CB3FF7">
              <w:rPr>
                <w:rFonts w:ascii="Calibri" w:eastAsia="Times New Roman" w:hAnsi="Calibri" w:cs="Calibri"/>
                <w:sz w:val="20"/>
                <w:szCs w:val="20"/>
                <w:lang w:eastAsia="hr-HR"/>
              </w:rPr>
              <w:t>.</w:t>
            </w:r>
          </w:p>
        </w:tc>
        <w:tc>
          <w:tcPr>
            <w:tcW w:w="1213" w:type="pct"/>
            <w:vAlign w:val="center"/>
          </w:tcPr>
          <w:p w14:paraId="073F9A3C" w14:textId="2D8EB592" w:rsidR="007A10F5" w:rsidRPr="0006247A" w:rsidRDefault="007A10F5" w:rsidP="007A10F5">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istarska</w:t>
            </w:r>
            <w:r w:rsidRPr="0006247A">
              <w:rPr>
                <w:rFonts w:ascii="Calibri" w:eastAsia="Times New Roman" w:hAnsi="Calibri" w:cs="Calibri"/>
                <w:sz w:val="20"/>
                <w:szCs w:val="20"/>
                <w:lang w:eastAsia="hr-HR"/>
              </w:rPr>
              <w:t xml:space="preserve"> – </w:t>
            </w:r>
            <w:r w:rsidR="00EE3F0B">
              <w:rPr>
                <w:rFonts w:ascii="Calibri" w:eastAsia="Times New Roman" w:hAnsi="Calibri" w:cs="Calibri"/>
                <w:sz w:val="20"/>
                <w:szCs w:val="20"/>
                <w:lang w:eastAsia="hr-HR"/>
              </w:rPr>
              <w:t>PP Pazin</w:t>
            </w:r>
            <w:r w:rsidRPr="0006247A">
              <w:rPr>
                <w:rFonts w:ascii="Calibri" w:eastAsia="Times New Roman" w:hAnsi="Calibri" w:cs="Calibri"/>
                <w:sz w:val="20"/>
                <w:szCs w:val="20"/>
                <w:lang w:eastAsia="hr-HR"/>
              </w:rPr>
              <w:t xml:space="preserve"> </w:t>
            </w:r>
            <w:r w:rsidRPr="0006247A">
              <w:rPr>
                <w:rFonts w:ascii="Calibri" w:eastAsia="Times New Roman" w:hAnsi="Calibri" w:cs="Calibri"/>
                <w:b/>
                <w:bCs/>
                <w:sz w:val="20"/>
                <w:szCs w:val="20"/>
                <w:u w:val="single"/>
                <w:lang w:eastAsia="hr-HR"/>
              </w:rPr>
              <w:t>(PRILOG 1</w:t>
            </w:r>
            <w:r w:rsidR="008E1BF8">
              <w:rPr>
                <w:rFonts w:ascii="Calibri" w:eastAsia="Times New Roman" w:hAnsi="Calibri" w:cs="Calibri"/>
                <w:b/>
                <w:bCs/>
                <w:sz w:val="20"/>
                <w:szCs w:val="20"/>
                <w:u w:val="single"/>
                <w:lang w:eastAsia="hr-HR"/>
              </w:rPr>
              <w:t>1</w:t>
            </w:r>
            <w:r w:rsidRPr="0006247A">
              <w:rPr>
                <w:rFonts w:ascii="Calibri" w:eastAsia="Times New Roman" w:hAnsi="Calibri" w:cs="Calibri"/>
                <w:b/>
                <w:bCs/>
                <w:sz w:val="20"/>
                <w:szCs w:val="20"/>
                <w:u w:val="single"/>
                <w:lang w:eastAsia="hr-HR"/>
              </w:rPr>
              <w:t>.)</w:t>
            </w:r>
          </w:p>
          <w:p w14:paraId="173E518E" w14:textId="77777777" w:rsidR="008E1BF8" w:rsidRPr="00E81724" w:rsidRDefault="008E1BF8" w:rsidP="008E1BF8">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20</w:t>
            </w:r>
            <w:r w:rsidRPr="005914A9">
              <w:rPr>
                <w:rFonts w:ascii="Calibri" w:eastAsia="Times New Roman" w:hAnsi="Calibri" w:cs="Calibri"/>
                <w:b/>
                <w:bCs/>
                <w:sz w:val="20"/>
                <w:szCs w:val="20"/>
                <w:u w:val="single"/>
                <w:lang w:eastAsia="hr-HR"/>
              </w:rPr>
              <w:t>.)</w:t>
            </w:r>
          </w:p>
          <w:p w14:paraId="537AE0E3" w14:textId="4CCB7CF7" w:rsidR="007A10F5" w:rsidRPr="00CB3FF7" w:rsidRDefault="008E1BF8" w:rsidP="008E1BF8">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t xml:space="preserve">Županijska uprava za ceste </w:t>
            </w:r>
            <w:r>
              <w:rPr>
                <w:rFonts w:eastAsia="Times New Roman" w:cstheme="minorHAnsi"/>
                <w:sz w:val="20"/>
                <w:szCs w:val="20"/>
                <w:lang w:eastAsia="hr-HR"/>
              </w:rPr>
              <w:t>Istarske</w:t>
            </w:r>
            <w:r w:rsidRPr="005914A9">
              <w:rPr>
                <w:rFonts w:eastAsia="Times New Roman" w:cstheme="minorHAnsi"/>
                <w:sz w:val="20"/>
                <w:szCs w:val="20"/>
                <w:lang w:eastAsia="hr-HR"/>
              </w:rPr>
              <w:t xml:space="preserve"> županije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20</w:t>
            </w:r>
            <w:r w:rsidRPr="005914A9">
              <w:rPr>
                <w:rFonts w:ascii="Calibri" w:eastAsia="Times New Roman" w:hAnsi="Calibri" w:cs="Calibri"/>
                <w:b/>
                <w:bCs/>
                <w:sz w:val="20"/>
                <w:szCs w:val="20"/>
                <w:u w:val="single"/>
                <w:lang w:eastAsia="hr-HR"/>
              </w:rPr>
              <w:t>.)</w:t>
            </w:r>
          </w:p>
        </w:tc>
      </w:tr>
      <w:tr w:rsidR="007A10F5" w:rsidRPr="00CB3FF7" w14:paraId="11411897" w14:textId="77777777" w:rsidTr="000E245F">
        <w:trPr>
          <w:trHeight w:val="202"/>
          <w:jc w:val="center"/>
        </w:trPr>
        <w:tc>
          <w:tcPr>
            <w:tcW w:w="251" w:type="pct"/>
            <w:vMerge/>
            <w:vAlign w:val="center"/>
          </w:tcPr>
          <w:p w14:paraId="56CF9B43" w14:textId="77777777" w:rsidR="007A10F5" w:rsidRPr="00CB3FF7" w:rsidRDefault="007A10F5" w:rsidP="000E245F">
            <w:pPr>
              <w:spacing w:after="0" w:line="240" w:lineRule="auto"/>
              <w:jc w:val="left"/>
              <w:rPr>
                <w:rFonts w:ascii="Calibri" w:eastAsia="Times New Roman" w:hAnsi="Calibri" w:cs="Calibri"/>
                <w:sz w:val="20"/>
                <w:lang w:eastAsia="hr-HR"/>
              </w:rPr>
            </w:pPr>
          </w:p>
        </w:tc>
        <w:tc>
          <w:tcPr>
            <w:tcW w:w="781" w:type="pct"/>
            <w:vMerge/>
            <w:vAlign w:val="center"/>
          </w:tcPr>
          <w:p w14:paraId="75842C48" w14:textId="77777777" w:rsidR="007A10F5" w:rsidRPr="00CB3FF7" w:rsidRDefault="007A10F5" w:rsidP="000E245F">
            <w:pPr>
              <w:spacing w:after="0" w:line="240" w:lineRule="auto"/>
              <w:jc w:val="left"/>
              <w:rPr>
                <w:rFonts w:ascii="Calibri" w:eastAsia="Times New Roman" w:hAnsi="Calibri" w:cs="Calibri"/>
                <w:sz w:val="20"/>
                <w:lang w:eastAsia="hr-HR"/>
              </w:rPr>
            </w:pPr>
          </w:p>
        </w:tc>
        <w:tc>
          <w:tcPr>
            <w:tcW w:w="2755" w:type="pct"/>
            <w:vAlign w:val="center"/>
          </w:tcPr>
          <w:p w14:paraId="6AA3C947" w14:textId="77777777" w:rsidR="007A10F5" w:rsidRPr="00CB3FF7" w:rsidRDefault="007A10F5" w:rsidP="000E245F">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Osiguranje telekomunikacijskih veza korisnika s prednošću uporabe provodi HT d.d.</w:t>
            </w:r>
          </w:p>
        </w:tc>
        <w:tc>
          <w:tcPr>
            <w:tcW w:w="1213" w:type="pct"/>
            <w:vAlign w:val="center"/>
          </w:tcPr>
          <w:p w14:paraId="286DA434" w14:textId="77777777" w:rsidR="007A10F5" w:rsidRPr="00CB3FF7" w:rsidRDefault="007A10F5" w:rsidP="007A10F5">
            <w:pPr>
              <w:numPr>
                <w:ilvl w:val="0"/>
                <w:numId w:val="20"/>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 xml:space="preserve">AKOM </w:t>
            </w:r>
          </w:p>
        </w:tc>
      </w:tr>
      <w:tr w:rsidR="007A10F5" w:rsidRPr="00CB3FF7" w14:paraId="72D8860C" w14:textId="77777777" w:rsidTr="000E245F">
        <w:trPr>
          <w:trHeight w:val="202"/>
          <w:jc w:val="center"/>
        </w:trPr>
        <w:tc>
          <w:tcPr>
            <w:tcW w:w="251" w:type="pct"/>
            <w:vAlign w:val="center"/>
          </w:tcPr>
          <w:p w14:paraId="09590717" w14:textId="77777777" w:rsidR="007A10F5" w:rsidRPr="00CB3FF7" w:rsidRDefault="007A10F5" w:rsidP="000E245F">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3.</w:t>
            </w:r>
          </w:p>
        </w:tc>
        <w:tc>
          <w:tcPr>
            <w:tcW w:w="781" w:type="pct"/>
            <w:shd w:val="clear" w:color="auto" w:fill="auto"/>
            <w:vAlign w:val="center"/>
          </w:tcPr>
          <w:p w14:paraId="3771B39B" w14:textId="77777777" w:rsidR="007A10F5" w:rsidRPr="00DA3A0A" w:rsidRDefault="007A10F5" w:rsidP="000E245F">
            <w:pPr>
              <w:spacing w:after="0" w:line="240" w:lineRule="auto"/>
              <w:jc w:val="left"/>
              <w:rPr>
                <w:rFonts w:ascii="Calibri" w:eastAsia="Times New Roman" w:hAnsi="Calibri" w:cs="Calibri"/>
                <w:sz w:val="20"/>
                <w:lang w:eastAsia="hr-HR"/>
              </w:rPr>
            </w:pPr>
            <w:r w:rsidRPr="00DA3A0A">
              <w:rPr>
                <w:rFonts w:ascii="Calibri" w:eastAsia="Times New Roman" w:hAnsi="Calibri" w:cs="Calibri"/>
                <w:sz w:val="20"/>
                <w:lang w:eastAsia="hr-HR"/>
              </w:rPr>
              <w:t>Organizacija provođenja evakuacije</w:t>
            </w:r>
          </w:p>
        </w:tc>
        <w:tc>
          <w:tcPr>
            <w:tcW w:w="2755" w:type="pct"/>
            <w:shd w:val="clear" w:color="auto" w:fill="auto"/>
          </w:tcPr>
          <w:p w14:paraId="20040845" w14:textId="782CEE7C" w:rsidR="007A10F5" w:rsidRPr="00DA3A0A" w:rsidRDefault="008E1BF8" w:rsidP="000E245F">
            <w:pPr>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Općinski </w:t>
            </w:r>
            <w:r w:rsidR="007A10F5" w:rsidRPr="00DA3A0A">
              <w:rPr>
                <w:rFonts w:ascii="Calibri" w:eastAsia="Times New Roman" w:hAnsi="Calibri" w:cs="Calibri"/>
                <w:sz w:val="20"/>
                <w:szCs w:val="20"/>
                <w:lang w:eastAsia="hr-HR"/>
              </w:rPr>
              <w:t xml:space="preserve">načelnik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područje pojedinog mjesnog odbora. Paralelno s dostavom obavijesti o provođenju evakuacije, pokreće se aktiviranje sustava evakuacije od strane </w:t>
            </w:r>
            <w:r w:rsidR="00040F9C">
              <w:rPr>
                <w:rFonts w:ascii="Calibri" w:eastAsia="Times New Roman" w:hAnsi="Calibri" w:cs="Calibri"/>
                <w:sz w:val="20"/>
                <w:szCs w:val="20"/>
                <w:lang w:eastAsia="hr-HR"/>
              </w:rPr>
              <w:t>općinskog n</w:t>
            </w:r>
            <w:r w:rsidR="007A10F5" w:rsidRPr="00DA3A0A">
              <w:rPr>
                <w:rFonts w:ascii="Calibri" w:eastAsia="Times New Roman" w:hAnsi="Calibri" w:cs="Calibri"/>
                <w:sz w:val="20"/>
                <w:szCs w:val="20"/>
                <w:lang w:eastAsia="hr-HR"/>
              </w:rPr>
              <w:t xml:space="preserve">ačelnika ili načelnika Stožera civilne zaštite i pravne osobe s prometnim sredstvima za prijevoz stanovništva kao i </w:t>
            </w:r>
            <w:r w:rsidR="00EE3F0B">
              <w:rPr>
                <w:rFonts w:ascii="Calibri" w:eastAsia="Times New Roman" w:hAnsi="Calibri" w:cs="Calibri"/>
                <w:sz w:val="20"/>
                <w:szCs w:val="20"/>
                <w:lang w:eastAsia="hr-HR"/>
              </w:rPr>
              <w:t>PP Pazin</w:t>
            </w:r>
            <w:r w:rsidR="007A10F5" w:rsidRPr="00DA3A0A">
              <w:rPr>
                <w:rFonts w:ascii="Calibri" w:eastAsia="Times New Roman" w:hAnsi="Calibri" w:cs="Calibri"/>
                <w:sz w:val="20"/>
                <w:szCs w:val="20"/>
                <w:lang w:eastAsia="hr-HR"/>
              </w:rPr>
              <w:t xml:space="preserve"> poradi reguliranja prometa i osiguranja provođenja evakuacije te zaštite imovine osoba koje su napustile područje. Evakuacija/</w:t>
            </w:r>
            <w:proofErr w:type="spellStart"/>
            <w:r w:rsidR="007A10F5" w:rsidRPr="00DA3A0A">
              <w:rPr>
                <w:rFonts w:ascii="Calibri" w:eastAsia="Times New Roman" w:hAnsi="Calibri" w:cs="Calibri"/>
                <w:sz w:val="20"/>
                <w:szCs w:val="20"/>
                <w:lang w:eastAsia="hr-HR"/>
              </w:rPr>
              <w:t>samoevakuacija</w:t>
            </w:r>
            <w:proofErr w:type="spellEnd"/>
            <w:r w:rsidR="007A10F5" w:rsidRPr="00DA3A0A">
              <w:rPr>
                <w:rFonts w:ascii="Calibri" w:eastAsia="Times New Roman" w:hAnsi="Calibri" w:cs="Calibri"/>
                <w:sz w:val="20"/>
                <w:szCs w:val="20"/>
                <w:lang w:eastAsia="hr-HR"/>
              </w:rPr>
              <w:t xml:space="preserve"> stanovništva započinje nakon utvrđene opasnosti i zapovijedi za evakuaciju od </w:t>
            </w:r>
            <w:r w:rsidR="006C5270">
              <w:rPr>
                <w:rFonts w:ascii="Calibri" w:eastAsia="Times New Roman" w:hAnsi="Calibri" w:cs="Calibri"/>
                <w:sz w:val="20"/>
                <w:szCs w:val="20"/>
                <w:lang w:eastAsia="hr-HR"/>
              </w:rPr>
              <w:t xml:space="preserve">općinskog </w:t>
            </w:r>
            <w:r w:rsidR="007A10F5" w:rsidRPr="00DA3A0A">
              <w:rPr>
                <w:rFonts w:ascii="Calibri" w:eastAsia="Times New Roman" w:hAnsi="Calibri" w:cs="Calibri"/>
                <w:sz w:val="20"/>
                <w:szCs w:val="20"/>
                <w:lang w:eastAsia="hr-HR"/>
              </w:rPr>
              <w:t xml:space="preserve">načelnika. Evakuacija stanovništva provodit će se uglavnom osobnim vozilima građana. Za početak provođenja evakuacije angažirati će se povjerenici civilne zaštite.. </w:t>
            </w:r>
            <w:r w:rsidR="007776CF" w:rsidRPr="007776CF">
              <w:rPr>
                <w:rFonts w:ascii="Calibri" w:eastAsia="Times New Roman" w:hAnsi="Calibri" w:cs="Calibri"/>
                <w:sz w:val="20"/>
                <w:szCs w:val="20"/>
                <w:lang w:eastAsia="hr-HR"/>
              </w:rPr>
              <w:t xml:space="preserve">Za početak provođenja evakuacije angažirati će se povjerenici civilne zaštite. Nakon mobilizacije, provođenje evakuacije izvršit će vatrogasne postrojbe i prijevoznici. </w:t>
            </w:r>
            <w:r w:rsidR="007A10F5" w:rsidRPr="00DA3A0A">
              <w:rPr>
                <w:rFonts w:ascii="Calibri" w:eastAsia="Times New Roman" w:hAnsi="Calibri" w:cs="Calibri"/>
                <w:sz w:val="20"/>
                <w:szCs w:val="20"/>
                <w:lang w:eastAsia="hr-HR"/>
              </w:rPr>
              <w:t xml:space="preserve">Pravce evakuacije zavisno od nastale situacije ugroženog područja odredit će Stožer </w:t>
            </w:r>
            <w:r w:rsidR="007A10F5">
              <w:rPr>
                <w:rFonts w:ascii="Calibri" w:eastAsia="Times New Roman" w:hAnsi="Calibri" w:cs="Calibri"/>
                <w:sz w:val="20"/>
                <w:szCs w:val="20"/>
                <w:lang w:eastAsia="hr-HR"/>
              </w:rPr>
              <w:t xml:space="preserve">civilne zaštite </w:t>
            </w:r>
            <w:r w:rsidR="007A10F5" w:rsidRPr="00DA3A0A">
              <w:rPr>
                <w:rFonts w:ascii="Calibri" w:eastAsia="Times New Roman" w:hAnsi="Calibri" w:cs="Calibri"/>
                <w:sz w:val="20"/>
                <w:szCs w:val="20"/>
                <w:lang w:eastAsia="hr-HR"/>
              </w:rPr>
              <w:t xml:space="preserve">u suradnji s </w:t>
            </w:r>
            <w:r w:rsidR="00EE3F0B">
              <w:rPr>
                <w:rFonts w:ascii="Calibri" w:eastAsia="Times New Roman" w:hAnsi="Calibri" w:cs="Calibri"/>
                <w:sz w:val="20"/>
                <w:szCs w:val="20"/>
                <w:lang w:eastAsia="hr-HR"/>
              </w:rPr>
              <w:t>PP Pazin</w:t>
            </w:r>
            <w:r w:rsidR="007A10F5" w:rsidRPr="00DA3A0A">
              <w:rPr>
                <w:rFonts w:ascii="Calibri" w:eastAsia="Times New Roman" w:hAnsi="Calibri" w:cs="Calibri"/>
                <w:sz w:val="20"/>
                <w:szCs w:val="20"/>
                <w:lang w:eastAsia="hr-HR"/>
              </w:rPr>
              <w:t xml:space="preserve"> i povjerenicima civilne zaštite. </w:t>
            </w:r>
          </w:p>
        </w:tc>
        <w:tc>
          <w:tcPr>
            <w:tcW w:w="1213" w:type="pct"/>
            <w:vAlign w:val="center"/>
          </w:tcPr>
          <w:p w14:paraId="55BDF311" w14:textId="77777777" w:rsidR="007A10F5" w:rsidRPr="005B1879" w:rsidRDefault="007A10F5" w:rsidP="007A10F5">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Stožer civilne zaštite</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7322AF43" w14:textId="77777777" w:rsidR="007A10F5" w:rsidRPr="00CB3FF7" w:rsidRDefault="007A10F5" w:rsidP="007A10F5">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14AA8040" w14:textId="75A1B1CA" w:rsidR="007A10F5" w:rsidRPr="00CB3FF7" w:rsidRDefault="007A10F5" w:rsidP="000E245F">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7B005E">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5A4322C3" w14:textId="1F42B4D2" w:rsidR="007A10F5" w:rsidRPr="00947E69" w:rsidRDefault="007A10F5" w:rsidP="007A10F5">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PU istarska</w:t>
            </w:r>
            <w:r w:rsidRPr="00947E69">
              <w:rPr>
                <w:rFonts w:eastAsia="Times New Roman" w:cstheme="minorHAnsi"/>
                <w:sz w:val="20"/>
                <w:szCs w:val="20"/>
                <w:lang w:eastAsia="hr-HR"/>
              </w:rPr>
              <w:t xml:space="preserve"> – </w:t>
            </w:r>
            <w:r w:rsidR="00EE3F0B">
              <w:rPr>
                <w:rFonts w:eastAsia="Times New Roman" w:cstheme="minorHAnsi"/>
                <w:sz w:val="20"/>
                <w:szCs w:val="20"/>
                <w:lang w:eastAsia="hr-HR"/>
              </w:rPr>
              <w:t>PP Pazin</w:t>
            </w:r>
            <w:r w:rsidRPr="00947E69">
              <w:rPr>
                <w:rFonts w:eastAsia="Times New Roman" w:cstheme="minorHAnsi"/>
                <w:sz w:val="20"/>
                <w:szCs w:val="20"/>
                <w:lang w:eastAsia="hr-HR"/>
              </w:rPr>
              <w:t xml:space="preserve"> </w:t>
            </w:r>
            <w:r w:rsidRPr="00947E69">
              <w:rPr>
                <w:rFonts w:ascii="Calibri" w:eastAsia="Times New Roman" w:hAnsi="Calibri" w:cs="Calibri"/>
                <w:b/>
                <w:bCs/>
                <w:sz w:val="20"/>
                <w:szCs w:val="20"/>
                <w:u w:val="single"/>
                <w:lang w:eastAsia="hr-HR"/>
              </w:rPr>
              <w:t>(PRILOG 1</w:t>
            </w:r>
            <w:r w:rsidR="00596E4D">
              <w:rPr>
                <w:rFonts w:ascii="Calibri" w:eastAsia="Times New Roman" w:hAnsi="Calibri" w:cs="Calibri"/>
                <w:b/>
                <w:bCs/>
                <w:sz w:val="20"/>
                <w:szCs w:val="20"/>
                <w:u w:val="single"/>
                <w:lang w:eastAsia="hr-HR"/>
              </w:rPr>
              <w:t>1</w:t>
            </w:r>
            <w:r w:rsidRPr="00947E69">
              <w:rPr>
                <w:rFonts w:ascii="Calibri" w:eastAsia="Times New Roman" w:hAnsi="Calibri" w:cs="Calibri"/>
                <w:b/>
                <w:bCs/>
                <w:sz w:val="20"/>
                <w:szCs w:val="20"/>
                <w:u w:val="single"/>
                <w:lang w:eastAsia="hr-HR"/>
              </w:rPr>
              <w:t>.)</w:t>
            </w:r>
          </w:p>
          <w:p w14:paraId="5C99682F" w14:textId="1B338F35" w:rsidR="007A10F5" w:rsidRPr="00CB3FF7" w:rsidRDefault="007A10F5" w:rsidP="007A10F5">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P</w:t>
            </w:r>
            <w:r w:rsidR="006C5270">
              <w:rPr>
                <w:rFonts w:eastAsia="Times New Roman" w:cstheme="minorHAnsi"/>
                <w:sz w:val="20"/>
                <w:szCs w:val="20"/>
                <w:lang w:eastAsia="hr-HR"/>
              </w:rPr>
              <w:t>azin</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043EA8A5" w14:textId="641E2645" w:rsidR="007A10F5" w:rsidRPr="00CB3FF7" w:rsidRDefault="007A10F5" w:rsidP="007A10F5">
            <w:pPr>
              <w:numPr>
                <w:ilvl w:val="0"/>
                <w:numId w:val="20"/>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eastAsia="Times New Roman" w:cstheme="minorHAnsi"/>
                <w:sz w:val="20"/>
                <w:szCs w:val="20"/>
                <w:lang w:eastAsia="hr-HR"/>
              </w:rPr>
              <w:t xml:space="preserve">Centar za socijalnu skrb </w:t>
            </w:r>
            <w:r w:rsidR="006C5270">
              <w:rPr>
                <w:rFonts w:eastAsia="Times New Roman" w:cstheme="minorHAnsi"/>
                <w:sz w:val="20"/>
                <w:szCs w:val="20"/>
                <w:lang w:eastAsia="hr-HR"/>
              </w:rPr>
              <w:t xml:space="preserve">Pazin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6C5270">
              <w:rPr>
                <w:rFonts w:ascii="Calibri" w:eastAsia="Times New Roman" w:hAnsi="Calibri" w:cs="Calibri"/>
                <w:b/>
                <w:bCs/>
                <w:sz w:val="20"/>
                <w:szCs w:val="20"/>
                <w:u w:val="single"/>
                <w:lang w:eastAsia="hr-HR"/>
              </w:rPr>
              <w:t>3</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7A10F5" w:rsidRPr="00CB3FF7" w14:paraId="56A9AC2F" w14:textId="77777777" w:rsidTr="000E245F">
        <w:trPr>
          <w:trHeight w:val="202"/>
          <w:jc w:val="center"/>
        </w:trPr>
        <w:tc>
          <w:tcPr>
            <w:tcW w:w="251" w:type="pct"/>
            <w:vAlign w:val="center"/>
          </w:tcPr>
          <w:p w14:paraId="779B7ED4" w14:textId="77777777" w:rsidR="007A10F5" w:rsidRPr="00CB3FF7" w:rsidRDefault="007A10F5" w:rsidP="000E245F">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4.</w:t>
            </w:r>
          </w:p>
        </w:tc>
        <w:tc>
          <w:tcPr>
            <w:tcW w:w="781" w:type="pct"/>
            <w:vAlign w:val="center"/>
          </w:tcPr>
          <w:p w14:paraId="235D909D" w14:textId="77777777" w:rsidR="007A10F5" w:rsidRPr="00CB3FF7" w:rsidRDefault="007A10F5" w:rsidP="000E245F">
            <w:pPr>
              <w:spacing w:after="0" w:line="240" w:lineRule="auto"/>
              <w:jc w:val="left"/>
              <w:rPr>
                <w:rFonts w:ascii="Calibri" w:eastAsia="Times New Roman" w:hAnsi="Calibri" w:cs="Calibri"/>
                <w:sz w:val="20"/>
                <w:lang w:eastAsia="hr-HR"/>
              </w:rPr>
            </w:pPr>
            <w:r w:rsidRPr="0094301A">
              <w:rPr>
                <w:rFonts w:ascii="Calibri" w:eastAsia="Times New Roman" w:hAnsi="Calibri" w:cs="Calibri"/>
                <w:sz w:val="20"/>
                <w:szCs w:val="20"/>
                <w:lang w:eastAsia="hr-HR"/>
              </w:rPr>
              <w:t>Organizacija spašavanja i evakuacije ranjivih skupina stanovništva</w:t>
            </w:r>
          </w:p>
        </w:tc>
        <w:tc>
          <w:tcPr>
            <w:tcW w:w="2755" w:type="pct"/>
            <w:vAlign w:val="center"/>
          </w:tcPr>
          <w:p w14:paraId="5781ABC7" w14:textId="77777777" w:rsidR="007A10F5" w:rsidRPr="00CB3FF7" w:rsidRDefault="007A10F5" w:rsidP="000E245F">
            <w:pPr>
              <w:spacing w:after="60" w:line="240" w:lineRule="auto"/>
              <w:rPr>
                <w:rFonts w:ascii="Calibri" w:eastAsia="Times New Roman" w:hAnsi="Calibri" w:cs="Calibri"/>
                <w:sz w:val="20"/>
                <w:szCs w:val="20"/>
                <w:lang w:eastAsia="hr-HR"/>
              </w:rPr>
            </w:pPr>
            <w:r w:rsidRPr="0094301A">
              <w:rPr>
                <w:rFonts w:ascii="Calibri" w:eastAsia="Times New Roman" w:hAnsi="Calibri" w:cs="Calibri"/>
                <w:sz w:val="20"/>
                <w:szCs w:val="20"/>
                <w:lang w:eastAsia="hr-HR"/>
              </w:rPr>
              <w:t xml:space="preserve">Razrađeno u točci </w:t>
            </w:r>
            <w:r w:rsidRPr="0094301A">
              <w:rPr>
                <w:sz w:val="20"/>
                <w:szCs w:val="20"/>
              </w:rPr>
              <w:t>5.8.</w:t>
            </w:r>
            <w:r w:rsidRPr="0094301A">
              <w:rPr>
                <w:rFonts w:ascii="Calibri" w:eastAsia="Times New Roman" w:hAnsi="Calibri" w:cs="Calibri"/>
                <w:sz w:val="20"/>
                <w:szCs w:val="20"/>
                <w:lang w:eastAsia="hr-HR"/>
              </w:rPr>
              <w:t>.</w:t>
            </w:r>
          </w:p>
        </w:tc>
        <w:tc>
          <w:tcPr>
            <w:tcW w:w="1213" w:type="pct"/>
          </w:tcPr>
          <w:p w14:paraId="24A7DBD8" w14:textId="77777777" w:rsidR="007A10F5" w:rsidRPr="00CB3FF7" w:rsidRDefault="007A10F5" w:rsidP="000E245F">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p>
        </w:tc>
      </w:tr>
      <w:tr w:rsidR="007A10F5" w:rsidRPr="00CB3FF7" w14:paraId="5523EF45" w14:textId="77777777" w:rsidTr="000E245F">
        <w:trPr>
          <w:trHeight w:val="202"/>
          <w:jc w:val="center"/>
        </w:trPr>
        <w:tc>
          <w:tcPr>
            <w:tcW w:w="251" w:type="pct"/>
            <w:vAlign w:val="center"/>
          </w:tcPr>
          <w:p w14:paraId="463F6230" w14:textId="77777777" w:rsidR="007A10F5" w:rsidRDefault="007A10F5" w:rsidP="000E245F">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lastRenderedPageBreak/>
              <w:t>5.</w:t>
            </w:r>
          </w:p>
        </w:tc>
        <w:tc>
          <w:tcPr>
            <w:tcW w:w="781" w:type="pct"/>
            <w:vAlign w:val="center"/>
          </w:tcPr>
          <w:p w14:paraId="08A6A07C" w14:textId="77777777" w:rsidR="007A10F5" w:rsidRPr="00B36D93" w:rsidRDefault="007A10F5" w:rsidP="000E245F">
            <w:pPr>
              <w:spacing w:after="0" w:line="240" w:lineRule="auto"/>
              <w:jc w:val="left"/>
              <w:rPr>
                <w:rFonts w:ascii="Calibri" w:eastAsia="Times New Roman" w:hAnsi="Calibri" w:cs="Calibri"/>
                <w:sz w:val="20"/>
                <w:szCs w:val="20"/>
                <w:lang w:eastAsia="hr-HR"/>
              </w:rPr>
            </w:pPr>
            <w:r w:rsidRPr="00B36D93">
              <w:rPr>
                <w:rFonts w:ascii="Calibri" w:eastAsia="Times New Roman" w:hAnsi="Calibri" w:cs="Calibri"/>
                <w:sz w:val="20"/>
                <w:lang w:eastAsia="hr-HR"/>
              </w:rPr>
              <w:t>Organizacija provođenja zbrinjavanja</w:t>
            </w:r>
          </w:p>
        </w:tc>
        <w:tc>
          <w:tcPr>
            <w:tcW w:w="2755" w:type="pct"/>
          </w:tcPr>
          <w:p w14:paraId="7B676EBD" w14:textId="1947DA8B" w:rsidR="007A10F5" w:rsidRPr="00B36D93" w:rsidRDefault="007A10F5" w:rsidP="000E245F">
            <w:pPr>
              <w:autoSpaceDE w:val="0"/>
              <w:autoSpaceDN w:val="0"/>
              <w:adjustRightInd w:val="0"/>
              <w:spacing w:before="120" w:after="120" w:line="240" w:lineRule="auto"/>
              <w:rPr>
                <w:rFonts w:ascii="Calibri" w:eastAsia="Times New Roman" w:hAnsi="Calibri" w:cs="Calibri"/>
                <w:sz w:val="20"/>
                <w:szCs w:val="20"/>
                <w:lang w:eastAsia="hr-HR"/>
              </w:rPr>
            </w:pPr>
            <w:r w:rsidRPr="00B36D93">
              <w:rPr>
                <w:rFonts w:ascii="Calibri" w:eastAsia="Times New Roman" w:hAnsi="Calibri" w:cs="Calibri"/>
                <w:sz w:val="20"/>
                <w:szCs w:val="20"/>
                <w:lang w:eastAsia="hr-HR"/>
              </w:rPr>
              <w:t xml:space="preserve">U zbrinjavanju ugroženog i stradalog stanovništva angažirat će se: redovne zdravstvene institucije i ustanove, </w:t>
            </w:r>
            <w:r w:rsidR="00C37BBA">
              <w:rPr>
                <w:rFonts w:ascii="Calibri" w:eastAsia="Times New Roman" w:hAnsi="Calibri" w:cs="Calibri"/>
                <w:sz w:val="20"/>
                <w:szCs w:val="20"/>
                <w:lang w:eastAsia="hr-HR"/>
              </w:rPr>
              <w:t>GDCK Pazin</w:t>
            </w:r>
            <w:r w:rsidRPr="00B36D93">
              <w:rPr>
                <w:rFonts w:ascii="Calibri" w:eastAsia="Times New Roman" w:hAnsi="Calibri" w:cs="Calibri"/>
                <w:sz w:val="20"/>
                <w:szCs w:val="20"/>
                <w:lang w:eastAsia="hr-HR"/>
              </w:rPr>
              <w:t>, Centar za socijalnu skrb P</w:t>
            </w:r>
            <w:r w:rsidR="00C37BBA">
              <w:rPr>
                <w:rFonts w:ascii="Calibri" w:eastAsia="Times New Roman" w:hAnsi="Calibri" w:cs="Calibri"/>
                <w:sz w:val="20"/>
                <w:szCs w:val="20"/>
                <w:lang w:eastAsia="hr-HR"/>
              </w:rPr>
              <w:t>azin,</w:t>
            </w:r>
            <w:r w:rsidRPr="00B36D93">
              <w:rPr>
                <w:rFonts w:ascii="Calibri" w:eastAsia="Times New Roman" w:hAnsi="Calibri" w:cs="Calibri"/>
                <w:sz w:val="20"/>
                <w:szCs w:val="20"/>
                <w:lang w:eastAsia="hr-HR"/>
              </w:rPr>
              <w:t xml:space="preserve"> ekipe za prihvat ugroženog stanovništva. </w:t>
            </w:r>
          </w:p>
          <w:p w14:paraId="4A10439E" w14:textId="36FB5A6C" w:rsidR="007A10F5" w:rsidRPr="00B36D93" w:rsidRDefault="007A10F5" w:rsidP="000E245F">
            <w:pPr>
              <w:autoSpaceDE w:val="0"/>
              <w:autoSpaceDN w:val="0"/>
              <w:adjustRightInd w:val="0"/>
              <w:spacing w:before="60" w:after="60" w:line="240" w:lineRule="auto"/>
              <w:rPr>
                <w:rFonts w:ascii="Calibri" w:eastAsia="Times New Roman" w:hAnsi="Calibri" w:cs="Calibri"/>
                <w:sz w:val="20"/>
                <w:szCs w:val="20"/>
                <w:lang w:eastAsia="hr-HR"/>
              </w:rPr>
            </w:pPr>
            <w:r w:rsidRPr="00B36D93">
              <w:rPr>
                <w:rFonts w:ascii="Calibri" w:eastAsia="Times New Roman" w:hAnsi="Calibri" w:cs="Calibri"/>
                <w:sz w:val="20"/>
                <w:szCs w:val="20"/>
                <w:lang w:eastAsia="hr-HR"/>
              </w:rPr>
              <w:t xml:space="preserve">Potrebnu hranu, prijevoz i ostalo osigurat će stručne službe </w:t>
            </w:r>
            <w:r w:rsidR="00C37BBA">
              <w:rPr>
                <w:rFonts w:ascii="Calibri" w:eastAsia="Times New Roman" w:hAnsi="Calibri" w:cs="Calibri"/>
                <w:sz w:val="20"/>
                <w:szCs w:val="20"/>
                <w:lang w:eastAsia="hr-HR"/>
              </w:rPr>
              <w:t xml:space="preserve">Općine </w:t>
            </w:r>
            <w:proofErr w:type="spellStart"/>
            <w:r w:rsidR="00C37BBA">
              <w:rPr>
                <w:rFonts w:ascii="Calibri" w:eastAsia="Times New Roman" w:hAnsi="Calibri" w:cs="Calibri"/>
                <w:sz w:val="20"/>
                <w:szCs w:val="20"/>
                <w:lang w:eastAsia="hr-HR"/>
              </w:rPr>
              <w:t>Cerovlje</w:t>
            </w:r>
            <w:proofErr w:type="spellEnd"/>
            <w:r w:rsidRPr="00B36D93">
              <w:rPr>
                <w:rFonts w:ascii="Calibri" w:eastAsia="Times New Roman" w:hAnsi="Calibri" w:cs="Calibri"/>
                <w:sz w:val="20"/>
                <w:szCs w:val="20"/>
                <w:lang w:eastAsia="hr-HR"/>
              </w:rPr>
              <w:t>.</w:t>
            </w:r>
            <w:r w:rsidR="00CF619A">
              <w:rPr>
                <w:rFonts w:ascii="Calibri" w:eastAsia="Times New Roman" w:hAnsi="Calibri" w:cs="Calibri"/>
                <w:sz w:val="20"/>
                <w:szCs w:val="20"/>
                <w:lang w:eastAsia="hr-HR"/>
              </w:rPr>
              <w:t xml:space="preserve"> Ekipe za</w:t>
            </w:r>
            <w:r w:rsidRPr="00B36D93">
              <w:rPr>
                <w:rFonts w:ascii="Calibri" w:eastAsia="Times New Roman" w:hAnsi="Calibri" w:cs="Calibri"/>
                <w:sz w:val="20"/>
                <w:szCs w:val="20"/>
                <w:lang w:eastAsia="hr-HR"/>
              </w:rPr>
              <w:t xml:space="preserve"> prihvat ugroženog stanovništva i </w:t>
            </w:r>
            <w:r w:rsidR="00C37BBA">
              <w:rPr>
                <w:rFonts w:ascii="Calibri" w:eastAsia="Times New Roman" w:hAnsi="Calibri" w:cs="Calibri"/>
                <w:sz w:val="20"/>
                <w:szCs w:val="20"/>
                <w:lang w:eastAsia="hr-HR"/>
              </w:rPr>
              <w:t>GDCK Pazin</w:t>
            </w:r>
            <w:r w:rsidRPr="00B36D93">
              <w:rPr>
                <w:rFonts w:ascii="Calibri" w:eastAsia="Times New Roman" w:hAnsi="Calibri" w:cs="Calibr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Centar za socijalnu skrb P</w:t>
            </w:r>
            <w:r w:rsidR="00CF619A">
              <w:rPr>
                <w:rFonts w:ascii="Calibri" w:eastAsia="Times New Roman" w:hAnsi="Calibri" w:cs="Calibri"/>
                <w:sz w:val="20"/>
                <w:szCs w:val="20"/>
                <w:lang w:eastAsia="hr-HR"/>
              </w:rPr>
              <w:t xml:space="preserve">azin </w:t>
            </w:r>
            <w:r w:rsidRPr="00B36D93">
              <w:rPr>
                <w:rFonts w:ascii="Calibri" w:eastAsia="Times New Roman" w:hAnsi="Calibri" w:cs="Calibri"/>
                <w:sz w:val="20"/>
                <w:szCs w:val="20"/>
                <w:lang w:eastAsia="hr-HR"/>
              </w:rPr>
              <w:t>uspostavlja usku suradnju u provedbi navedenih zadaća s organizacijom Crvenog križa u materijalnom i drugom osiguranju potreba osoba koje podliježu zbrinjavanju.</w:t>
            </w:r>
          </w:p>
          <w:p w14:paraId="6CFEE115" w14:textId="77777777" w:rsidR="007A10F5" w:rsidRPr="00B36D93" w:rsidRDefault="007A10F5" w:rsidP="000E245F">
            <w:pPr>
              <w:autoSpaceDE w:val="0"/>
              <w:autoSpaceDN w:val="0"/>
              <w:adjustRightInd w:val="0"/>
              <w:spacing w:after="60" w:line="240" w:lineRule="auto"/>
              <w:rPr>
                <w:rFonts w:ascii="Calibri" w:eastAsia="Times New Roman" w:hAnsi="Calibri" w:cs="Calibri"/>
                <w:sz w:val="20"/>
                <w:szCs w:val="20"/>
                <w:lang w:eastAsia="hr-HR"/>
              </w:rPr>
            </w:pPr>
            <w:r w:rsidRPr="00B36D93">
              <w:rPr>
                <w:rFonts w:ascii="Calibri" w:eastAsia="Times New Roman" w:hAnsi="Calibri" w:cs="Calibri"/>
                <w:sz w:val="20"/>
                <w:szCs w:val="20"/>
                <w:lang w:eastAsia="hr-HR"/>
              </w:rPr>
              <w:t xml:space="preserve">Udruge pomažu u zadovoljavanju potreba osoba na zbrinjavanju, pripremanju hrane, opsluživanju te organizaciji društvenog života u objektima </w:t>
            </w:r>
          </w:p>
          <w:p w14:paraId="090DD6EC" w14:textId="507A4330" w:rsidR="007A10F5" w:rsidRPr="00B36D93" w:rsidRDefault="00C04A65" w:rsidP="000E245F">
            <w:pPr>
              <w:autoSpaceDE w:val="0"/>
              <w:autoSpaceDN w:val="0"/>
              <w:adjustRightInd w:val="0"/>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JVP Pazin sudjeluje </w:t>
            </w:r>
            <w:r w:rsidR="007A10F5" w:rsidRPr="00B36D93">
              <w:rPr>
                <w:rFonts w:ascii="Calibri" w:eastAsia="Times New Roman" w:hAnsi="Calibri" w:cs="Calibri"/>
                <w:sz w:val="20"/>
                <w:szCs w:val="20"/>
                <w:lang w:eastAsia="hr-HR"/>
              </w:rPr>
              <w:t>u dobavi potrebnih količina pitke i tehničke vode, prijenosu bolesnih osoba u transportna sredstva, prijevozu i drugo</w:t>
            </w:r>
            <w:r w:rsidR="007A10F5" w:rsidRPr="00B36D93">
              <w:rPr>
                <w:rFonts w:ascii="Calibri" w:eastAsia="Times New Roman" w:hAnsi="Calibri" w:cs="Calibri"/>
                <w:b/>
                <w:i/>
                <w:sz w:val="20"/>
                <w:szCs w:val="20"/>
                <w:lang w:eastAsia="hr-HR"/>
              </w:rPr>
              <w:t>.</w:t>
            </w:r>
          </w:p>
        </w:tc>
        <w:tc>
          <w:tcPr>
            <w:tcW w:w="1213" w:type="pct"/>
            <w:vAlign w:val="center"/>
          </w:tcPr>
          <w:p w14:paraId="72FACB9C" w14:textId="77777777" w:rsidR="007A10F5" w:rsidRPr="00E705A6" w:rsidRDefault="007A10F5" w:rsidP="007A10F5">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1A622280" w14:textId="151EC233" w:rsidR="007A10F5" w:rsidRPr="00CB3FF7" w:rsidRDefault="00C37BBA" w:rsidP="007A10F5">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Pazin</w:t>
            </w:r>
            <w:r w:rsidR="007A10F5" w:rsidRPr="00CB3FF7">
              <w:rPr>
                <w:rFonts w:eastAsia="Times New Roman" w:cstheme="minorHAnsi"/>
                <w:sz w:val="20"/>
                <w:szCs w:val="20"/>
                <w:lang w:eastAsia="hr-HR"/>
              </w:rPr>
              <w:t xml:space="preserve"> </w:t>
            </w:r>
            <w:r w:rsidR="007A10F5" w:rsidRPr="00CB3FF7">
              <w:rPr>
                <w:rFonts w:ascii="Calibri" w:eastAsia="Times New Roman" w:hAnsi="Calibri" w:cs="Calibri"/>
                <w:b/>
                <w:bCs/>
                <w:sz w:val="20"/>
                <w:szCs w:val="20"/>
                <w:u w:val="single"/>
                <w:lang w:eastAsia="hr-HR"/>
              </w:rPr>
              <w:t>(</w:t>
            </w:r>
            <w:r w:rsidR="007A10F5">
              <w:rPr>
                <w:rFonts w:ascii="Calibri" w:eastAsia="Times New Roman" w:hAnsi="Calibri" w:cs="Calibri"/>
                <w:b/>
                <w:bCs/>
                <w:sz w:val="20"/>
                <w:szCs w:val="20"/>
                <w:u w:val="single"/>
                <w:lang w:eastAsia="hr-HR"/>
              </w:rPr>
              <w:t>PRILOG 3.</w:t>
            </w:r>
            <w:r w:rsidR="007A10F5" w:rsidRPr="00CB3FF7">
              <w:rPr>
                <w:rFonts w:ascii="Calibri" w:eastAsia="Times New Roman" w:hAnsi="Calibri" w:cs="Calibri"/>
                <w:b/>
                <w:bCs/>
                <w:sz w:val="20"/>
                <w:szCs w:val="20"/>
                <w:u w:val="single"/>
                <w:lang w:eastAsia="hr-HR"/>
              </w:rPr>
              <w:t>)</w:t>
            </w:r>
          </w:p>
          <w:p w14:paraId="41D241AC" w14:textId="54C21FE0" w:rsidR="007A10F5" w:rsidRPr="00CB3FF7" w:rsidRDefault="007A10F5" w:rsidP="007A10F5">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Centar za socijalnu skrb P</w:t>
            </w:r>
            <w:r w:rsidR="00CF619A">
              <w:rPr>
                <w:rFonts w:eastAsia="Times New Roman" w:cstheme="minorHAnsi"/>
                <w:sz w:val="20"/>
                <w:szCs w:val="20"/>
                <w:lang w:eastAsia="hr-HR"/>
              </w:rPr>
              <w:t>azin</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17.</w:t>
            </w:r>
            <w:r w:rsidRPr="00CB3FF7">
              <w:rPr>
                <w:rFonts w:ascii="Calibri" w:eastAsia="Times New Roman" w:hAnsi="Calibri" w:cs="Calibri"/>
                <w:b/>
                <w:bCs/>
                <w:sz w:val="20"/>
                <w:szCs w:val="20"/>
                <w:u w:val="single"/>
                <w:lang w:eastAsia="hr-HR"/>
              </w:rPr>
              <w:t>)</w:t>
            </w:r>
          </w:p>
          <w:p w14:paraId="3A2E2DAA" w14:textId="69FBABF2" w:rsidR="007A10F5" w:rsidRPr="00CB3FF7" w:rsidRDefault="007A10F5" w:rsidP="007A10F5">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Ekipe za prihvat ugroženog stanovništva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CF619A">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189AA5DB" w14:textId="77777777" w:rsidR="007A10F5" w:rsidRPr="00E705A6" w:rsidRDefault="007A10F5" w:rsidP="007A10F5">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r w:rsidRPr="00CB3FF7">
              <w:rPr>
                <w:rFonts w:eastAsia="Times New Roman" w:cstheme="minorHAnsi"/>
                <w:b/>
                <w:sz w:val="20"/>
                <w:szCs w:val="20"/>
                <w:lang w:eastAsia="hr-HR"/>
              </w:rPr>
              <w:t xml:space="preserve"> </w:t>
            </w:r>
          </w:p>
          <w:p w14:paraId="5718CBD8" w14:textId="77777777" w:rsidR="007A10F5" w:rsidRPr="00CB3FF7" w:rsidRDefault="007A10F5" w:rsidP="007A10F5">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6D50F069" w14:textId="096152CA" w:rsidR="007A10F5" w:rsidRPr="00CB3FF7" w:rsidRDefault="007A10F5" w:rsidP="000E245F">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Pr>
                <w:rFonts w:ascii="Calibri" w:eastAsia="Times New Roman" w:hAnsi="Calibri" w:cs="Calibri"/>
                <w:b/>
                <w:bCs/>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295CFA">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7A10F5" w:rsidRPr="00CB3FF7" w14:paraId="797ADCBF" w14:textId="77777777" w:rsidTr="000E245F">
        <w:trPr>
          <w:trHeight w:val="2217"/>
          <w:jc w:val="center"/>
        </w:trPr>
        <w:tc>
          <w:tcPr>
            <w:tcW w:w="251" w:type="pct"/>
            <w:vAlign w:val="center"/>
          </w:tcPr>
          <w:p w14:paraId="5E9EFF1C" w14:textId="77777777" w:rsidR="007A10F5" w:rsidRPr="00CB3FF7" w:rsidRDefault="007A10F5" w:rsidP="000E245F">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6</w:t>
            </w:r>
            <w:r w:rsidRPr="00CB3FF7">
              <w:rPr>
                <w:rFonts w:ascii="Calibri" w:eastAsia="Times New Roman" w:hAnsi="Calibri" w:cs="Calibri"/>
                <w:sz w:val="20"/>
                <w:lang w:eastAsia="hr-HR"/>
              </w:rPr>
              <w:t>.</w:t>
            </w:r>
          </w:p>
        </w:tc>
        <w:tc>
          <w:tcPr>
            <w:tcW w:w="781" w:type="pct"/>
            <w:vAlign w:val="center"/>
          </w:tcPr>
          <w:p w14:paraId="14ADB53C" w14:textId="77777777" w:rsidR="007A10F5" w:rsidRPr="00CB3FF7" w:rsidRDefault="007A10F5" w:rsidP="000E245F">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Organizaciju pružanja medicinske pomoći i medicinskog zbrinjavanja</w:t>
            </w:r>
          </w:p>
        </w:tc>
        <w:tc>
          <w:tcPr>
            <w:tcW w:w="2755" w:type="pct"/>
            <w:vAlign w:val="center"/>
          </w:tcPr>
          <w:p w14:paraId="670E6D07" w14:textId="77777777" w:rsidR="007A10F5" w:rsidRPr="00D769B3" w:rsidRDefault="007A10F5" w:rsidP="000E245F">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Prvu pomoć pružiti će </w:t>
            </w:r>
            <w:r>
              <w:rPr>
                <w:rFonts w:ascii="Calibri" w:eastAsia="Times New Roman" w:hAnsi="Calibri" w:cs="Times New Roman"/>
                <w:sz w:val="20"/>
                <w:szCs w:val="20"/>
                <w:lang w:eastAsia="hr-HR"/>
              </w:rPr>
              <w:t xml:space="preserve">Nastavni zavod za </w:t>
            </w:r>
            <w:r w:rsidRPr="00D769B3">
              <w:rPr>
                <w:rFonts w:ascii="Calibri" w:eastAsia="Times New Roman" w:hAnsi="Calibri" w:cs="Times New Roman"/>
                <w:sz w:val="20"/>
                <w:szCs w:val="20"/>
                <w:lang w:eastAsia="hr-HR"/>
              </w:rPr>
              <w:t xml:space="preserve">hitnu medicinu </w:t>
            </w:r>
            <w:r>
              <w:rPr>
                <w:rFonts w:ascii="Calibri" w:eastAsia="Times New Roman" w:hAnsi="Calibri" w:cs="Times New Roman"/>
                <w:sz w:val="20"/>
                <w:szCs w:val="20"/>
                <w:lang w:eastAsia="hr-HR"/>
              </w:rPr>
              <w:t xml:space="preserve">Istarske </w:t>
            </w:r>
            <w:r w:rsidRPr="00D769B3">
              <w:rPr>
                <w:rFonts w:ascii="Calibri" w:eastAsia="Times New Roman" w:hAnsi="Calibri" w:cs="Times New Roman"/>
                <w:sz w:val="20"/>
                <w:szCs w:val="20"/>
                <w:lang w:eastAsia="hr-HR"/>
              </w:rPr>
              <w:t>županije</w:t>
            </w:r>
            <w:r>
              <w:rPr>
                <w:rFonts w:ascii="Calibri" w:eastAsia="Times New Roman" w:hAnsi="Calibri" w:cs="Times New Roman"/>
                <w:sz w:val="20"/>
                <w:szCs w:val="20"/>
                <w:lang w:eastAsia="hr-HR"/>
              </w:rPr>
              <w:t xml:space="preserve"> i Istarski domovi zdravlja</w:t>
            </w:r>
            <w:r w:rsidRPr="00D769B3">
              <w:rPr>
                <w:rFonts w:ascii="Calibri" w:eastAsia="Times New Roman" w:hAnsi="Calibri" w:cs="Times New Roman"/>
                <w:sz w:val="20"/>
                <w:szCs w:val="20"/>
                <w:lang w:eastAsia="hr-HR"/>
              </w:rPr>
              <w:t>.</w:t>
            </w:r>
          </w:p>
          <w:p w14:paraId="2F798228" w14:textId="77777777" w:rsidR="007A10F5" w:rsidRPr="00D769B3" w:rsidRDefault="007A10F5" w:rsidP="000E245F">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Medicinsko zbrinjavanje provodit će </w:t>
            </w:r>
            <w:r>
              <w:rPr>
                <w:rFonts w:ascii="Calibri" w:eastAsia="Times New Roman" w:hAnsi="Calibri" w:cs="Times New Roman"/>
                <w:sz w:val="20"/>
                <w:szCs w:val="20"/>
                <w:lang w:eastAsia="hr-HR"/>
              </w:rPr>
              <w:t>Istarski domovi zdravlja i Opća bolnica Pula</w:t>
            </w:r>
            <w:r w:rsidRPr="00D769B3">
              <w:rPr>
                <w:rFonts w:ascii="Calibri" w:eastAsia="Times New Roman" w:hAnsi="Calibri" w:cs="Times New Roman"/>
                <w:sz w:val="20"/>
                <w:szCs w:val="20"/>
                <w:lang w:eastAsia="hr-HR"/>
              </w:rPr>
              <w:t>.</w:t>
            </w:r>
          </w:p>
          <w:p w14:paraId="6382FF7D" w14:textId="673DAE0D" w:rsidR="007A10F5" w:rsidRPr="00D769B3" w:rsidRDefault="007A10F5" w:rsidP="000E245F">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Psihološku potporu pružiti će djelatnici </w:t>
            </w:r>
            <w:r>
              <w:rPr>
                <w:rFonts w:ascii="Calibri" w:eastAsia="Times New Roman" w:hAnsi="Calibri" w:cs="Times New Roman"/>
                <w:sz w:val="20"/>
                <w:szCs w:val="20"/>
                <w:lang w:eastAsia="hr-HR"/>
              </w:rPr>
              <w:t>Centra za socijalnu skrb P</w:t>
            </w:r>
            <w:r w:rsidR="00CF619A">
              <w:rPr>
                <w:rFonts w:ascii="Calibri" w:eastAsia="Times New Roman" w:hAnsi="Calibri" w:cs="Times New Roman"/>
                <w:sz w:val="20"/>
                <w:szCs w:val="20"/>
                <w:lang w:eastAsia="hr-HR"/>
              </w:rPr>
              <w:t>azin</w:t>
            </w:r>
            <w:r>
              <w:rPr>
                <w:rFonts w:ascii="Calibri" w:eastAsia="Times New Roman" w:hAnsi="Calibri" w:cs="Times New Roman"/>
                <w:sz w:val="20"/>
                <w:szCs w:val="20"/>
                <w:lang w:eastAsia="hr-HR"/>
              </w:rPr>
              <w:t xml:space="preserve">. </w:t>
            </w:r>
          </w:p>
          <w:p w14:paraId="339038C6" w14:textId="0E190CCF" w:rsidR="007A10F5" w:rsidRPr="00CB3FF7" w:rsidRDefault="007A10F5" w:rsidP="000E245F">
            <w:pPr>
              <w:spacing w:after="0" w:line="240" w:lineRule="auto"/>
              <w:jc w:val="left"/>
              <w:rPr>
                <w:rFonts w:ascii="Calibri" w:eastAsia="Times New Roman" w:hAnsi="Calibri" w:cs="Calibri"/>
                <w:sz w:val="20"/>
                <w:szCs w:val="20"/>
                <w:lang w:eastAsia="hr-HR"/>
              </w:rPr>
            </w:pPr>
            <w:r w:rsidRPr="00D769B3">
              <w:rPr>
                <w:rFonts w:ascii="Calibri" w:eastAsia="Times New Roman" w:hAnsi="Calibri" w:cs="Times New Roman"/>
                <w:sz w:val="20"/>
                <w:szCs w:val="20"/>
                <w:lang w:eastAsia="hr-HR"/>
              </w:rPr>
              <w:t xml:space="preserve">U slučaju potrebe, </w:t>
            </w:r>
            <w:r w:rsidR="00CF619A">
              <w:rPr>
                <w:rFonts w:ascii="Calibri" w:eastAsia="Times New Roman" w:hAnsi="Calibri" w:cs="Times New Roman"/>
                <w:sz w:val="20"/>
                <w:szCs w:val="20"/>
                <w:lang w:eastAsia="hr-HR"/>
              </w:rPr>
              <w:t xml:space="preserve">općinski </w:t>
            </w:r>
            <w:r>
              <w:rPr>
                <w:rFonts w:ascii="Calibri" w:eastAsia="Times New Roman" w:hAnsi="Calibri" w:cs="Times New Roman"/>
                <w:sz w:val="20"/>
                <w:szCs w:val="20"/>
                <w:lang w:eastAsia="hr-HR"/>
              </w:rPr>
              <w:t>načelnik</w:t>
            </w:r>
            <w:r w:rsidRPr="00D769B3">
              <w:rPr>
                <w:rFonts w:ascii="Calibri" w:eastAsia="Times New Roman" w:hAnsi="Calibri" w:cs="Times New Roman"/>
                <w:sz w:val="20"/>
                <w:szCs w:val="20"/>
                <w:lang w:eastAsia="hr-HR"/>
              </w:rPr>
              <w:t xml:space="preserve"> traži pomoć od </w:t>
            </w:r>
            <w:r>
              <w:rPr>
                <w:rFonts w:ascii="Calibri" w:eastAsia="Times New Roman" w:hAnsi="Calibri" w:cs="Times New Roman"/>
                <w:sz w:val="20"/>
                <w:szCs w:val="20"/>
                <w:lang w:eastAsia="hr-HR"/>
              </w:rPr>
              <w:t>Istarske županije.</w:t>
            </w:r>
          </w:p>
        </w:tc>
        <w:tc>
          <w:tcPr>
            <w:tcW w:w="1213" w:type="pct"/>
            <w:vAlign w:val="center"/>
          </w:tcPr>
          <w:p w14:paraId="3EDEE004" w14:textId="0F9FA783" w:rsidR="007A10F5" w:rsidRPr="00D769B3" w:rsidRDefault="007A10F5" w:rsidP="007A10F5">
            <w:pPr>
              <w:numPr>
                <w:ilvl w:val="0"/>
                <w:numId w:val="33"/>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Nastavni zavod za hitnu medicinu Istarske županije</w:t>
            </w:r>
            <w:r w:rsidRPr="00D769B3">
              <w:rPr>
                <w:rFonts w:eastAsia="Times New Roman" w:cstheme="minorHAnsi"/>
                <w:sz w:val="20"/>
                <w:szCs w:val="20"/>
                <w:lang w:eastAsia="hr-HR"/>
              </w:rPr>
              <w:t xml:space="preserve"> </w:t>
            </w:r>
            <w:r w:rsidRPr="00E979AC">
              <w:rPr>
                <w:rFonts w:eastAsia="Times New Roman" w:cstheme="minorHAnsi"/>
                <w:b/>
                <w:bCs/>
                <w:sz w:val="20"/>
                <w:szCs w:val="20"/>
                <w:u w:val="single"/>
                <w:lang w:eastAsia="hr-HR"/>
              </w:rPr>
              <w:t>(</w:t>
            </w:r>
            <w:r w:rsidRPr="00E979AC">
              <w:rPr>
                <w:rFonts w:eastAsia="Times New Roman" w:cstheme="minorHAnsi"/>
                <w:b/>
                <w:sz w:val="20"/>
                <w:szCs w:val="20"/>
                <w:u w:val="single"/>
                <w:lang w:eastAsia="hr-HR"/>
              </w:rPr>
              <w:t>PRILOG 1</w:t>
            </w:r>
            <w:r w:rsidR="00EA7CFE">
              <w:rPr>
                <w:rFonts w:eastAsia="Times New Roman" w:cstheme="minorHAnsi"/>
                <w:b/>
                <w:sz w:val="20"/>
                <w:szCs w:val="20"/>
                <w:u w:val="single"/>
                <w:lang w:eastAsia="hr-HR"/>
              </w:rPr>
              <w:t>2</w:t>
            </w:r>
            <w:r w:rsidRPr="00E979AC">
              <w:rPr>
                <w:rFonts w:eastAsia="Times New Roman" w:cstheme="minorHAnsi"/>
                <w:b/>
                <w:sz w:val="20"/>
                <w:szCs w:val="20"/>
                <w:u w:val="single"/>
                <w:lang w:eastAsia="hr-HR"/>
              </w:rPr>
              <w:t>.)</w:t>
            </w:r>
          </w:p>
          <w:p w14:paraId="0744DC5D" w14:textId="77777777" w:rsidR="007A10F5" w:rsidRPr="00455478" w:rsidRDefault="007A10F5" w:rsidP="007A10F5">
            <w:pPr>
              <w:numPr>
                <w:ilvl w:val="0"/>
                <w:numId w:val="33"/>
              </w:numPr>
              <w:autoSpaceDE w:val="0"/>
              <w:autoSpaceDN w:val="0"/>
              <w:adjustRightInd w:val="0"/>
              <w:spacing w:after="0" w:line="240" w:lineRule="auto"/>
              <w:ind w:left="357" w:hanging="357"/>
              <w:contextualSpacing/>
              <w:jc w:val="left"/>
              <w:rPr>
                <w:rFonts w:eastAsia="Times New Roman" w:cstheme="minorHAnsi"/>
                <w:b/>
                <w:sz w:val="20"/>
                <w:szCs w:val="20"/>
                <w:u w:val="single"/>
                <w:lang w:eastAsia="hr-HR"/>
              </w:rPr>
            </w:pPr>
            <w:r>
              <w:rPr>
                <w:rFonts w:eastAsia="Times New Roman" w:cstheme="minorHAnsi"/>
                <w:sz w:val="20"/>
                <w:szCs w:val="20"/>
                <w:lang w:eastAsia="hr-HR"/>
              </w:rPr>
              <w:t>Istarski domovi zdravlja</w:t>
            </w:r>
          </w:p>
          <w:p w14:paraId="77C68644" w14:textId="01CBB2EA" w:rsidR="007A10F5" w:rsidRPr="00FE475F" w:rsidRDefault="007A10F5" w:rsidP="000E245F">
            <w:pPr>
              <w:autoSpaceDE w:val="0"/>
              <w:autoSpaceDN w:val="0"/>
              <w:adjustRightInd w:val="0"/>
              <w:spacing w:after="0" w:line="240" w:lineRule="auto"/>
              <w:ind w:left="357"/>
              <w:contextualSpacing/>
              <w:jc w:val="left"/>
              <w:rPr>
                <w:rFonts w:eastAsia="Times New Roman" w:cstheme="minorHAnsi"/>
                <w:b/>
                <w:sz w:val="20"/>
                <w:szCs w:val="20"/>
                <w:u w:val="single"/>
                <w:lang w:eastAsia="hr-HR"/>
              </w:rPr>
            </w:pPr>
            <w:r w:rsidRPr="00FE475F">
              <w:rPr>
                <w:rFonts w:eastAsia="Times New Roman" w:cstheme="minorHAnsi"/>
                <w:b/>
                <w:bCs/>
                <w:sz w:val="20"/>
                <w:szCs w:val="20"/>
                <w:u w:val="single"/>
                <w:lang w:eastAsia="hr-HR"/>
              </w:rPr>
              <w:t>(</w:t>
            </w:r>
            <w:r w:rsidRPr="00FE475F">
              <w:rPr>
                <w:rFonts w:eastAsia="Times New Roman" w:cstheme="minorHAnsi"/>
                <w:b/>
                <w:sz w:val="20"/>
                <w:szCs w:val="20"/>
                <w:u w:val="single"/>
                <w:lang w:eastAsia="hr-HR"/>
              </w:rPr>
              <w:t>PRILOG 1</w:t>
            </w:r>
            <w:r w:rsidR="00EA7CFE">
              <w:rPr>
                <w:rFonts w:eastAsia="Times New Roman" w:cstheme="minorHAnsi"/>
                <w:b/>
                <w:sz w:val="20"/>
                <w:szCs w:val="20"/>
                <w:u w:val="single"/>
                <w:lang w:eastAsia="hr-HR"/>
              </w:rPr>
              <w:t>2</w:t>
            </w:r>
            <w:r w:rsidRPr="00FE475F">
              <w:rPr>
                <w:rFonts w:eastAsia="Times New Roman" w:cstheme="minorHAnsi"/>
                <w:b/>
                <w:sz w:val="20"/>
                <w:szCs w:val="20"/>
                <w:u w:val="single"/>
                <w:lang w:eastAsia="hr-HR"/>
              </w:rPr>
              <w:t>.)</w:t>
            </w:r>
          </w:p>
          <w:p w14:paraId="1619DE89" w14:textId="4798B489" w:rsidR="007A10F5" w:rsidRPr="00360BA8" w:rsidRDefault="007A10F5" w:rsidP="007A10F5">
            <w:pPr>
              <w:numPr>
                <w:ilvl w:val="0"/>
                <w:numId w:val="33"/>
              </w:numPr>
              <w:autoSpaceDE w:val="0"/>
              <w:autoSpaceDN w:val="0"/>
              <w:adjustRightInd w:val="0"/>
              <w:spacing w:after="0" w:line="240" w:lineRule="auto"/>
              <w:ind w:left="357" w:hanging="357"/>
              <w:contextualSpacing/>
              <w:jc w:val="left"/>
              <w:rPr>
                <w:rFonts w:eastAsia="Times New Roman" w:cstheme="minorHAnsi"/>
                <w:b/>
                <w:sz w:val="20"/>
                <w:szCs w:val="20"/>
                <w:u w:val="single"/>
                <w:lang w:eastAsia="hr-HR"/>
              </w:rPr>
            </w:pPr>
            <w:r>
              <w:rPr>
                <w:rFonts w:eastAsia="Times New Roman" w:cstheme="minorHAnsi"/>
                <w:sz w:val="20"/>
                <w:szCs w:val="20"/>
                <w:lang w:eastAsia="hr-HR"/>
              </w:rPr>
              <w:t>Opća bolnica Pula</w:t>
            </w:r>
            <w:r w:rsidRPr="00B90F5B">
              <w:rPr>
                <w:rFonts w:eastAsia="Times New Roman" w:cstheme="minorHAnsi"/>
                <w:sz w:val="20"/>
                <w:szCs w:val="20"/>
                <w:lang w:eastAsia="hr-HR"/>
              </w:rPr>
              <w:t xml:space="preserve"> </w:t>
            </w:r>
            <w:r w:rsidRPr="00B90F5B">
              <w:rPr>
                <w:rFonts w:eastAsia="Times New Roman" w:cstheme="minorHAnsi"/>
                <w:b/>
                <w:bCs/>
                <w:sz w:val="20"/>
                <w:szCs w:val="20"/>
                <w:u w:val="single"/>
                <w:lang w:eastAsia="hr-HR"/>
              </w:rPr>
              <w:t>(</w:t>
            </w:r>
            <w:r w:rsidRPr="00B90F5B">
              <w:rPr>
                <w:rFonts w:eastAsia="Times New Roman" w:cstheme="minorHAnsi"/>
                <w:b/>
                <w:sz w:val="20"/>
                <w:szCs w:val="20"/>
                <w:u w:val="single"/>
                <w:lang w:eastAsia="hr-HR"/>
              </w:rPr>
              <w:t>PRILOG 1</w:t>
            </w:r>
            <w:r w:rsidR="00EA7CFE">
              <w:rPr>
                <w:rFonts w:eastAsia="Times New Roman" w:cstheme="minorHAnsi"/>
                <w:b/>
                <w:sz w:val="20"/>
                <w:szCs w:val="20"/>
                <w:u w:val="single"/>
                <w:lang w:eastAsia="hr-HR"/>
              </w:rPr>
              <w:t>2</w:t>
            </w:r>
            <w:r w:rsidRPr="00B90F5B">
              <w:rPr>
                <w:rFonts w:eastAsia="Times New Roman" w:cstheme="minorHAnsi"/>
                <w:b/>
                <w:sz w:val="20"/>
                <w:szCs w:val="20"/>
                <w:u w:val="single"/>
                <w:lang w:eastAsia="hr-HR"/>
              </w:rPr>
              <w:t>.)</w:t>
            </w:r>
          </w:p>
        </w:tc>
      </w:tr>
      <w:tr w:rsidR="007A10F5" w:rsidRPr="00CB3FF7" w14:paraId="51422D12" w14:textId="77777777" w:rsidTr="000E245F">
        <w:trPr>
          <w:trHeight w:val="1376"/>
          <w:jc w:val="center"/>
        </w:trPr>
        <w:tc>
          <w:tcPr>
            <w:tcW w:w="251" w:type="pct"/>
            <w:vMerge w:val="restart"/>
            <w:vAlign w:val="center"/>
          </w:tcPr>
          <w:p w14:paraId="79738751" w14:textId="77777777" w:rsidR="007A10F5" w:rsidRPr="00CB3FF7" w:rsidRDefault="007A10F5" w:rsidP="000E245F">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7</w:t>
            </w:r>
            <w:r w:rsidRPr="00CB3FF7">
              <w:rPr>
                <w:rFonts w:ascii="Calibri" w:eastAsia="Times New Roman" w:hAnsi="Calibri" w:cs="Calibri"/>
                <w:sz w:val="20"/>
                <w:lang w:eastAsia="hr-HR"/>
              </w:rPr>
              <w:t>.</w:t>
            </w:r>
          </w:p>
        </w:tc>
        <w:tc>
          <w:tcPr>
            <w:tcW w:w="781" w:type="pct"/>
            <w:vMerge w:val="restart"/>
            <w:vAlign w:val="center"/>
          </w:tcPr>
          <w:p w14:paraId="601B190C" w14:textId="77777777" w:rsidR="007A10F5" w:rsidRPr="00CB3FF7" w:rsidRDefault="007A10F5" w:rsidP="000E245F">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veterinarske pomoći</w:t>
            </w:r>
          </w:p>
        </w:tc>
        <w:tc>
          <w:tcPr>
            <w:tcW w:w="2755" w:type="pct"/>
            <w:vAlign w:val="center"/>
          </w:tcPr>
          <w:p w14:paraId="0A9CCD7C" w14:textId="77777777" w:rsidR="007A10F5" w:rsidRPr="00CB3FF7" w:rsidRDefault="007A10F5" w:rsidP="000E245F">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stoci i domaćim životinjama koje su bez nadzora. Načelnik Stožera zatražiti će podatke od povjerenika za civilnu zaštitu za: praćenje stanja i provođenje aktivnosti na sprječavanju nastanka ili širenja zaraznih bolesti, nadzor nad prometom i distribucijom namirnica životinjskog porijekla, prikupljanje i zbrinjavanje životinja, liječenje, klanje ili eutanazija životinja i druge provedbene aktivnosti.</w:t>
            </w:r>
          </w:p>
        </w:tc>
        <w:tc>
          <w:tcPr>
            <w:tcW w:w="1213" w:type="pct"/>
            <w:vAlign w:val="center"/>
          </w:tcPr>
          <w:p w14:paraId="3C83C5A5" w14:textId="3C6CD206" w:rsidR="007A10F5" w:rsidRPr="000459B9" w:rsidRDefault="00596E4D" w:rsidP="007A10F5">
            <w:pPr>
              <w:numPr>
                <w:ilvl w:val="0"/>
                <w:numId w:val="20"/>
              </w:numPr>
              <w:spacing w:after="0" w:line="240" w:lineRule="auto"/>
              <w:ind w:left="357" w:hanging="357"/>
              <w:contextualSpacing/>
              <w:jc w:val="left"/>
              <w:rPr>
                <w:rFonts w:ascii="Calibri" w:eastAsia="Times New Roman" w:hAnsi="Calibri" w:cs="Calibri"/>
                <w:sz w:val="20"/>
                <w:szCs w:val="20"/>
                <w:lang w:val="sv-SE" w:eastAsia="hr-HR"/>
              </w:rPr>
            </w:pPr>
            <w:r w:rsidRPr="00596E4D">
              <w:rPr>
                <w:rFonts w:ascii="Calibri" w:eastAsia="Times New Roman" w:hAnsi="Calibri" w:cs="Calibri"/>
                <w:sz w:val="20"/>
                <w:szCs w:val="20"/>
                <w:lang w:eastAsia="hr-HR"/>
              </w:rPr>
              <w:t xml:space="preserve">Veterinarska ambulanta Pazin d.o.o. </w:t>
            </w:r>
            <w:r w:rsidR="007A10F5" w:rsidRPr="000459B9">
              <w:rPr>
                <w:rFonts w:ascii="Calibri" w:eastAsia="Times New Roman" w:hAnsi="Calibri" w:cs="Calibri"/>
                <w:b/>
                <w:bCs/>
                <w:sz w:val="20"/>
                <w:szCs w:val="20"/>
                <w:u w:val="single"/>
                <w:lang w:val="sv-SE" w:eastAsia="hr-HR"/>
              </w:rPr>
              <w:t xml:space="preserve">(PRILOG </w:t>
            </w:r>
            <w:r w:rsidR="002176A1">
              <w:rPr>
                <w:rFonts w:ascii="Calibri" w:eastAsia="Times New Roman" w:hAnsi="Calibri" w:cs="Calibri"/>
                <w:b/>
                <w:bCs/>
                <w:sz w:val="20"/>
                <w:szCs w:val="20"/>
                <w:u w:val="single"/>
                <w:lang w:val="sv-SE" w:eastAsia="hr-HR"/>
              </w:rPr>
              <w:t>7</w:t>
            </w:r>
            <w:r w:rsidR="007A10F5" w:rsidRPr="000459B9">
              <w:rPr>
                <w:rFonts w:ascii="Calibri" w:eastAsia="Times New Roman" w:hAnsi="Calibri" w:cs="Calibri"/>
                <w:b/>
                <w:bCs/>
                <w:sz w:val="20"/>
                <w:szCs w:val="20"/>
                <w:u w:val="single"/>
                <w:lang w:val="sv-SE" w:eastAsia="hr-HR"/>
              </w:rPr>
              <w:t>.)</w:t>
            </w:r>
          </w:p>
          <w:p w14:paraId="26421C3E" w14:textId="77777777" w:rsidR="007A10F5" w:rsidRPr="00CB3FF7" w:rsidRDefault="007A10F5" w:rsidP="007A10F5">
            <w:pPr>
              <w:numPr>
                <w:ilvl w:val="0"/>
                <w:numId w:val="2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Lovačke 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p>
        </w:tc>
      </w:tr>
      <w:tr w:rsidR="007A10F5" w:rsidRPr="00CB3FF7" w14:paraId="05645033" w14:textId="77777777" w:rsidTr="000E245F">
        <w:trPr>
          <w:trHeight w:val="493"/>
          <w:jc w:val="center"/>
        </w:trPr>
        <w:tc>
          <w:tcPr>
            <w:tcW w:w="251" w:type="pct"/>
            <w:vMerge/>
            <w:vAlign w:val="center"/>
          </w:tcPr>
          <w:p w14:paraId="72C7EE5E" w14:textId="77777777" w:rsidR="007A10F5" w:rsidRPr="00CB3FF7" w:rsidRDefault="007A10F5" w:rsidP="000E245F">
            <w:pPr>
              <w:spacing w:after="0" w:line="240" w:lineRule="auto"/>
              <w:jc w:val="left"/>
              <w:rPr>
                <w:rFonts w:ascii="Calibri" w:eastAsia="Times New Roman" w:hAnsi="Calibri" w:cs="Calibri"/>
                <w:sz w:val="20"/>
                <w:lang w:eastAsia="hr-HR"/>
              </w:rPr>
            </w:pPr>
          </w:p>
        </w:tc>
        <w:tc>
          <w:tcPr>
            <w:tcW w:w="781" w:type="pct"/>
            <w:vMerge/>
            <w:vAlign w:val="center"/>
          </w:tcPr>
          <w:p w14:paraId="7B107C63" w14:textId="77777777" w:rsidR="007A10F5" w:rsidRPr="00CB3FF7" w:rsidRDefault="007A10F5" w:rsidP="000E245F">
            <w:pPr>
              <w:spacing w:after="0" w:line="240" w:lineRule="auto"/>
              <w:jc w:val="left"/>
              <w:rPr>
                <w:rFonts w:ascii="Calibri" w:eastAsia="Times New Roman" w:hAnsi="Calibri" w:cs="Calibri"/>
                <w:sz w:val="20"/>
                <w:lang w:eastAsia="hr-HR"/>
              </w:rPr>
            </w:pPr>
          </w:p>
        </w:tc>
        <w:tc>
          <w:tcPr>
            <w:tcW w:w="2755" w:type="pct"/>
            <w:vAlign w:val="center"/>
          </w:tcPr>
          <w:p w14:paraId="4280E610" w14:textId="7E9B68A2" w:rsidR="007A10F5" w:rsidRPr="00CB3FF7" w:rsidRDefault="007A10F5" w:rsidP="000E245F">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organizaciju prikupljanja životinjskih leševa zadužena je </w:t>
            </w:r>
            <w:r w:rsidR="002176A1" w:rsidRPr="002176A1">
              <w:rPr>
                <w:rFonts w:ascii="Calibri" w:eastAsia="Times New Roman" w:hAnsi="Calibri" w:cs="Calibri"/>
                <w:sz w:val="20"/>
                <w:szCs w:val="20"/>
                <w:lang w:eastAsia="hr-HR"/>
              </w:rPr>
              <w:t>Veterinarska ambulanta Pazin d.o.o.</w:t>
            </w:r>
            <w:r w:rsidR="002176A1">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Praćenje stanja i provođenje aktivnosti na sprječavanju nastanka ili širenja zaraznih bolesti u nadležnosti je </w:t>
            </w:r>
            <w:r>
              <w:rPr>
                <w:rFonts w:ascii="Calibri" w:eastAsia="Times New Roman" w:hAnsi="Calibri" w:cs="Calibri"/>
                <w:sz w:val="20"/>
                <w:szCs w:val="20"/>
                <w:lang w:eastAsia="hr-HR"/>
              </w:rPr>
              <w:t xml:space="preserve">Nastavni zavod za javno zdravstvo Istarske županije. </w:t>
            </w:r>
            <w:r w:rsidRPr="00CB3FF7">
              <w:rPr>
                <w:rFonts w:ascii="Calibri" w:eastAsia="Times New Roman" w:hAnsi="Calibri" w:cs="Calibri"/>
                <w:sz w:val="20"/>
                <w:szCs w:val="20"/>
                <w:lang w:eastAsia="hr-HR"/>
              </w:rPr>
              <w:t xml:space="preserve">Neškodljivo uklanjanje ranjenih, ozlijeđenih ili bolesnih životinja u nadležnosti je </w:t>
            </w:r>
            <w:r w:rsidR="002176A1" w:rsidRPr="002176A1">
              <w:rPr>
                <w:rFonts w:ascii="Calibri" w:eastAsia="Times New Roman" w:hAnsi="Calibri" w:cs="Calibri"/>
                <w:sz w:val="20"/>
                <w:szCs w:val="20"/>
                <w:lang w:eastAsia="hr-HR"/>
              </w:rPr>
              <w:t>Veterinarska ambulanta Pazin d.o.o.</w:t>
            </w:r>
          </w:p>
        </w:tc>
        <w:tc>
          <w:tcPr>
            <w:tcW w:w="1213" w:type="pct"/>
            <w:vAlign w:val="center"/>
          </w:tcPr>
          <w:p w14:paraId="6606D6A4" w14:textId="2AAE7295" w:rsidR="007A10F5" w:rsidRPr="0046718C" w:rsidRDefault="002176A1" w:rsidP="007A10F5">
            <w:pPr>
              <w:numPr>
                <w:ilvl w:val="0"/>
                <w:numId w:val="20"/>
              </w:numPr>
              <w:spacing w:after="0" w:line="240" w:lineRule="auto"/>
              <w:jc w:val="left"/>
              <w:rPr>
                <w:rFonts w:ascii="Calibri" w:eastAsia="Times New Roman" w:hAnsi="Calibri" w:cs="Calibri"/>
                <w:sz w:val="20"/>
                <w:szCs w:val="20"/>
                <w:lang w:eastAsia="hr-HR"/>
              </w:rPr>
            </w:pPr>
            <w:r w:rsidRPr="00D334CB">
              <w:rPr>
                <w:rFonts w:eastAsia="Times New Roman" w:cs="Calibri"/>
                <w:sz w:val="20"/>
                <w:szCs w:val="20"/>
                <w:lang w:eastAsia="hr-HR"/>
              </w:rPr>
              <w:t>Veterinarska ambulanta Pazin d.o.o.</w:t>
            </w:r>
            <w:r w:rsidRPr="00CB3FF7">
              <w:rPr>
                <w:rFonts w:ascii="Calibri" w:eastAsia="Times New Roman" w:hAnsi="Calibri" w:cs="Calibri"/>
                <w:b/>
                <w:bCs/>
                <w:sz w:val="20"/>
                <w:szCs w:val="20"/>
                <w:u w:val="single"/>
                <w:lang w:eastAsia="hr-HR"/>
              </w:rPr>
              <w:t xml:space="preserve"> </w:t>
            </w:r>
            <w:r w:rsidR="007A10F5" w:rsidRPr="00CB3FF7">
              <w:rPr>
                <w:rFonts w:ascii="Calibri" w:eastAsia="Times New Roman" w:hAnsi="Calibri" w:cs="Calibri"/>
                <w:b/>
                <w:bCs/>
                <w:sz w:val="20"/>
                <w:szCs w:val="20"/>
                <w:u w:val="single"/>
                <w:lang w:eastAsia="hr-HR"/>
              </w:rPr>
              <w:t>(</w:t>
            </w:r>
            <w:r w:rsidR="007A10F5">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7</w:t>
            </w:r>
            <w:r w:rsidR="007A10F5">
              <w:rPr>
                <w:rFonts w:ascii="Calibri" w:eastAsia="Times New Roman" w:hAnsi="Calibri" w:cs="Calibri"/>
                <w:b/>
                <w:bCs/>
                <w:sz w:val="20"/>
                <w:szCs w:val="20"/>
                <w:u w:val="single"/>
                <w:lang w:eastAsia="hr-HR"/>
              </w:rPr>
              <w:t>.</w:t>
            </w:r>
            <w:r w:rsidR="007A10F5" w:rsidRPr="00CB3FF7">
              <w:rPr>
                <w:rFonts w:ascii="Calibri" w:eastAsia="Times New Roman" w:hAnsi="Calibri" w:cs="Calibri"/>
                <w:b/>
                <w:bCs/>
                <w:sz w:val="20"/>
                <w:szCs w:val="20"/>
                <w:u w:val="single"/>
                <w:lang w:eastAsia="hr-HR"/>
              </w:rPr>
              <w:t>)</w:t>
            </w:r>
          </w:p>
          <w:p w14:paraId="2F6541D2" w14:textId="77777777" w:rsidR="007A10F5" w:rsidRPr="0046718C" w:rsidRDefault="007A10F5" w:rsidP="007A10F5">
            <w:pPr>
              <w:numPr>
                <w:ilvl w:val="0"/>
                <w:numId w:val="20"/>
              </w:numPr>
              <w:spacing w:after="0" w:line="240" w:lineRule="auto"/>
              <w:ind w:left="357" w:hanging="357"/>
              <w:jc w:val="left"/>
              <w:rPr>
                <w:rFonts w:ascii="Times New Roman" w:eastAsia="Times New Roman" w:hAnsi="Times New Roman" w:cs="Calibri"/>
                <w:sz w:val="20"/>
                <w:szCs w:val="20"/>
                <w:lang w:eastAsia="hr-HR"/>
              </w:rPr>
            </w:pPr>
            <w:r w:rsidRPr="00CB3FF7">
              <w:rPr>
                <w:rFonts w:eastAsia="Times New Roman" w:cstheme="minorHAnsi"/>
                <w:sz w:val="20"/>
                <w:szCs w:val="20"/>
                <w:lang w:eastAsia="hr-HR"/>
              </w:rPr>
              <w:t xml:space="preserve">Lovačke 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p>
          <w:p w14:paraId="5A9AF2E0" w14:textId="4E975CEB" w:rsidR="007A10F5" w:rsidRPr="0046718C" w:rsidRDefault="007A10F5" w:rsidP="007A10F5">
            <w:pPr>
              <w:numPr>
                <w:ilvl w:val="0"/>
                <w:numId w:val="33"/>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lastRenderedPageBreak/>
              <w:t>Nastavni zavod za javno zdravstvo Istarske županije</w:t>
            </w:r>
            <w:r w:rsidRPr="00D769B3">
              <w:rPr>
                <w:rFonts w:eastAsia="Times New Roman" w:cstheme="minorHAnsi"/>
                <w:sz w:val="20"/>
                <w:szCs w:val="20"/>
                <w:lang w:eastAsia="hr-HR"/>
              </w:rPr>
              <w:t xml:space="preserve"> </w:t>
            </w:r>
            <w:r w:rsidRPr="00E979AC">
              <w:rPr>
                <w:rFonts w:eastAsia="Times New Roman" w:cstheme="minorHAnsi"/>
                <w:b/>
                <w:bCs/>
                <w:sz w:val="20"/>
                <w:szCs w:val="20"/>
                <w:u w:val="single"/>
                <w:lang w:eastAsia="hr-HR"/>
              </w:rPr>
              <w:t>(</w:t>
            </w:r>
            <w:r w:rsidRPr="00E979AC">
              <w:rPr>
                <w:rFonts w:eastAsia="Times New Roman" w:cstheme="minorHAnsi"/>
                <w:b/>
                <w:sz w:val="20"/>
                <w:szCs w:val="20"/>
                <w:u w:val="single"/>
                <w:lang w:eastAsia="hr-HR"/>
              </w:rPr>
              <w:t>PRILOG 1</w:t>
            </w:r>
            <w:r w:rsidR="002176A1">
              <w:rPr>
                <w:rFonts w:eastAsia="Times New Roman" w:cstheme="minorHAnsi"/>
                <w:b/>
                <w:sz w:val="20"/>
                <w:szCs w:val="20"/>
                <w:u w:val="single"/>
                <w:lang w:eastAsia="hr-HR"/>
              </w:rPr>
              <w:t>2</w:t>
            </w:r>
            <w:r w:rsidRPr="00E979AC">
              <w:rPr>
                <w:rFonts w:eastAsia="Times New Roman" w:cstheme="minorHAnsi"/>
                <w:b/>
                <w:sz w:val="20"/>
                <w:szCs w:val="20"/>
                <w:u w:val="single"/>
                <w:lang w:eastAsia="hr-HR"/>
              </w:rPr>
              <w:t>.)</w:t>
            </w:r>
          </w:p>
        </w:tc>
      </w:tr>
      <w:tr w:rsidR="007A10F5" w:rsidRPr="00CB3FF7" w14:paraId="105AD7E6" w14:textId="77777777" w:rsidTr="000E245F">
        <w:trPr>
          <w:trHeight w:val="493"/>
          <w:jc w:val="center"/>
        </w:trPr>
        <w:tc>
          <w:tcPr>
            <w:tcW w:w="251" w:type="pct"/>
            <w:vAlign w:val="center"/>
          </w:tcPr>
          <w:p w14:paraId="74655950" w14:textId="77777777" w:rsidR="007A10F5" w:rsidRPr="00CB3FF7" w:rsidRDefault="007A10F5" w:rsidP="000E245F">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lastRenderedPageBreak/>
              <w:t>8.</w:t>
            </w:r>
          </w:p>
        </w:tc>
        <w:tc>
          <w:tcPr>
            <w:tcW w:w="781" w:type="pct"/>
            <w:vAlign w:val="center"/>
          </w:tcPr>
          <w:p w14:paraId="6F205961" w14:textId="77777777" w:rsidR="007A10F5" w:rsidRPr="00CB3FF7" w:rsidRDefault="007A10F5" w:rsidP="000E245F">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osiguravanja hrane i vode za piće</w:t>
            </w:r>
          </w:p>
        </w:tc>
        <w:tc>
          <w:tcPr>
            <w:tcW w:w="2755" w:type="pct"/>
          </w:tcPr>
          <w:p w14:paraId="4711E03D" w14:textId="77777777" w:rsidR="007A10F5" w:rsidRPr="00D40C20" w:rsidRDefault="007A10F5" w:rsidP="000E245F">
            <w:pPr>
              <w:spacing w:after="60" w:line="240" w:lineRule="auto"/>
              <w:jc w:val="left"/>
              <w:rPr>
                <w:rFonts w:ascii="Calibri" w:eastAsia="Times New Roman" w:hAnsi="Calibri" w:cs="Calibri"/>
                <w:sz w:val="20"/>
                <w:szCs w:val="20"/>
                <w:lang w:eastAsia="hr-HR"/>
              </w:rPr>
            </w:pPr>
            <w:r w:rsidRPr="00D40C20">
              <w:rPr>
                <w:rFonts w:ascii="Calibri" w:eastAsia="Times New Roman" w:hAnsi="Calibri" w:cs="Calibri"/>
                <w:sz w:val="20"/>
                <w:szCs w:val="20"/>
                <w:lang w:eastAsia="hr-HR"/>
              </w:rPr>
              <w:t>Stožer civilne zaštite prikuplja informacije o stanju vodoopskrbnog sustava.</w:t>
            </w:r>
          </w:p>
          <w:p w14:paraId="13D463B2" w14:textId="77777777" w:rsidR="007A10F5" w:rsidRDefault="007A10F5" w:rsidP="000E245F">
            <w:pPr>
              <w:spacing w:after="60" w:line="240" w:lineRule="auto"/>
              <w:rPr>
                <w:rFonts w:ascii="Calibri" w:eastAsia="Times New Roman" w:hAnsi="Calibri" w:cs="Calibri"/>
                <w:sz w:val="20"/>
                <w:szCs w:val="20"/>
                <w:lang w:eastAsia="hr-HR"/>
              </w:rPr>
            </w:pPr>
            <w:r w:rsidRPr="00D40C20">
              <w:rPr>
                <w:rFonts w:ascii="Calibri" w:eastAsia="Times New Roman" w:hAnsi="Calibri" w:cs="Calibri"/>
                <w:sz w:val="20"/>
                <w:szCs w:val="20"/>
                <w:lang w:eastAsia="hr-HR"/>
              </w:rPr>
              <w:t>U slučaju povećane potrebe vode za gašenje požara, provest će se redukcija vode kako</w:t>
            </w:r>
            <w:r>
              <w:rPr>
                <w:rFonts w:ascii="Calibri" w:eastAsia="Times New Roman" w:hAnsi="Calibri" w:cs="Calibri"/>
                <w:sz w:val="20"/>
                <w:szCs w:val="20"/>
                <w:lang w:eastAsia="hr-HR"/>
              </w:rPr>
              <w:t xml:space="preserve"> </w:t>
            </w:r>
            <w:r w:rsidRPr="00D40C20">
              <w:rPr>
                <w:rFonts w:ascii="Calibri" w:eastAsia="Times New Roman" w:hAnsi="Calibri" w:cs="Calibri"/>
                <w:sz w:val="20"/>
                <w:szCs w:val="20"/>
                <w:lang w:eastAsia="hr-HR"/>
              </w:rPr>
              <w:t>bi se osigurale dovoljne količine vode za gašenje.</w:t>
            </w:r>
          </w:p>
          <w:p w14:paraId="56016DD8" w14:textId="77777777" w:rsidR="007A10F5" w:rsidRDefault="007A10F5" w:rsidP="000E245F">
            <w:pPr>
              <w:spacing w:after="60" w:line="240" w:lineRule="auto"/>
              <w:rPr>
                <w:rFonts w:ascii="Calibri" w:eastAsia="Times New Roman" w:hAnsi="Calibri" w:cs="Calibri"/>
                <w:sz w:val="20"/>
                <w:szCs w:val="20"/>
                <w:lang w:eastAsia="hr-HR"/>
              </w:rPr>
            </w:pPr>
            <w:r w:rsidRPr="00D40C20">
              <w:rPr>
                <w:rFonts w:ascii="Calibri" w:eastAsia="Times New Roman" w:hAnsi="Calibri" w:cs="Calibri"/>
                <w:sz w:val="20"/>
                <w:szCs w:val="20"/>
                <w:lang w:eastAsia="hr-HR"/>
              </w:rPr>
              <w:t>Stožer civilne zaštite organizira dopremu prehrambenih artikala u poljske kuhinje koje se</w:t>
            </w:r>
            <w:r>
              <w:rPr>
                <w:rFonts w:ascii="Calibri" w:eastAsia="Times New Roman" w:hAnsi="Calibri" w:cs="Calibri"/>
                <w:sz w:val="20"/>
                <w:szCs w:val="20"/>
                <w:lang w:eastAsia="hr-HR"/>
              </w:rPr>
              <w:t xml:space="preserve"> </w:t>
            </w:r>
            <w:r w:rsidRPr="00D40C20">
              <w:rPr>
                <w:rFonts w:ascii="Calibri" w:eastAsia="Times New Roman" w:hAnsi="Calibri" w:cs="Calibri"/>
                <w:sz w:val="20"/>
                <w:szCs w:val="20"/>
                <w:lang w:eastAsia="hr-HR"/>
              </w:rPr>
              <w:t xml:space="preserve">smještaju u blizini ugroženih područja. </w:t>
            </w:r>
          </w:p>
          <w:p w14:paraId="0FDFCA91" w14:textId="77777777" w:rsidR="007A10F5" w:rsidRPr="00CB3FF7" w:rsidRDefault="007A10F5" w:rsidP="000E245F">
            <w:pPr>
              <w:spacing w:after="60" w:line="240" w:lineRule="auto"/>
              <w:rPr>
                <w:rFonts w:ascii="Calibri" w:eastAsia="Times New Roman" w:hAnsi="Calibri" w:cs="Calibri"/>
                <w:sz w:val="20"/>
                <w:szCs w:val="20"/>
                <w:lang w:eastAsia="hr-HR"/>
              </w:rPr>
            </w:pPr>
            <w:r w:rsidRPr="00D40C20">
              <w:rPr>
                <w:rFonts w:ascii="Calibri" w:eastAsia="Times New Roman" w:hAnsi="Calibri" w:cs="Calibri"/>
                <w:sz w:val="20"/>
                <w:szCs w:val="20"/>
                <w:lang w:eastAsia="hr-HR"/>
              </w:rPr>
              <w:t>Stožer civilne zaštite organizira distribuciju hran</w:t>
            </w:r>
            <w:r>
              <w:rPr>
                <w:rFonts w:ascii="Calibri" w:eastAsia="Times New Roman" w:hAnsi="Calibri" w:cs="Calibri"/>
                <w:sz w:val="20"/>
                <w:szCs w:val="20"/>
                <w:lang w:eastAsia="hr-HR"/>
              </w:rPr>
              <w:t>e.</w:t>
            </w:r>
          </w:p>
        </w:tc>
        <w:tc>
          <w:tcPr>
            <w:tcW w:w="1213" w:type="pct"/>
            <w:vAlign w:val="center"/>
          </w:tcPr>
          <w:p w14:paraId="176AE103" w14:textId="77777777" w:rsidR="007A10F5" w:rsidRPr="00CB3FF7" w:rsidRDefault="007A10F5" w:rsidP="007A10F5">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61EA8E60" w14:textId="77777777" w:rsidR="007A10F5" w:rsidRPr="008162A2" w:rsidRDefault="002176A1" w:rsidP="007A10F5">
            <w:pPr>
              <w:numPr>
                <w:ilvl w:val="0"/>
                <w:numId w:val="120"/>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Istarski vodovod</w:t>
            </w:r>
            <w:r w:rsidR="007A10F5" w:rsidRPr="008458B9">
              <w:rPr>
                <w:rFonts w:eastAsia="Times New Roman" w:cs="Calibri"/>
                <w:sz w:val="20"/>
                <w:szCs w:val="20"/>
                <w:lang w:eastAsia="hr-HR"/>
              </w:rPr>
              <w:t xml:space="preserve"> d.o.o. </w:t>
            </w:r>
            <w:r w:rsidR="007A10F5" w:rsidRPr="008458B9">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007A10F5" w:rsidRPr="008458B9">
              <w:rPr>
                <w:rFonts w:ascii="Calibri" w:eastAsia="Times New Roman" w:hAnsi="Calibri" w:cs="Calibri"/>
                <w:b/>
                <w:bCs/>
                <w:sz w:val="20"/>
                <w:szCs w:val="20"/>
                <w:u w:val="single"/>
                <w:lang w:val="en-US" w:eastAsia="hr-HR"/>
              </w:rPr>
              <w:t>.)</w:t>
            </w:r>
          </w:p>
          <w:p w14:paraId="7A46FCBD" w14:textId="4AB9616A" w:rsidR="008162A2" w:rsidRPr="008162A2" w:rsidRDefault="008162A2" w:rsidP="008162A2">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Calibri" w:hAnsi="Calibri" w:cs="Calibri"/>
                <w:sz w:val="20"/>
                <w:szCs w:val="20"/>
              </w:rPr>
              <w:t xml:space="preserve">Vodovod Labin d.o.o. </w:t>
            </w:r>
            <w:r w:rsidRPr="00551738">
              <w:rPr>
                <w:rFonts w:ascii="Calibri" w:eastAsia="Times New Roman" w:hAnsi="Calibri" w:cs="Calibri"/>
                <w:b/>
                <w:bCs/>
                <w:sz w:val="20"/>
                <w:szCs w:val="20"/>
                <w:u w:val="single"/>
                <w:lang w:eastAsia="hr-HR"/>
              </w:rPr>
              <w:t>(PRILOG 7.)</w:t>
            </w:r>
          </w:p>
        </w:tc>
      </w:tr>
      <w:tr w:rsidR="007A10F5" w:rsidRPr="00CB3FF7" w14:paraId="36EFE1F8" w14:textId="77777777" w:rsidTr="000E245F">
        <w:trPr>
          <w:trHeight w:val="493"/>
          <w:jc w:val="center"/>
        </w:trPr>
        <w:tc>
          <w:tcPr>
            <w:tcW w:w="251" w:type="pct"/>
            <w:vAlign w:val="center"/>
          </w:tcPr>
          <w:p w14:paraId="08194223" w14:textId="77777777" w:rsidR="007A10F5" w:rsidRPr="00CB3FF7" w:rsidRDefault="007A10F5" w:rsidP="000E245F">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9</w:t>
            </w:r>
            <w:r w:rsidRPr="00CB3FF7">
              <w:rPr>
                <w:rFonts w:ascii="Calibri" w:eastAsia="Times New Roman" w:hAnsi="Calibri" w:cs="Calibri"/>
                <w:sz w:val="20"/>
                <w:lang w:eastAsia="hr-HR"/>
              </w:rPr>
              <w:t xml:space="preserve">. </w:t>
            </w:r>
          </w:p>
        </w:tc>
        <w:tc>
          <w:tcPr>
            <w:tcW w:w="781" w:type="pct"/>
            <w:vAlign w:val="center"/>
          </w:tcPr>
          <w:p w14:paraId="4C0AF94D" w14:textId="77777777" w:rsidR="007A10F5" w:rsidRPr="009F5756" w:rsidRDefault="007A10F5" w:rsidP="000E245F">
            <w:pPr>
              <w:spacing w:after="0" w:line="240" w:lineRule="auto"/>
              <w:jc w:val="left"/>
              <w:rPr>
                <w:rFonts w:ascii="Calibri" w:eastAsia="Times New Roman" w:hAnsi="Calibri" w:cs="Calibri"/>
                <w:sz w:val="20"/>
                <w:lang w:eastAsia="hr-HR"/>
              </w:rPr>
            </w:pPr>
            <w:r w:rsidRPr="009F5756">
              <w:rPr>
                <w:rFonts w:ascii="Calibri" w:eastAsia="Times New Roman" w:hAnsi="Calibri" w:cs="Calibri"/>
                <w:sz w:val="20"/>
                <w:lang w:eastAsia="hr-HR"/>
              </w:rPr>
              <w:t>Obavješćivanje</w:t>
            </w:r>
          </w:p>
          <w:p w14:paraId="5C0AEED7" w14:textId="77777777" w:rsidR="007A10F5" w:rsidRPr="009F5756" w:rsidRDefault="007A10F5" w:rsidP="000E245F">
            <w:pPr>
              <w:spacing w:after="0" w:line="240" w:lineRule="auto"/>
              <w:jc w:val="left"/>
              <w:rPr>
                <w:rFonts w:ascii="Calibri" w:eastAsia="Times New Roman" w:hAnsi="Calibri" w:cs="Calibri"/>
                <w:sz w:val="20"/>
                <w:lang w:eastAsia="hr-HR"/>
              </w:rPr>
            </w:pPr>
            <w:r w:rsidRPr="009F5756">
              <w:rPr>
                <w:rFonts w:ascii="Calibri" w:eastAsia="Times New Roman" w:hAnsi="Calibri" w:cs="Calibri"/>
                <w:sz w:val="20"/>
                <w:lang w:eastAsia="hr-HR"/>
              </w:rPr>
              <w:t>stanovništva</w:t>
            </w:r>
          </w:p>
        </w:tc>
        <w:tc>
          <w:tcPr>
            <w:tcW w:w="2755" w:type="pct"/>
          </w:tcPr>
          <w:p w14:paraId="2A798F37" w14:textId="0ED3132E" w:rsidR="007A10F5" w:rsidRPr="009F5756" w:rsidRDefault="007A10F5" w:rsidP="000E245F">
            <w:pPr>
              <w:spacing w:after="60" w:line="240" w:lineRule="auto"/>
              <w:rPr>
                <w:rFonts w:ascii="Calibri" w:eastAsia="Times New Roman" w:hAnsi="Calibri" w:cs="Calibri"/>
                <w:sz w:val="20"/>
                <w:szCs w:val="20"/>
                <w:lang w:eastAsia="hr-HR"/>
              </w:rPr>
            </w:pPr>
            <w:r w:rsidRPr="009F5756">
              <w:rPr>
                <w:rFonts w:ascii="Calibri" w:eastAsia="Times New Roman" w:hAnsi="Calibri" w:cs="Calibri"/>
                <w:sz w:val="20"/>
                <w:szCs w:val="20"/>
                <w:lang w:eastAsia="hr-HR"/>
              </w:rPr>
              <w:t xml:space="preserve">Obavijest sredstvima javnog priopćavanja daje </w:t>
            </w:r>
            <w:r w:rsidR="002176A1">
              <w:rPr>
                <w:rFonts w:ascii="Calibri" w:eastAsia="Times New Roman" w:hAnsi="Calibri" w:cs="Calibri"/>
                <w:sz w:val="20"/>
                <w:szCs w:val="20"/>
                <w:lang w:eastAsia="hr-HR"/>
              </w:rPr>
              <w:t xml:space="preserve">općinski </w:t>
            </w:r>
            <w:r w:rsidRPr="009F5756">
              <w:rPr>
                <w:rFonts w:ascii="Calibri" w:eastAsia="Times New Roman" w:hAnsi="Calibri" w:cs="Calibri"/>
                <w:sz w:val="20"/>
                <w:szCs w:val="20"/>
                <w:lang w:eastAsia="hr-HR"/>
              </w:rPr>
              <w:t>načelnik ili osoba koju on ovlasti.</w:t>
            </w:r>
          </w:p>
          <w:p w14:paraId="1477F40B" w14:textId="77777777" w:rsidR="007A10F5" w:rsidRPr="009F5756" w:rsidRDefault="007A10F5" w:rsidP="000E245F">
            <w:pPr>
              <w:spacing w:after="60" w:line="240" w:lineRule="auto"/>
              <w:rPr>
                <w:rFonts w:ascii="Calibri" w:eastAsia="Times New Roman" w:hAnsi="Calibri" w:cs="Calibri"/>
                <w:sz w:val="20"/>
                <w:szCs w:val="20"/>
                <w:lang w:eastAsia="hr-HR"/>
              </w:rPr>
            </w:pPr>
            <w:r w:rsidRPr="009F5756">
              <w:rPr>
                <w:rFonts w:ascii="Calibri" w:eastAsia="Times New Roman" w:hAnsi="Calibri" w:cs="Calibri"/>
                <w:sz w:val="20"/>
                <w:szCs w:val="20"/>
                <w:lang w:eastAsia="hr-HR"/>
              </w:rPr>
              <w:t>Obavijest sadrži: stanje na pogođenom području, opasnostima za ljude, materijalna dobra i okoliš, mjerama koje se poduzimaju, putovima evakuacije, lokacijama za prihvat i pružanje medicinske pomoći,  osobne i uzajamne zaštite, sudjelovanju i suradnji s operativnim snagama sustava civilne zaštite, pristupu dodatnim informacijama, ostalim činjenicama u svezi sa specifičnim okolnostima događaja.</w:t>
            </w:r>
          </w:p>
        </w:tc>
        <w:tc>
          <w:tcPr>
            <w:tcW w:w="1213" w:type="pct"/>
            <w:vAlign w:val="center"/>
          </w:tcPr>
          <w:p w14:paraId="58DA1346" w14:textId="39DCECCE" w:rsidR="007A10F5" w:rsidRPr="00CB3FF7" w:rsidRDefault="001D4534" w:rsidP="007A10F5">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Općinski </w:t>
            </w:r>
            <w:r w:rsidR="007A10F5">
              <w:rPr>
                <w:rFonts w:eastAsia="Times New Roman" w:cstheme="minorHAnsi"/>
                <w:sz w:val="20"/>
                <w:szCs w:val="20"/>
                <w:lang w:eastAsia="hr-HR"/>
              </w:rPr>
              <w:t xml:space="preserve">načelnik </w:t>
            </w:r>
            <w:r w:rsidR="007A10F5" w:rsidRPr="00CB3FF7">
              <w:rPr>
                <w:rFonts w:ascii="Calibri" w:eastAsia="Times New Roman" w:hAnsi="Calibri" w:cs="Calibri"/>
                <w:b/>
                <w:bCs/>
                <w:sz w:val="20"/>
                <w:szCs w:val="20"/>
                <w:u w:val="single"/>
                <w:lang w:eastAsia="hr-HR"/>
              </w:rPr>
              <w:t>(</w:t>
            </w:r>
            <w:r w:rsidR="007A10F5">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9</w:t>
            </w:r>
            <w:r w:rsidR="007A10F5">
              <w:rPr>
                <w:rFonts w:ascii="Calibri" w:eastAsia="Times New Roman" w:hAnsi="Calibri" w:cs="Calibri"/>
                <w:b/>
                <w:bCs/>
                <w:sz w:val="20"/>
                <w:szCs w:val="20"/>
                <w:u w:val="single"/>
                <w:lang w:eastAsia="hr-HR"/>
              </w:rPr>
              <w:t>.</w:t>
            </w:r>
            <w:r w:rsidR="007A10F5" w:rsidRPr="00CB3FF7">
              <w:rPr>
                <w:rFonts w:ascii="Calibri" w:eastAsia="Times New Roman" w:hAnsi="Calibri" w:cs="Calibri"/>
                <w:b/>
                <w:bCs/>
                <w:sz w:val="20"/>
                <w:szCs w:val="20"/>
                <w:u w:val="single"/>
                <w:lang w:eastAsia="hr-HR"/>
              </w:rPr>
              <w:t>)</w:t>
            </w:r>
          </w:p>
          <w:p w14:paraId="412256FF" w14:textId="77777777" w:rsidR="007A10F5" w:rsidRPr="00CB3FF7" w:rsidRDefault="007A10F5" w:rsidP="007A10F5">
            <w:pPr>
              <w:numPr>
                <w:ilvl w:val="0"/>
                <w:numId w:val="3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theme="minorHAnsi"/>
                <w:sz w:val="20"/>
                <w:szCs w:val="20"/>
                <w:lang w:eastAsia="hr-HR"/>
              </w:rPr>
              <w:t>Mediji javnog priopćavanja</w:t>
            </w:r>
          </w:p>
          <w:p w14:paraId="5D70440F" w14:textId="6B756EE7" w:rsidR="007A10F5" w:rsidRPr="00CB3FF7" w:rsidRDefault="007A10F5" w:rsidP="000E245F">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001D4534">
              <w:rPr>
                <w:rFonts w:ascii="Calibri" w:eastAsia="Times New Roman" w:hAnsi="Calibri" w:cs="Calibri"/>
                <w:b/>
                <w:bCs/>
                <w:sz w:val="20"/>
                <w:szCs w:val="20"/>
                <w:u w:val="single"/>
                <w:lang w:eastAsia="hr-HR"/>
              </w:rPr>
              <w:t>3</w:t>
            </w:r>
            <w:r>
              <w:rPr>
                <w:rFonts w:ascii="Calibri" w:eastAsia="Times New Roman" w:hAnsi="Calibri" w:cs="Calibri"/>
                <w:b/>
                <w:bCs/>
                <w:sz w:val="20"/>
                <w:szCs w:val="20"/>
                <w:u w:val="single"/>
                <w:lang w:eastAsia="hr-HR"/>
              </w:rPr>
              <w:t>5.</w:t>
            </w:r>
            <w:r w:rsidRPr="00CB3FF7">
              <w:rPr>
                <w:rFonts w:ascii="Calibri" w:eastAsia="Times New Roman" w:hAnsi="Calibri" w:cs="Calibri"/>
                <w:b/>
                <w:bCs/>
                <w:sz w:val="20"/>
                <w:szCs w:val="20"/>
                <w:u w:val="single"/>
                <w:lang w:eastAsia="hr-HR"/>
              </w:rPr>
              <w:t>)</w:t>
            </w:r>
          </w:p>
        </w:tc>
      </w:tr>
      <w:tr w:rsidR="007A10F5" w:rsidRPr="00CB3FF7" w14:paraId="34AB93B2" w14:textId="77777777" w:rsidTr="000E245F">
        <w:trPr>
          <w:trHeight w:val="601"/>
          <w:jc w:val="center"/>
        </w:trPr>
        <w:tc>
          <w:tcPr>
            <w:tcW w:w="251" w:type="pct"/>
            <w:vAlign w:val="center"/>
          </w:tcPr>
          <w:p w14:paraId="2BBCBDDD" w14:textId="77777777" w:rsidR="007A10F5" w:rsidRPr="00CB3FF7" w:rsidRDefault="007A10F5" w:rsidP="000E245F">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r>
              <w:rPr>
                <w:rFonts w:ascii="Calibri" w:eastAsia="Times New Roman" w:hAnsi="Calibri" w:cs="Calibri"/>
                <w:sz w:val="20"/>
                <w:lang w:eastAsia="hr-HR"/>
              </w:rPr>
              <w:t>0</w:t>
            </w:r>
            <w:r w:rsidRPr="00CB3FF7">
              <w:rPr>
                <w:rFonts w:ascii="Calibri" w:eastAsia="Times New Roman" w:hAnsi="Calibri" w:cs="Calibri"/>
                <w:sz w:val="20"/>
                <w:lang w:eastAsia="hr-HR"/>
              </w:rPr>
              <w:t>.</w:t>
            </w:r>
          </w:p>
        </w:tc>
        <w:tc>
          <w:tcPr>
            <w:tcW w:w="781" w:type="pct"/>
            <w:vAlign w:val="center"/>
          </w:tcPr>
          <w:p w14:paraId="02CC87CD" w14:textId="77777777" w:rsidR="007A10F5" w:rsidRPr="00CB3FF7" w:rsidRDefault="007A10F5" w:rsidP="000E245F">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psihološke pomoći</w:t>
            </w:r>
          </w:p>
        </w:tc>
        <w:tc>
          <w:tcPr>
            <w:tcW w:w="2755" w:type="pct"/>
            <w:vAlign w:val="center"/>
          </w:tcPr>
          <w:p w14:paraId="7B828601" w14:textId="1809CC51" w:rsidR="007A10F5" w:rsidRPr="00CB3FF7" w:rsidRDefault="007A10F5" w:rsidP="000E245F">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Psihološku potporu pružiti će djelatnici </w:t>
            </w:r>
            <w:r>
              <w:rPr>
                <w:rFonts w:ascii="Calibri" w:eastAsia="Times New Roman" w:hAnsi="Calibri" w:cs="Calibri"/>
                <w:sz w:val="20"/>
                <w:szCs w:val="20"/>
                <w:lang w:eastAsia="hr-HR"/>
              </w:rPr>
              <w:t>Centra za socijalnu skrb P</w:t>
            </w:r>
            <w:r w:rsidR="001D4534">
              <w:rPr>
                <w:rFonts w:ascii="Calibri" w:eastAsia="Times New Roman" w:hAnsi="Calibri" w:cs="Calibri"/>
                <w:sz w:val="20"/>
                <w:szCs w:val="20"/>
                <w:lang w:eastAsia="hr-HR"/>
              </w:rPr>
              <w:t>azin</w:t>
            </w:r>
            <w:r w:rsidRPr="00CB3FF7">
              <w:rPr>
                <w:rFonts w:ascii="Calibri" w:eastAsia="Times New Roman" w:hAnsi="Calibri" w:cs="Calibri"/>
                <w:sz w:val="20"/>
                <w:szCs w:val="20"/>
                <w:lang w:eastAsia="hr-HR"/>
              </w:rPr>
              <w:t>.</w:t>
            </w:r>
          </w:p>
        </w:tc>
        <w:tc>
          <w:tcPr>
            <w:tcW w:w="1213" w:type="pct"/>
            <w:vAlign w:val="center"/>
          </w:tcPr>
          <w:p w14:paraId="595BDFF5" w14:textId="6F0E7554" w:rsidR="007A10F5" w:rsidRPr="00CB3FF7" w:rsidRDefault="007A10F5" w:rsidP="007A10F5">
            <w:pPr>
              <w:numPr>
                <w:ilvl w:val="0"/>
                <w:numId w:val="20"/>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Centar za socijalnu skrb P</w:t>
            </w:r>
            <w:r w:rsidR="001D4534">
              <w:rPr>
                <w:rFonts w:ascii="Calibri" w:eastAsia="Times New Roman" w:hAnsi="Calibri" w:cs="Calibri"/>
                <w:sz w:val="20"/>
                <w:szCs w:val="20"/>
                <w:lang w:eastAsia="hr-HR"/>
              </w:rPr>
              <w:t>azin</w:t>
            </w:r>
            <w:r>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17.</w:t>
            </w:r>
            <w:r w:rsidRPr="00CB3FF7">
              <w:rPr>
                <w:rFonts w:ascii="Calibri" w:eastAsia="Times New Roman" w:hAnsi="Calibri" w:cs="Calibri"/>
                <w:b/>
                <w:bCs/>
                <w:sz w:val="20"/>
                <w:szCs w:val="20"/>
                <w:u w:val="single"/>
                <w:lang w:eastAsia="hr-HR"/>
              </w:rPr>
              <w:t>)</w:t>
            </w:r>
          </w:p>
        </w:tc>
      </w:tr>
      <w:tr w:rsidR="007A10F5" w:rsidRPr="00CB3FF7" w14:paraId="31C27808" w14:textId="77777777" w:rsidTr="000E245F">
        <w:trPr>
          <w:trHeight w:val="493"/>
          <w:jc w:val="center"/>
        </w:trPr>
        <w:tc>
          <w:tcPr>
            <w:tcW w:w="251" w:type="pct"/>
            <w:vAlign w:val="center"/>
          </w:tcPr>
          <w:p w14:paraId="354DD766" w14:textId="77777777" w:rsidR="007A10F5" w:rsidRPr="00CB3FF7" w:rsidRDefault="007A10F5" w:rsidP="000E245F">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r>
              <w:rPr>
                <w:rFonts w:ascii="Calibri" w:eastAsia="Times New Roman" w:hAnsi="Calibri" w:cs="Calibri"/>
                <w:sz w:val="20"/>
                <w:lang w:eastAsia="hr-HR"/>
              </w:rPr>
              <w:t>1</w:t>
            </w:r>
            <w:r w:rsidRPr="00CB3FF7">
              <w:rPr>
                <w:rFonts w:ascii="Calibri" w:eastAsia="Times New Roman" w:hAnsi="Calibri" w:cs="Calibri"/>
                <w:sz w:val="20"/>
                <w:lang w:eastAsia="hr-HR"/>
              </w:rPr>
              <w:t>.</w:t>
            </w:r>
          </w:p>
        </w:tc>
        <w:tc>
          <w:tcPr>
            <w:tcW w:w="781" w:type="pct"/>
            <w:vAlign w:val="center"/>
          </w:tcPr>
          <w:p w14:paraId="064D45B1" w14:textId="77777777" w:rsidR="007A10F5" w:rsidRPr="00CB3FF7" w:rsidRDefault="007A10F5" w:rsidP="000E245F">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Troškovi angažiranih pravnih osoba i redovnih službi</w:t>
            </w:r>
          </w:p>
        </w:tc>
        <w:tc>
          <w:tcPr>
            <w:tcW w:w="2755" w:type="pct"/>
            <w:vAlign w:val="center"/>
          </w:tcPr>
          <w:p w14:paraId="5D773E69" w14:textId="6BF70153" w:rsidR="007A10F5" w:rsidRDefault="007A10F5" w:rsidP="000E245F">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Troškovi aktiviranja snaga sustava civilne zaštite koje su u ingerenciji </w:t>
            </w:r>
            <w:r w:rsidR="001D4534">
              <w:rPr>
                <w:rFonts w:ascii="Calibri" w:eastAsia="Times New Roman" w:hAnsi="Calibri" w:cs="Calibri"/>
                <w:sz w:val="20"/>
                <w:szCs w:val="20"/>
                <w:lang w:eastAsia="hr-HR"/>
              </w:rPr>
              <w:t>Općine</w:t>
            </w:r>
            <w:r w:rsidRPr="00CB3FF7">
              <w:rPr>
                <w:rFonts w:ascii="Calibri" w:eastAsia="Times New Roman" w:hAnsi="Calibri" w:cs="Calibri"/>
                <w:sz w:val="20"/>
                <w:szCs w:val="20"/>
                <w:lang w:eastAsia="hr-HR"/>
              </w:rPr>
              <w:t xml:space="preserve"> snosi </w:t>
            </w:r>
            <w:r w:rsidR="001D4534">
              <w:rPr>
                <w:rFonts w:ascii="Calibri" w:eastAsia="Times New Roman" w:hAnsi="Calibri" w:cs="Calibri"/>
                <w:sz w:val="20"/>
                <w:szCs w:val="20"/>
                <w:lang w:eastAsia="hr-HR"/>
              </w:rPr>
              <w:t>Općina</w:t>
            </w:r>
          </w:p>
          <w:p w14:paraId="42A23B4E" w14:textId="4DDB3A0E" w:rsidR="007A10F5" w:rsidRPr="00CB3FF7" w:rsidRDefault="007A10F5" w:rsidP="000E245F">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1D4534">
              <w:rPr>
                <w:rFonts w:ascii="Calibri" w:eastAsia="Times New Roman" w:hAnsi="Calibri" w:cs="Calibri"/>
                <w:b/>
                <w:bCs/>
                <w:sz w:val="20"/>
                <w:szCs w:val="20"/>
                <w:u w:val="single"/>
                <w:lang w:eastAsia="hr-HR"/>
              </w:rPr>
              <w:t>29</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c>
          <w:tcPr>
            <w:tcW w:w="1213" w:type="pct"/>
            <w:vAlign w:val="center"/>
          </w:tcPr>
          <w:p w14:paraId="64C9EE29" w14:textId="77777777" w:rsidR="007A10F5" w:rsidRPr="00CB3FF7" w:rsidRDefault="007A10F5" w:rsidP="000E245F">
            <w:pPr>
              <w:autoSpaceDE w:val="0"/>
              <w:autoSpaceDN w:val="0"/>
              <w:adjustRightInd w:val="0"/>
              <w:spacing w:after="0" w:line="240" w:lineRule="auto"/>
              <w:contextualSpacing/>
              <w:jc w:val="left"/>
              <w:rPr>
                <w:rFonts w:ascii="Calibri" w:eastAsia="Calibri" w:hAnsi="Calibri" w:cs="Calibri"/>
                <w:sz w:val="20"/>
                <w:szCs w:val="20"/>
              </w:rPr>
            </w:pPr>
          </w:p>
        </w:tc>
      </w:tr>
    </w:tbl>
    <w:p w14:paraId="0C839C48" w14:textId="77777777" w:rsidR="007A10F5" w:rsidRPr="00442B61" w:rsidRDefault="007A10F5" w:rsidP="007A10F5">
      <w:pPr>
        <w:spacing w:line="276" w:lineRule="auto"/>
        <w:rPr>
          <w:b/>
          <w:bCs/>
          <w:szCs w:val="24"/>
        </w:rPr>
      </w:pPr>
    </w:p>
    <w:p w14:paraId="169BF2A1" w14:textId="77777777" w:rsidR="007A10F5" w:rsidRDefault="007A10F5" w:rsidP="00E500CA">
      <w:pPr>
        <w:spacing w:line="276" w:lineRule="auto"/>
        <w:rPr>
          <w:szCs w:val="24"/>
        </w:rPr>
      </w:pPr>
    </w:p>
    <w:p w14:paraId="615B233E" w14:textId="77777777" w:rsidR="007A10F5" w:rsidRDefault="007A10F5" w:rsidP="00E500CA">
      <w:pPr>
        <w:spacing w:line="276" w:lineRule="auto"/>
        <w:rPr>
          <w:szCs w:val="24"/>
        </w:rPr>
      </w:pPr>
    </w:p>
    <w:p w14:paraId="145BB402" w14:textId="77777777" w:rsidR="007A10F5" w:rsidRDefault="007A10F5" w:rsidP="00E500CA">
      <w:pPr>
        <w:spacing w:line="276" w:lineRule="auto"/>
        <w:rPr>
          <w:szCs w:val="24"/>
        </w:rPr>
      </w:pPr>
    </w:p>
    <w:p w14:paraId="5ABD2764" w14:textId="77777777" w:rsidR="007A10F5" w:rsidRDefault="007A10F5" w:rsidP="00E500CA">
      <w:pPr>
        <w:spacing w:line="276" w:lineRule="auto"/>
        <w:rPr>
          <w:szCs w:val="24"/>
        </w:rPr>
      </w:pPr>
    </w:p>
    <w:p w14:paraId="06539C08" w14:textId="77777777" w:rsidR="007A10F5" w:rsidRDefault="007A10F5" w:rsidP="00E500CA">
      <w:pPr>
        <w:spacing w:line="276" w:lineRule="auto"/>
        <w:rPr>
          <w:szCs w:val="24"/>
        </w:rPr>
        <w:sectPr w:rsidR="007A10F5" w:rsidSect="007A10F5">
          <w:footerReference w:type="default" r:id="rId31"/>
          <w:pgSz w:w="16838" w:h="11906" w:orient="landscape"/>
          <w:pgMar w:top="1134" w:right="1134" w:bottom="1418" w:left="1134" w:header="709" w:footer="709" w:gutter="284"/>
          <w:cols w:space="708"/>
          <w:docGrid w:linePitch="360"/>
        </w:sectPr>
      </w:pPr>
    </w:p>
    <w:p w14:paraId="0566D3F9" w14:textId="03ADB3EA" w:rsidR="00E500CA" w:rsidRPr="00E500CA" w:rsidRDefault="00E500CA" w:rsidP="00E500CA">
      <w:pPr>
        <w:pStyle w:val="Naslov2"/>
      </w:pPr>
      <w:bookmarkStart w:id="429" w:name="_Toc62129495"/>
      <w:bookmarkStart w:id="430" w:name="_Toc83106629"/>
      <w:r>
        <w:lastRenderedPageBreak/>
        <w:t xml:space="preserve"> </w:t>
      </w:r>
      <w:bookmarkStart w:id="431" w:name="_Ref117172245"/>
      <w:bookmarkStart w:id="432" w:name="_Toc134180512"/>
      <w:r w:rsidRPr="00E500CA">
        <w:t>MJERE CIVILNE ZAŠTITE OD KLIZIŠTA</w:t>
      </w:r>
      <w:bookmarkEnd w:id="429"/>
      <w:bookmarkEnd w:id="430"/>
      <w:bookmarkEnd w:id="431"/>
      <w:bookmarkEnd w:id="432"/>
    </w:p>
    <w:p w14:paraId="54DE9B0C" w14:textId="77777777" w:rsidR="00E500CA" w:rsidRPr="00E500CA" w:rsidRDefault="00E500CA" w:rsidP="00E500CA">
      <w:pPr>
        <w:spacing w:after="120" w:line="276" w:lineRule="auto"/>
        <w:rPr>
          <w:rFonts w:ascii="Calibri" w:eastAsia="Calibri" w:hAnsi="Calibri" w:cs="Arial"/>
        </w:rPr>
      </w:pPr>
      <w:r w:rsidRPr="00E500CA">
        <w:rPr>
          <w:rFonts w:ascii="Calibri" w:eastAsia="Calibri" w:hAnsi="Calibri" w:cs="Arial"/>
        </w:rPr>
        <w:t>Klizište je dio padine na kojem je došlo do kretanja tla ili stijenske mase, zbog poremećaja u stabilnosti padine kao posljedica geološke građe terena (</w:t>
      </w:r>
      <w:proofErr w:type="spellStart"/>
      <w:r w:rsidRPr="00E500CA">
        <w:rPr>
          <w:rFonts w:ascii="Calibri" w:eastAsia="Calibri" w:hAnsi="Calibri" w:cs="Arial"/>
        </w:rPr>
        <w:t>litološki</w:t>
      </w:r>
      <w:proofErr w:type="spellEnd"/>
      <w:r w:rsidRPr="00E500CA">
        <w:rPr>
          <w:rFonts w:ascii="Calibri" w:eastAsia="Calibri" w:hAnsi="Calibri" w:cs="Arial"/>
        </w:rPr>
        <w:t xml:space="preserve"> sastav, slojevitost, stupanj </w:t>
      </w:r>
      <w:proofErr w:type="spellStart"/>
      <w:r w:rsidRPr="00E500CA">
        <w:rPr>
          <w:rFonts w:ascii="Calibri" w:eastAsia="Calibri" w:hAnsi="Calibri" w:cs="Arial"/>
        </w:rPr>
        <w:t>litifikacije</w:t>
      </w:r>
      <w:proofErr w:type="spellEnd"/>
      <w:r w:rsidRPr="00E500CA">
        <w:rPr>
          <w:rFonts w:ascii="Calibri" w:eastAsia="Calibri" w:hAnsi="Calibri" w:cs="Arial"/>
        </w:rPr>
        <w:t xml:space="preserve">, prisutnost pukotina), geomorfoloških obilježja područja (nagib padine, dužina površine klizanja), hidrogeoloških uvjeta (razina i režim podzemnih voda), meteoroloških uvjeta (količina padalina, topljenje snijega), vegetacijskih uvjeta, antropogenih utjecaja (zasijecanje nožice padine pri građevinskim radovima, natapanje zemljišta otpadnim vodama, nasipavanje materijala na padinama, sječa šuma), ali i vrlo često drugih utjecaja (potresi, vibracije, utjecaj promjene nivoa akumulacije). </w:t>
      </w:r>
    </w:p>
    <w:p w14:paraId="7AEEFFE9" w14:textId="77777777" w:rsidR="00E500CA" w:rsidRPr="00E500CA" w:rsidRDefault="00E500CA" w:rsidP="00E500CA">
      <w:pPr>
        <w:spacing w:after="120" w:line="276" w:lineRule="auto"/>
        <w:rPr>
          <w:rFonts w:ascii="Calibri" w:eastAsia="Calibri" w:hAnsi="Calibri" w:cs="Arial"/>
        </w:rPr>
      </w:pPr>
      <w:r w:rsidRPr="00E500CA">
        <w:rPr>
          <w:rFonts w:ascii="Calibri" w:eastAsia="Calibri" w:hAnsi="Calibri" w:cs="Arial"/>
        </w:rPr>
        <w:t>Klizanja predstavljaju ozbiljan problem gotovo u svim dijelovima svijeta, jer uzrokuju ekonomske ili socijalne gubitke, izravne ili neizravne, na privatnim i/ili javnim dobrima. Izravne štete nastaju u trenutku aktiviranja klizišta, oštećivanjem objekata i ljudskim gubicima (smrt ili povreda) unutar granica prostiranja klizišta. Indirektne štete se iskazuju i kroz duže vremensko razdoblje: reduciranjem vrijednosti nekretnina u ugroženim područjima, gubitkom produktivnosti zbog oštećenja na dobrima ili prekidom prometa, smanjenjem produktivnosti prouzročenim smrću ljudi, ozljedama ili psihološkim traumama i, konačno, troškovima sanacije šteta. Troškovi sanacije klizišta su veoma visoki i često premašuju vrijednosti građevina koje ugrožava ili je tijekom klizanja oštetilo.</w:t>
      </w:r>
    </w:p>
    <w:p w14:paraId="3DDC84B5" w14:textId="77777777" w:rsidR="00E500CA" w:rsidRPr="00E500CA" w:rsidRDefault="00E500CA" w:rsidP="00E500CA">
      <w:pPr>
        <w:rPr>
          <w:b/>
          <w:lang w:eastAsia="zh-CN"/>
        </w:rPr>
      </w:pPr>
      <w:r w:rsidRPr="00E500CA">
        <w:rPr>
          <w:b/>
          <w:lang w:eastAsia="zh-CN"/>
        </w:rPr>
        <w:t>Mjere zaštite u urbanističkim planovima i građenju</w:t>
      </w:r>
    </w:p>
    <w:p w14:paraId="306044C9" w14:textId="77777777" w:rsidR="00E500CA" w:rsidRDefault="00E500CA" w:rsidP="00E500CA">
      <w:pPr>
        <w:spacing w:line="276" w:lineRule="auto"/>
        <w:rPr>
          <w:bCs/>
          <w:lang w:val="en-US" w:eastAsia="zh-CN"/>
        </w:rPr>
      </w:pPr>
      <w:proofErr w:type="spellStart"/>
      <w:r w:rsidRPr="00E500CA">
        <w:rPr>
          <w:bCs/>
          <w:lang w:val="en-US" w:eastAsia="zh-CN"/>
        </w:rPr>
        <w:t>Mjere</w:t>
      </w:r>
      <w:proofErr w:type="spellEnd"/>
      <w:r w:rsidRPr="00E500CA">
        <w:rPr>
          <w:bCs/>
          <w:lang w:val="en-US" w:eastAsia="zh-CN"/>
        </w:rPr>
        <w:t xml:space="preserve"> </w:t>
      </w:r>
      <w:proofErr w:type="spellStart"/>
      <w:r w:rsidRPr="00E500CA">
        <w:rPr>
          <w:bCs/>
          <w:lang w:val="en-US" w:eastAsia="zh-CN"/>
        </w:rPr>
        <w:t>zaštite</w:t>
      </w:r>
      <w:proofErr w:type="spellEnd"/>
      <w:r w:rsidRPr="00E500CA">
        <w:rPr>
          <w:bCs/>
          <w:lang w:val="en-US" w:eastAsia="zh-CN"/>
        </w:rPr>
        <w:t xml:space="preserve"> u </w:t>
      </w:r>
      <w:proofErr w:type="spellStart"/>
      <w:r w:rsidRPr="00E500CA">
        <w:rPr>
          <w:bCs/>
          <w:lang w:val="en-US" w:eastAsia="zh-CN"/>
        </w:rPr>
        <w:t>urbanističkim</w:t>
      </w:r>
      <w:proofErr w:type="spellEnd"/>
      <w:r w:rsidRPr="00E500CA">
        <w:rPr>
          <w:bCs/>
          <w:lang w:val="en-US" w:eastAsia="zh-CN"/>
        </w:rPr>
        <w:t xml:space="preserve"> </w:t>
      </w:r>
      <w:proofErr w:type="spellStart"/>
      <w:r w:rsidRPr="00E500CA">
        <w:rPr>
          <w:bCs/>
          <w:lang w:val="en-US" w:eastAsia="zh-CN"/>
        </w:rPr>
        <w:t>planovima</w:t>
      </w:r>
      <w:proofErr w:type="spellEnd"/>
      <w:r w:rsidRPr="00E500CA">
        <w:rPr>
          <w:bCs/>
          <w:lang w:val="en-US" w:eastAsia="zh-CN"/>
        </w:rPr>
        <w:t xml:space="preserve"> </w:t>
      </w:r>
      <w:proofErr w:type="spellStart"/>
      <w:r w:rsidRPr="00E500CA">
        <w:rPr>
          <w:bCs/>
          <w:lang w:val="en-US" w:eastAsia="zh-CN"/>
        </w:rPr>
        <w:t>i</w:t>
      </w:r>
      <w:proofErr w:type="spellEnd"/>
      <w:r w:rsidRPr="00E500CA">
        <w:rPr>
          <w:bCs/>
          <w:lang w:val="en-US" w:eastAsia="zh-CN"/>
        </w:rPr>
        <w:t xml:space="preserve"> </w:t>
      </w:r>
      <w:proofErr w:type="spellStart"/>
      <w:r w:rsidRPr="00E500CA">
        <w:rPr>
          <w:bCs/>
          <w:lang w:val="en-US" w:eastAsia="zh-CN"/>
        </w:rPr>
        <w:t>građenju</w:t>
      </w:r>
      <w:proofErr w:type="spellEnd"/>
      <w:r w:rsidRPr="00E500CA">
        <w:rPr>
          <w:bCs/>
          <w:lang w:val="en-US" w:eastAsia="zh-CN"/>
        </w:rPr>
        <w:t xml:space="preserve"> </w:t>
      </w:r>
      <w:proofErr w:type="spellStart"/>
      <w:r w:rsidRPr="00E500CA">
        <w:rPr>
          <w:bCs/>
          <w:lang w:val="en-US" w:eastAsia="zh-CN"/>
        </w:rPr>
        <w:t>uključuju</w:t>
      </w:r>
      <w:proofErr w:type="spellEnd"/>
      <w:r w:rsidRPr="00E500CA">
        <w:rPr>
          <w:bCs/>
          <w:lang w:val="en-US" w:eastAsia="zh-CN"/>
        </w:rPr>
        <w:t xml:space="preserve"> </w:t>
      </w:r>
      <w:proofErr w:type="spellStart"/>
      <w:r w:rsidRPr="00E500CA">
        <w:rPr>
          <w:bCs/>
          <w:lang w:val="en-US" w:eastAsia="zh-CN"/>
        </w:rPr>
        <w:t>zabranu</w:t>
      </w:r>
      <w:proofErr w:type="spellEnd"/>
      <w:r w:rsidRPr="00E500CA">
        <w:rPr>
          <w:bCs/>
          <w:lang w:val="en-US" w:eastAsia="zh-CN"/>
        </w:rPr>
        <w:t xml:space="preserve"> </w:t>
      </w:r>
      <w:proofErr w:type="spellStart"/>
      <w:r w:rsidRPr="00E500CA">
        <w:rPr>
          <w:bCs/>
          <w:lang w:val="en-US" w:eastAsia="zh-CN"/>
        </w:rPr>
        <w:t>izgradnje</w:t>
      </w:r>
      <w:proofErr w:type="spellEnd"/>
      <w:r w:rsidRPr="00E500CA">
        <w:rPr>
          <w:bCs/>
          <w:lang w:val="en-US" w:eastAsia="zh-CN"/>
        </w:rPr>
        <w:t xml:space="preserve"> </w:t>
      </w:r>
      <w:proofErr w:type="spellStart"/>
      <w:r w:rsidRPr="00E500CA">
        <w:rPr>
          <w:bCs/>
          <w:lang w:val="en-US" w:eastAsia="zh-CN"/>
        </w:rPr>
        <w:t>stambenih</w:t>
      </w:r>
      <w:proofErr w:type="spellEnd"/>
      <w:r w:rsidRPr="00E500CA">
        <w:rPr>
          <w:bCs/>
          <w:lang w:val="en-US" w:eastAsia="zh-CN"/>
        </w:rPr>
        <w:t xml:space="preserve">, </w:t>
      </w:r>
      <w:proofErr w:type="spellStart"/>
      <w:r w:rsidRPr="00E500CA">
        <w:rPr>
          <w:bCs/>
          <w:lang w:val="en-US" w:eastAsia="zh-CN"/>
        </w:rPr>
        <w:t>poslovnih</w:t>
      </w:r>
      <w:proofErr w:type="spellEnd"/>
      <w:r w:rsidRPr="00E500CA">
        <w:rPr>
          <w:bCs/>
          <w:lang w:val="en-US" w:eastAsia="zh-CN"/>
        </w:rPr>
        <w:t xml:space="preserve"> </w:t>
      </w:r>
      <w:proofErr w:type="spellStart"/>
      <w:r w:rsidRPr="00E500CA">
        <w:rPr>
          <w:bCs/>
          <w:lang w:val="en-US" w:eastAsia="zh-CN"/>
        </w:rPr>
        <w:t>i</w:t>
      </w:r>
      <w:proofErr w:type="spellEnd"/>
      <w:r w:rsidRPr="00E500CA">
        <w:rPr>
          <w:bCs/>
          <w:lang w:val="en-US" w:eastAsia="zh-CN"/>
        </w:rPr>
        <w:t xml:space="preserve"> </w:t>
      </w:r>
      <w:proofErr w:type="spellStart"/>
      <w:r w:rsidRPr="00E500CA">
        <w:rPr>
          <w:bCs/>
          <w:lang w:val="en-US" w:eastAsia="zh-CN"/>
        </w:rPr>
        <w:t>drugih</w:t>
      </w:r>
      <w:proofErr w:type="spellEnd"/>
      <w:r w:rsidRPr="00E500CA">
        <w:rPr>
          <w:bCs/>
          <w:lang w:val="en-US" w:eastAsia="zh-CN"/>
        </w:rPr>
        <w:t xml:space="preserve"> </w:t>
      </w:r>
      <w:proofErr w:type="spellStart"/>
      <w:r w:rsidRPr="00E500CA">
        <w:rPr>
          <w:bCs/>
          <w:lang w:val="en-US" w:eastAsia="zh-CN"/>
        </w:rPr>
        <w:t>građevina</w:t>
      </w:r>
      <w:proofErr w:type="spellEnd"/>
      <w:r w:rsidRPr="00E500CA">
        <w:rPr>
          <w:bCs/>
          <w:lang w:val="en-US" w:eastAsia="zh-CN"/>
        </w:rPr>
        <w:t xml:space="preserve"> </w:t>
      </w:r>
      <w:proofErr w:type="spellStart"/>
      <w:r w:rsidRPr="00E500CA">
        <w:rPr>
          <w:bCs/>
          <w:lang w:val="en-US" w:eastAsia="zh-CN"/>
        </w:rPr>
        <w:t>na</w:t>
      </w:r>
      <w:proofErr w:type="spellEnd"/>
      <w:r w:rsidRPr="00E500CA">
        <w:rPr>
          <w:bCs/>
          <w:lang w:val="en-US" w:eastAsia="zh-CN"/>
        </w:rPr>
        <w:t xml:space="preserve"> </w:t>
      </w:r>
      <w:proofErr w:type="spellStart"/>
      <w:r w:rsidRPr="00E500CA">
        <w:rPr>
          <w:bCs/>
          <w:lang w:val="en-US" w:eastAsia="zh-CN"/>
        </w:rPr>
        <w:t>područjima</w:t>
      </w:r>
      <w:proofErr w:type="spellEnd"/>
      <w:r w:rsidRPr="00E500CA">
        <w:rPr>
          <w:bCs/>
          <w:lang w:val="en-US" w:eastAsia="zh-CN"/>
        </w:rPr>
        <w:t xml:space="preserve"> </w:t>
      </w:r>
      <w:proofErr w:type="spellStart"/>
      <w:r w:rsidRPr="00E500CA">
        <w:rPr>
          <w:bCs/>
          <w:lang w:val="en-US" w:eastAsia="zh-CN"/>
        </w:rPr>
        <w:t>bilo</w:t>
      </w:r>
      <w:proofErr w:type="spellEnd"/>
      <w:r w:rsidRPr="00E500CA">
        <w:rPr>
          <w:bCs/>
          <w:lang w:val="en-US" w:eastAsia="zh-CN"/>
        </w:rPr>
        <w:t xml:space="preserve"> </w:t>
      </w:r>
      <w:proofErr w:type="spellStart"/>
      <w:r w:rsidRPr="00E500CA">
        <w:rPr>
          <w:bCs/>
          <w:lang w:val="en-US" w:eastAsia="zh-CN"/>
        </w:rPr>
        <w:t>potencijalnih</w:t>
      </w:r>
      <w:proofErr w:type="spellEnd"/>
      <w:r w:rsidRPr="00E500CA">
        <w:rPr>
          <w:bCs/>
          <w:lang w:val="en-US" w:eastAsia="zh-CN"/>
        </w:rPr>
        <w:t xml:space="preserve"> </w:t>
      </w:r>
      <w:proofErr w:type="spellStart"/>
      <w:r w:rsidRPr="00E500CA">
        <w:rPr>
          <w:bCs/>
          <w:lang w:val="en-US" w:eastAsia="zh-CN"/>
        </w:rPr>
        <w:t>ili</w:t>
      </w:r>
      <w:proofErr w:type="spellEnd"/>
      <w:r w:rsidRPr="00E500CA">
        <w:rPr>
          <w:bCs/>
          <w:lang w:val="en-US" w:eastAsia="zh-CN"/>
        </w:rPr>
        <w:t xml:space="preserve"> </w:t>
      </w:r>
      <w:proofErr w:type="spellStart"/>
      <w:r w:rsidRPr="00E500CA">
        <w:rPr>
          <w:bCs/>
          <w:lang w:val="en-US" w:eastAsia="zh-CN"/>
        </w:rPr>
        <w:t>postojećih</w:t>
      </w:r>
      <w:proofErr w:type="spellEnd"/>
      <w:r w:rsidRPr="00E500CA">
        <w:rPr>
          <w:bCs/>
          <w:lang w:val="en-US" w:eastAsia="zh-CN"/>
        </w:rPr>
        <w:t xml:space="preserve"> </w:t>
      </w:r>
      <w:proofErr w:type="spellStart"/>
      <w:r w:rsidRPr="00E500CA">
        <w:rPr>
          <w:bCs/>
          <w:lang w:val="en-US" w:eastAsia="zh-CN"/>
        </w:rPr>
        <w:t>klizišta</w:t>
      </w:r>
      <w:proofErr w:type="spellEnd"/>
      <w:r w:rsidRPr="00E500CA">
        <w:rPr>
          <w:bCs/>
          <w:lang w:val="en-US" w:eastAsia="zh-CN"/>
        </w:rPr>
        <w:t xml:space="preserve">, a </w:t>
      </w:r>
      <w:proofErr w:type="spellStart"/>
      <w:r w:rsidRPr="00E500CA">
        <w:rPr>
          <w:bCs/>
          <w:lang w:val="en-US" w:eastAsia="zh-CN"/>
        </w:rPr>
        <w:t>ukoliko</w:t>
      </w:r>
      <w:proofErr w:type="spellEnd"/>
      <w:r w:rsidRPr="00E500CA">
        <w:rPr>
          <w:bCs/>
          <w:lang w:val="en-US" w:eastAsia="zh-CN"/>
        </w:rPr>
        <w:t xml:space="preserve"> je </w:t>
      </w:r>
      <w:proofErr w:type="spellStart"/>
      <w:r w:rsidRPr="00E500CA">
        <w:rPr>
          <w:bCs/>
          <w:lang w:val="en-US" w:eastAsia="zh-CN"/>
        </w:rPr>
        <w:t>neka</w:t>
      </w:r>
      <w:proofErr w:type="spellEnd"/>
      <w:r w:rsidRPr="00E500CA">
        <w:rPr>
          <w:bCs/>
          <w:lang w:val="en-US" w:eastAsia="zh-CN"/>
        </w:rPr>
        <w:t xml:space="preserve"> </w:t>
      </w:r>
      <w:proofErr w:type="spellStart"/>
      <w:r w:rsidRPr="00E500CA">
        <w:rPr>
          <w:bCs/>
          <w:lang w:val="en-US" w:eastAsia="zh-CN"/>
        </w:rPr>
        <w:t>vrsta</w:t>
      </w:r>
      <w:proofErr w:type="spellEnd"/>
      <w:r w:rsidRPr="00E500CA">
        <w:rPr>
          <w:bCs/>
          <w:lang w:val="en-US" w:eastAsia="zh-CN"/>
        </w:rPr>
        <w:t xml:space="preserve"> </w:t>
      </w:r>
      <w:proofErr w:type="spellStart"/>
      <w:r w:rsidRPr="00E500CA">
        <w:rPr>
          <w:bCs/>
          <w:lang w:val="en-US" w:eastAsia="zh-CN"/>
        </w:rPr>
        <w:t>izgradnje</w:t>
      </w:r>
      <w:proofErr w:type="spellEnd"/>
      <w:r w:rsidRPr="00E500CA">
        <w:rPr>
          <w:bCs/>
          <w:lang w:val="en-US" w:eastAsia="zh-CN"/>
        </w:rPr>
        <w:t xml:space="preserve"> </w:t>
      </w:r>
      <w:proofErr w:type="spellStart"/>
      <w:r w:rsidRPr="00E500CA">
        <w:rPr>
          <w:bCs/>
          <w:lang w:val="en-US" w:eastAsia="zh-CN"/>
        </w:rPr>
        <w:t>eventualno</w:t>
      </w:r>
      <w:proofErr w:type="spellEnd"/>
      <w:r w:rsidRPr="00E500CA">
        <w:rPr>
          <w:bCs/>
          <w:lang w:val="en-US" w:eastAsia="zh-CN"/>
        </w:rPr>
        <w:t xml:space="preserve"> </w:t>
      </w:r>
      <w:proofErr w:type="spellStart"/>
      <w:r w:rsidRPr="00E500CA">
        <w:rPr>
          <w:bCs/>
          <w:lang w:val="en-US" w:eastAsia="zh-CN"/>
        </w:rPr>
        <w:t>moguća</w:t>
      </w:r>
      <w:proofErr w:type="spellEnd"/>
      <w:r w:rsidRPr="00E500CA">
        <w:rPr>
          <w:bCs/>
          <w:lang w:val="en-US" w:eastAsia="zh-CN"/>
        </w:rPr>
        <w:t xml:space="preserve"> </w:t>
      </w:r>
      <w:proofErr w:type="spellStart"/>
      <w:r w:rsidRPr="00E500CA">
        <w:rPr>
          <w:bCs/>
          <w:lang w:val="en-US" w:eastAsia="zh-CN"/>
        </w:rPr>
        <w:t>prethodno</w:t>
      </w:r>
      <w:proofErr w:type="spellEnd"/>
      <w:r w:rsidRPr="00E500CA">
        <w:rPr>
          <w:bCs/>
          <w:lang w:val="en-US" w:eastAsia="zh-CN"/>
        </w:rPr>
        <w:t xml:space="preserve"> je </w:t>
      </w:r>
      <w:proofErr w:type="spellStart"/>
      <w:r w:rsidRPr="00E500CA">
        <w:rPr>
          <w:bCs/>
          <w:lang w:val="en-US" w:eastAsia="zh-CN"/>
        </w:rPr>
        <w:t>prethodno</w:t>
      </w:r>
      <w:proofErr w:type="spellEnd"/>
      <w:r w:rsidRPr="00E500CA">
        <w:rPr>
          <w:bCs/>
          <w:lang w:val="en-US" w:eastAsia="zh-CN"/>
        </w:rPr>
        <w:t xml:space="preserve"> </w:t>
      </w:r>
      <w:proofErr w:type="spellStart"/>
      <w:r w:rsidRPr="00E500CA">
        <w:rPr>
          <w:bCs/>
          <w:lang w:val="en-US" w:eastAsia="zh-CN"/>
        </w:rPr>
        <w:t>izvršiti</w:t>
      </w:r>
      <w:proofErr w:type="spellEnd"/>
      <w:r w:rsidRPr="00E500CA">
        <w:rPr>
          <w:bCs/>
          <w:lang w:val="en-US" w:eastAsia="zh-CN"/>
        </w:rPr>
        <w:t xml:space="preserve"> </w:t>
      </w:r>
      <w:proofErr w:type="spellStart"/>
      <w:r w:rsidRPr="00E500CA">
        <w:rPr>
          <w:bCs/>
          <w:lang w:val="en-US" w:eastAsia="zh-CN"/>
        </w:rPr>
        <w:t>sanaciju</w:t>
      </w:r>
      <w:proofErr w:type="spellEnd"/>
      <w:r w:rsidRPr="00E500CA">
        <w:rPr>
          <w:bCs/>
          <w:lang w:val="en-US" w:eastAsia="zh-CN"/>
        </w:rPr>
        <w:t xml:space="preserve"> </w:t>
      </w:r>
      <w:proofErr w:type="spellStart"/>
      <w:r w:rsidRPr="00E500CA">
        <w:rPr>
          <w:bCs/>
          <w:lang w:val="en-US" w:eastAsia="zh-CN"/>
        </w:rPr>
        <w:t>klizišta</w:t>
      </w:r>
      <w:proofErr w:type="spellEnd"/>
      <w:r w:rsidRPr="00E500CA">
        <w:rPr>
          <w:bCs/>
          <w:lang w:val="en-US" w:eastAsia="zh-CN"/>
        </w:rPr>
        <w:t xml:space="preserve">, a </w:t>
      </w:r>
      <w:proofErr w:type="spellStart"/>
      <w:r w:rsidRPr="00E500CA">
        <w:rPr>
          <w:bCs/>
          <w:lang w:val="en-US" w:eastAsia="zh-CN"/>
        </w:rPr>
        <w:t>prema</w:t>
      </w:r>
      <w:proofErr w:type="spellEnd"/>
      <w:r w:rsidRPr="00E500CA">
        <w:rPr>
          <w:bCs/>
          <w:lang w:val="en-US" w:eastAsia="zh-CN"/>
        </w:rPr>
        <w:t xml:space="preserve"> </w:t>
      </w:r>
      <w:proofErr w:type="spellStart"/>
      <w:r w:rsidRPr="00E500CA">
        <w:rPr>
          <w:bCs/>
          <w:lang w:val="en-US" w:eastAsia="zh-CN"/>
        </w:rPr>
        <w:t>potrebi</w:t>
      </w:r>
      <w:proofErr w:type="spellEnd"/>
      <w:r w:rsidRPr="00E500CA">
        <w:rPr>
          <w:bCs/>
          <w:lang w:val="en-US" w:eastAsia="zh-CN"/>
        </w:rPr>
        <w:t xml:space="preserve"> </w:t>
      </w:r>
      <w:proofErr w:type="spellStart"/>
      <w:r w:rsidRPr="00E500CA">
        <w:rPr>
          <w:bCs/>
          <w:lang w:val="en-US" w:eastAsia="zh-CN"/>
        </w:rPr>
        <w:t>geološka</w:t>
      </w:r>
      <w:proofErr w:type="spellEnd"/>
      <w:r w:rsidRPr="00E500CA">
        <w:rPr>
          <w:bCs/>
          <w:lang w:val="en-US" w:eastAsia="zh-CN"/>
        </w:rPr>
        <w:t xml:space="preserve"> </w:t>
      </w:r>
      <w:proofErr w:type="spellStart"/>
      <w:r w:rsidRPr="00E500CA">
        <w:rPr>
          <w:bCs/>
          <w:lang w:val="en-US" w:eastAsia="zh-CN"/>
        </w:rPr>
        <w:t>ispitivanja</w:t>
      </w:r>
      <w:proofErr w:type="spellEnd"/>
      <w:r w:rsidRPr="00E500CA">
        <w:rPr>
          <w:bCs/>
          <w:lang w:val="en-US" w:eastAsia="zh-CN"/>
        </w:rPr>
        <w:t>.</w:t>
      </w:r>
    </w:p>
    <w:p w14:paraId="6D081E98" w14:textId="77777777" w:rsidR="00E500CA" w:rsidRDefault="00E500CA" w:rsidP="00E500CA">
      <w:pPr>
        <w:spacing w:line="276" w:lineRule="auto"/>
        <w:rPr>
          <w:bCs/>
          <w:lang w:val="en-US" w:eastAsia="zh-CN"/>
        </w:rPr>
      </w:pPr>
    </w:p>
    <w:p w14:paraId="4148C420" w14:textId="77777777" w:rsidR="007418FF" w:rsidRPr="007418FF" w:rsidRDefault="007418FF" w:rsidP="007418FF">
      <w:pPr>
        <w:rPr>
          <w:lang w:val="en-US" w:eastAsia="zh-CN"/>
        </w:rPr>
      </w:pPr>
    </w:p>
    <w:p w14:paraId="42D91E90" w14:textId="77777777" w:rsidR="007418FF" w:rsidRPr="007418FF" w:rsidRDefault="007418FF" w:rsidP="007418FF">
      <w:pPr>
        <w:rPr>
          <w:lang w:val="en-US" w:eastAsia="zh-CN"/>
        </w:rPr>
      </w:pPr>
    </w:p>
    <w:p w14:paraId="3B3F7C95" w14:textId="77777777" w:rsidR="007418FF" w:rsidRPr="007418FF" w:rsidRDefault="007418FF" w:rsidP="007418FF">
      <w:pPr>
        <w:rPr>
          <w:lang w:val="en-US" w:eastAsia="zh-CN"/>
        </w:rPr>
      </w:pPr>
    </w:p>
    <w:p w14:paraId="1864A140" w14:textId="77777777" w:rsidR="007418FF" w:rsidRPr="007418FF" w:rsidRDefault="007418FF" w:rsidP="007418FF">
      <w:pPr>
        <w:rPr>
          <w:lang w:val="en-US" w:eastAsia="zh-CN"/>
        </w:rPr>
      </w:pPr>
    </w:p>
    <w:p w14:paraId="52ACB5C6" w14:textId="77777777" w:rsidR="007418FF" w:rsidRPr="007418FF" w:rsidRDefault="007418FF" w:rsidP="007418FF">
      <w:pPr>
        <w:rPr>
          <w:lang w:val="en-US" w:eastAsia="zh-CN"/>
        </w:rPr>
      </w:pPr>
    </w:p>
    <w:p w14:paraId="43221C5F" w14:textId="77777777" w:rsidR="007418FF" w:rsidRPr="007418FF" w:rsidRDefault="007418FF" w:rsidP="007418FF">
      <w:pPr>
        <w:rPr>
          <w:lang w:val="en-US" w:eastAsia="zh-CN"/>
        </w:rPr>
      </w:pPr>
    </w:p>
    <w:p w14:paraId="41E88586" w14:textId="77777777" w:rsidR="007418FF" w:rsidRPr="007418FF" w:rsidRDefault="007418FF" w:rsidP="007418FF">
      <w:pPr>
        <w:rPr>
          <w:lang w:val="en-US" w:eastAsia="zh-CN"/>
        </w:rPr>
      </w:pPr>
    </w:p>
    <w:p w14:paraId="7C04BBD1" w14:textId="77777777" w:rsidR="007418FF" w:rsidRPr="007418FF" w:rsidRDefault="007418FF" w:rsidP="007418FF">
      <w:pPr>
        <w:rPr>
          <w:lang w:val="en-US" w:eastAsia="zh-CN"/>
        </w:rPr>
      </w:pPr>
    </w:p>
    <w:p w14:paraId="6EE43A57" w14:textId="77777777" w:rsidR="007418FF" w:rsidRPr="007418FF" w:rsidRDefault="007418FF" w:rsidP="007418FF">
      <w:pPr>
        <w:rPr>
          <w:lang w:val="en-US" w:eastAsia="zh-CN"/>
        </w:rPr>
      </w:pPr>
    </w:p>
    <w:p w14:paraId="23C1AAFD" w14:textId="68119472" w:rsidR="007418FF" w:rsidRPr="007418FF" w:rsidRDefault="007418FF" w:rsidP="007418FF">
      <w:pPr>
        <w:tabs>
          <w:tab w:val="left" w:pos="7440"/>
        </w:tabs>
        <w:rPr>
          <w:lang w:val="en-US" w:eastAsia="zh-CN"/>
        </w:rPr>
      </w:pPr>
      <w:r>
        <w:rPr>
          <w:lang w:val="en-US" w:eastAsia="zh-CN"/>
        </w:rPr>
        <w:tab/>
      </w:r>
    </w:p>
    <w:p w14:paraId="39DBCFE8" w14:textId="57C97EC8" w:rsidR="007418FF" w:rsidRPr="007418FF" w:rsidRDefault="007418FF" w:rsidP="007418FF">
      <w:pPr>
        <w:tabs>
          <w:tab w:val="left" w:pos="7440"/>
        </w:tabs>
        <w:rPr>
          <w:lang w:val="en-US" w:eastAsia="zh-CN"/>
        </w:rPr>
        <w:sectPr w:rsidR="007418FF" w:rsidRPr="007418FF" w:rsidSect="00216914">
          <w:footerReference w:type="default" r:id="rId32"/>
          <w:pgSz w:w="11906" w:h="16838"/>
          <w:pgMar w:top="1134" w:right="1134" w:bottom="1134" w:left="1418" w:header="709" w:footer="709" w:gutter="284"/>
          <w:cols w:space="708"/>
          <w:docGrid w:linePitch="360"/>
        </w:sectPr>
      </w:pPr>
      <w:r>
        <w:rPr>
          <w:lang w:val="en-US" w:eastAsia="zh-CN"/>
        </w:rPr>
        <w:lastRenderedPageBreak/>
        <w:tab/>
      </w:r>
    </w:p>
    <w:p w14:paraId="31AEF503" w14:textId="4A897011" w:rsidR="00E500CA" w:rsidRDefault="00E500CA" w:rsidP="00C658D8">
      <w:pPr>
        <w:pStyle w:val="Naslov3"/>
      </w:pPr>
      <w:bookmarkStart w:id="433" w:name="_Ref62127324"/>
      <w:bookmarkStart w:id="434" w:name="_Ref62127369"/>
      <w:bookmarkStart w:id="435" w:name="_Toc62129496"/>
      <w:bookmarkStart w:id="436" w:name="_Toc83106630"/>
      <w:bookmarkStart w:id="437" w:name="_Toc134180513"/>
      <w:r w:rsidRPr="00E500CA">
        <w:lastRenderedPageBreak/>
        <w:t>Pregled zadaća, nositelja, operativnih postupaka, kapaciteta i operativnog doprinosa – klizišta</w:t>
      </w:r>
      <w:bookmarkEnd w:id="433"/>
      <w:bookmarkEnd w:id="434"/>
      <w:bookmarkEnd w:id="435"/>
      <w:bookmarkEnd w:id="436"/>
      <w:bookmarkEnd w:id="437"/>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2280"/>
        <w:gridCol w:w="7898"/>
        <w:gridCol w:w="3687"/>
      </w:tblGrid>
      <w:tr w:rsidR="00C10508" w:rsidRPr="00CB3FF7" w14:paraId="5CCD4358" w14:textId="77777777" w:rsidTr="00FC67FC">
        <w:trPr>
          <w:trHeight w:val="638"/>
          <w:tblHeader/>
          <w:jc w:val="center"/>
        </w:trPr>
        <w:tc>
          <w:tcPr>
            <w:tcW w:w="251" w:type="pct"/>
            <w:shd w:val="clear" w:color="auto" w:fill="auto"/>
            <w:vAlign w:val="center"/>
          </w:tcPr>
          <w:p w14:paraId="4901DB6E" w14:textId="77777777" w:rsidR="00C10508" w:rsidRPr="00CB3FF7" w:rsidRDefault="00C10508" w:rsidP="00801670">
            <w:pPr>
              <w:spacing w:after="0" w:line="240" w:lineRule="auto"/>
              <w:jc w:val="left"/>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R.BR.</w:t>
            </w:r>
          </w:p>
        </w:tc>
        <w:tc>
          <w:tcPr>
            <w:tcW w:w="781" w:type="pct"/>
            <w:shd w:val="clear" w:color="auto" w:fill="auto"/>
            <w:vAlign w:val="center"/>
          </w:tcPr>
          <w:p w14:paraId="674BF37C" w14:textId="77777777" w:rsidR="00C10508" w:rsidRPr="00CB3FF7" w:rsidRDefault="00C10508" w:rsidP="00801670">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ZADAĆA (MJERA CZ)</w:t>
            </w:r>
          </w:p>
        </w:tc>
        <w:tc>
          <w:tcPr>
            <w:tcW w:w="2704" w:type="pct"/>
            <w:shd w:val="clear" w:color="auto" w:fill="auto"/>
            <w:vAlign w:val="center"/>
          </w:tcPr>
          <w:p w14:paraId="67C8C4CB" w14:textId="77777777" w:rsidR="00C10508" w:rsidRPr="00CB3FF7" w:rsidRDefault="00C10508" w:rsidP="00801670">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 xml:space="preserve">OPERATIVNI POSTUPCI, KAPACITETI I OPERATIVNI DOPRINOS </w:t>
            </w:r>
          </w:p>
        </w:tc>
        <w:tc>
          <w:tcPr>
            <w:tcW w:w="1263" w:type="pct"/>
            <w:shd w:val="clear" w:color="auto" w:fill="auto"/>
            <w:vAlign w:val="center"/>
          </w:tcPr>
          <w:p w14:paraId="1C329D67" w14:textId="77777777" w:rsidR="00C10508" w:rsidRPr="00CB3FF7" w:rsidRDefault="00C10508" w:rsidP="00801670">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IZVRŠITELJI</w:t>
            </w:r>
          </w:p>
        </w:tc>
      </w:tr>
      <w:tr w:rsidR="00C10508" w:rsidRPr="00CB3FF7" w14:paraId="10F64353" w14:textId="77777777" w:rsidTr="00FC67FC">
        <w:trPr>
          <w:trHeight w:val="4311"/>
          <w:jc w:val="center"/>
        </w:trPr>
        <w:tc>
          <w:tcPr>
            <w:tcW w:w="251" w:type="pct"/>
            <w:vAlign w:val="center"/>
          </w:tcPr>
          <w:p w14:paraId="499D7962"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p>
        </w:tc>
        <w:tc>
          <w:tcPr>
            <w:tcW w:w="781" w:type="pct"/>
            <w:vAlign w:val="center"/>
          </w:tcPr>
          <w:p w14:paraId="39468C74"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spašavanja i raščišćavanja, zadaće sudionika i operativnih snaga civilne zaštite koje raspolažu kapacitetima za spašavanje iz ruševina na svim razinama sustava i drugi podaci bitni za operativno djelovanje Stožera civilne zaštite </w:t>
            </w:r>
          </w:p>
        </w:tc>
        <w:tc>
          <w:tcPr>
            <w:tcW w:w="2704" w:type="pct"/>
            <w:vAlign w:val="center"/>
          </w:tcPr>
          <w:p w14:paraId="62870E89" w14:textId="77777777" w:rsidR="00C10508" w:rsidRPr="00F83A5E" w:rsidRDefault="00C10508" w:rsidP="00801670">
            <w:pPr>
              <w:spacing w:after="60" w:line="240" w:lineRule="auto"/>
              <w:jc w:val="left"/>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Stožer utvrđuje prioritete u raščišćavanju ruševina.</w:t>
            </w:r>
          </w:p>
          <w:p w14:paraId="72459A26" w14:textId="77777777" w:rsidR="00C10508" w:rsidRPr="00F83A5E" w:rsidRDefault="00C10508" w:rsidP="00801670">
            <w:pPr>
              <w:spacing w:after="60" w:line="240" w:lineRule="auto"/>
              <w:jc w:val="left"/>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Stožer nakon analize određuje mobilizaciju materijalno-tehničkih sredstava.</w:t>
            </w:r>
          </w:p>
          <w:p w14:paraId="733791B9" w14:textId="612CDA19" w:rsidR="00C10508" w:rsidRPr="00F83A5E" w:rsidRDefault="00C10508" w:rsidP="00801670">
            <w:pPr>
              <w:spacing w:after="60" w:line="240" w:lineRule="auto"/>
              <w:jc w:val="left"/>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 xml:space="preserve">Ako postojeće snage i materijalna sredstva nisu dovoljna, općinski načelnik traži pomoć od Istarske županije </w:t>
            </w:r>
            <w:r w:rsidRPr="00F83A5E">
              <w:rPr>
                <w:rFonts w:ascii="Calibri" w:eastAsia="Times New Roman" w:hAnsi="Calibri" w:cs="Calibri"/>
                <w:b/>
                <w:bCs/>
                <w:sz w:val="20"/>
                <w:szCs w:val="20"/>
                <w:u w:val="single"/>
                <w:lang w:eastAsia="hr-HR"/>
              </w:rPr>
              <w:t>(PRILOG 3</w:t>
            </w:r>
            <w:r w:rsidR="00FC67FC">
              <w:rPr>
                <w:rFonts w:ascii="Calibri" w:eastAsia="Times New Roman" w:hAnsi="Calibri" w:cs="Calibri"/>
                <w:b/>
                <w:bCs/>
                <w:sz w:val="20"/>
                <w:szCs w:val="20"/>
                <w:u w:val="single"/>
                <w:lang w:eastAsia="hr-HR"/>
              </w:rPr>
              <w:t>3</w:t>
            </w:r>
            <w:r w:rsidRPr="00F83A5E">
              <w:rPr>
                <w:rFonts w:ascii="Calibri" w:eastAsia="Times New Roman" w:hAnsi="Calibri" w:cs="Calibri"/>
                <w:b/>
                <w:bCs/>
                <w:sz w:val="20"/>
                <w:szCs w:val="20"/>
                <w:u w:val="single"/>
                <w:lang w:eastAsia="hr-HR"/>
              </w:rPr>
              <w:t>.).</w:t>
            </w:r>
          </w:p>
          <w:p w14:paraId="35DE5208" w14:textId="77777777" w:rsidR="00C10508" w:rsidRPr="00F83A5E" w:rsidRDefault="00C10508" w:rsidP="00801670">
            <w:pPr>
              <w:spacing w:after="60" w:line="240" w:lineRule="auto"/>
              <w:jc w:val="left"/>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Sigurnim zonama u ugroženom području mogu se definirati svi otvoreni prostori na udaljenosti ½ visine zgrade. Mogu se poistovjetiti s lokacijama za prikupljanje i prihvat stanovništva.</w:t>
            </w:r>
          </w:p>
          <w:p w14:paraId="2CFDBF12" w14:textId="6177491A" w:rsidR="00C10508" w:rsidRPr="00F83A5E" w:rsidRDefault="00C10508" w:rsidP="00801670">
            <w:pPr>
              <w:spacing w:after="60" w:line="240" w:lineRule="auto"/>
              <w:jc w:val="left"/>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 xml:space="preserve">U raščišćavanju ruševina i spašavanju zatrpanih osoba sudjeluju: </w:t>
            </w:r>
            <w:r>
              <w:rPr>
                <w:rFonts w:ascii="Calibri" w:eastAsia="Times New Roman" w:hAnsi="Calibri" w:cs="Calibri"/>
                <w:sz w:val="20"/>
                <w:szCs w:val="20"/>
                <w:lang w:eastAsia="hr-HR"/>
              </w:rPr>
              <w:t>JVP Pazin</w:t>
            </w:r>
            <w:r w:rsidRPr="00F83A5E">
              <w:rPr>
                <w:rFonts w:ascii="Calibri" w:eastAsia="Times New Roman" w:hAnsi="Calibri" w:cs="Calibri"/>
                <w:sz w:val="20"/>
                <w:szCs w:val="20"/>
                <w:lang w:eastAsia="hr-HR"/>
              </w:rPr>
              <w:t>,</w:t>
            </w:r>
            <w:r>
              <w:t xml:space="preserve"> </w:t>
            </w:r>
            <w:r w:rsidRPr="00F83A5E">
              <w:rPr>
                <w:rFonts w:ascii="Calibri" w:eastAsia="Times New Roman" w:hAnsi="Calibri" w:cs="Calibri"/>
                <w:sz w:val="20"/>
                <w:szCs w:val="20"/>
                <w:lang w:eastAsia="hr-HR"/>
              </w:rPr>
              <w:t>HGSS – Stanica Istra</w:t>
            </w:r>
            <w:r>
              <w:rPr>
                <w:rFonts w:ascii="Calibri" w:eastAsia="Times New Roman" w:hAnsi="Calibri" w:cs="Calibri"/>
                <w:sz w:val="20"/>
                <w:szCs w:val="20"/>
                <w:lang w:eastAsia="hr-HR"/>
              </w:rPr>
              <w:t xml:space="preserve">. </w:t>
            </w:r>
            <w:r w:rsidRPr="00F83A5E">
              <w:rPr>
                <w:rFonts w:ascii="Calibri" w:eastAsia="Times New Roman" w:hAnsi="Calibri" w:cs="Calibri"/>
                <w:sz w:val="20"/>
                <w:szCs w:val="20"/>
                <w:lang w:eastAsia="hr-HR"/>
              </w:rPr>
              <w:t xml:space="preserve"> </w:t>
            </w:r>
          </w:p>
          <w:p w14:paraId="1D97D7EE" w14:textId="77777777" w:rsidR="00C10508" w:rsidRPr="00F83A5E" w:rsidRDefault="00C10508" w:rsidP="00801670">
            <w:pPr>
              <w:spacing w:after="60" w:line="240" w:lineRule="auto"/>
              <w:jc w:val="left"/>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 xml:space="preserve">Kao potpora navedenim snagama u raščišćavanju ruševina određuju se komunalna društva te </w:t>
            </w:r>
            <w:r>
              <w:rPr>
                <w:rFonts w:ascii="Calibri" w:eastAsia="Times New Roman" w:hAnsi="Calibri" w:cs="Calibri"/>
                <w:sz w:val="20"/>
                <w:szCs w:val="20"/>
                <w:lang w:eastAsia="hr-HR"/>
              </w:rPr>
              <w:t xml:space="preserve">pravne osobe koje </w:t>
            </w:r>
            <w:r w:rsidRPr="00F83A5E">
              <w:rPr>
                <w:rFonts w:ascii="Calibri" w:eastAsia="Times New Roman" w:hAnsi="Calibri" w:cs="Calibri"/>
                <w:sz w:val="20"/>
                <w:szCs w:val="20"/>
                <w:lang w:eastAsia="hr-HR"/>
              </w:rPr>
              <w:t>posjeduju potrebnu mehanizaciju za raščišćavanje.</w:t>
            </w:r>
          </w:p>
          <w:p w14:paraId="65437663" w14:textId="7DA86242" w:rsidR="00C10508" w:rsidRPr="00F83A5E" w:rsidRDefault="00C10508" w:rsidP="00801670">
            <w:pPr>
              <w:spacing w:after="60" w:line="240" w:lineRule="auto"/>
              <w:jc w:val="left"/>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 xml:space="preserve">Organizaciju za prikupljanje, prijevoz i odlaganje izvršava koncesionar za odvoz otpada i pravne osobe s građevinskom mehanizacijom s područja nadležnosti Općine </w:t>
            </w:r>
            <w:proofErr w:type="spellStart"/>
            <w:r w:rsidR="00CA6421">
              <w:rPr>
                <w:rFonts w:ascii="Calibri" w:eastAsia="Times New Roman" w:hAnsi="Calibri" w:cs="Calibri"/>
                <w:sz w:val="20"/>
                <w:szCs w:val="20"/>
                <w:lang w:eastAsia="hr-HR"/>
              </w:rPr>
              <w:t>Cerovlje</w:t>
            </w:r>
            <w:proofErr w:type="spellEnd"/>
            <w:r w:rsidRPr="00F83A5E">
              <w:rPr>
                <w:rFonts w:ascii="Calibri" w:eastAsia="Times New Roman" w:hAnsi="Calibri" w:cs="Calibri"/>
                <w:sz w:val="20"/>
                <w:szCs w:val="20"/>
                <w:lang w:eastAsia="hr-HR"/>
              </w:rPr>
              <w:t>.</w:t>
            </w:r>
          </w:p>
          <w:p w14:paraId="6821A541" w14:textId="77777777" w:rsidR="00C10508" w:rsidRPr="00F83A5E" w:rsidRDefault="00C10508" w:rsidP="00801670">
            <w:pPr>
              <w:spacing w:after="60" w:line="240" w:lineRule="auto"/>
              <w:jc w:val="left"/>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 xml:space="preserve">U početku je najvažnije osigurati prohodnost putova i osigurati vodu za piće, kako za snage civilne zaštite, tako i za stanovništvo. </w:t>
            </w:r>
          </w:p>
          <w:p w14:paraId="6DCDA107" w14:textId="77777777" w:rsidR="00C10508" w:rsidRPr="00F83A5E" w:rsidRDefault="00C10508" w:rsidP="00801670">
            <w:pPr>
              <w:spacing w:after="60" w:line="240" w:lineRule="auto"/>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 xml:space="preserve">Komunikacija sa Stožerom civilne zaštite i drugim operativnim snagama sustava civilne zaštite ostvaruje se putem telefona, mobitela ili e-mailom. </w:t>
            </w:r>
          </w:p>
        </w:tc>
        <w:tc>
          <w:tcPr>
            <w:tcW w:w="1263" w:type="pct"/>
            <w:vAlign w:val="center"/>
          </w:tcPr>
          <w:p w14:paraId="04A77166" w14:textId="77777777" w:rsidR="00C10508" w:rsidRPr="00F83A5E" w:rsidRDefault="00C10508" w:rsidP="00801670">
            <w:pPr>
              <w:numPr>
                <w:ilvl w:val="0"/>
                <w:numId w:val="20"/>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 xml:space="preserve">Stožer civilne zaštite </w:t>
            </w:r>
            <w:r w:rsidRPr="00F83A5E">
              <w:rPr>
                <w:rFonts w:ascii="Calibri" w:eastAsia="Times New Roman" w:hAnsi="Calibri" w:cs="Calibri"/>
                <w:b/>
                <w:bCs/>
                <w:sz w:val="20"/>
                <w:szCs w:val="20"/>
                <w:u w:val="single"/>
                <w:lang w:eastAsia="hr-HR"/>
              </w:rPr>
              <w:t>(PRILOG 1.)</w:t>
            </w:r>
          </w:p>
          <w:p w14:paraId="26B6003E" w14:textId="77777777" w:rsidR="00C10508" w:rsidRPr="00F83A5E" w:rsidRDefault="00C10508" w:rsidP="00801670">
            <w:pPr>
              <w:numPr>
                <w:ilvl w:val="0"/>
                <w:numId w:val="20"/>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 xml:space="preserve">Koordinator na lokaciji </w:t>
            </w:r>
            <w:r w:rsidRPr="00F83A5E">
              <w:rPr>
                <w:rFonts w:ascii="Calibri" w:eastAsia="Times New Roman" w:hAnsi="Calibri" w:cs="Calibri"/>
                <w:b/>
                <w:bCs/>
                <w:sz w:val="20"/>
                <w:szCs w:val="20"/>
                <w:u w:val="single"/>
                <w:lang w:eastAsia="hr-HR"/>
              </w:rPr>
              <w:t>(PRILOG 8.)</w:t>
            </w:r>
          </w:p>
          <w:p w14:paraId="2F34081E" w14:textId="3D2F690A" w:rsidR="00C10508" w:rsidRPr="00F83A5E" w:rsidRDefault="00C10508" w:rsidP="00801670">
            <w:pPr>
              <w:numPr>
                <w:ilvl w:val="0"/>
                <w:numId w:val="20"/>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 xml:space="preserve">PU Istarska </w:t>
            </w:r>
            <w:r w:rsidRPr="00F83A5E">
              <w:rPr>
                <w:rFonts w:ascii="Calibri" w:eastAsia="Times New Roman" w:hAnsi="Calibri" w:cs="Calibri"/>
                <w:sz w:val="20"/>
                <w:szCs w:val="20"/>
                <w:lang w:eastAsia="hr-HR"/>
              </w:rPr>
              <w:sym w:font="Symbol" w:char="F02D"/>
            </w:r>
            <w:r w:rsidRPr="00F83A5E">
              <w:rPr>
                <w:rFonts w:ascii="Calibri" w:eastAsia="Times New Roman" w:hAnsi="Calibri" w:cs="Calibri"/>
                <w:sz w:val="20"/>
                <w:szCs w:val="20"/>
                <w:lang w:eastAsia="hr-HR"/>
              </w:rPr>
              <w:t xml:space="preserve"> </w:t>
            </w:r>
            <w:r w:rsidR="005316EB">
              <w:rPr>
                <w:rFonts w:ascii="Calibri" w:eastAsia="Times New Roman" w:hAnsi="Calibri" w:cs="Calibri"/>
                <w:sz w:val="20"/>
                <w:szCs w:val="20"/>
                <w:lang w:eastAsia="hr-HR"/>
              </w:rPr>
              <w:t>PP Pazin</w:t>
            </w:r>
            <w:r w:rsidRPr="00F83A5E">
              <w:rPr>
                <w:rFonts w:ascii="Calibri" w:eastAsia="Times New Roman" w:hAnsi="Calibri" w:cs="Calibri"/>
                <w:sz w:val="20"/>
                <w:szCs w:val="20"/>
                <w:lang w:eastAsia="hr-HR"/>
              </w:rPr>
              <w:t xml:space="preserve"> </w:t>
            </w:r>
            <w:r w:rsidRPr="00F83A5E">
              <w:rPr>
                <w:rFonts w:ascii="Calibri" w:eastAsia="Times New Roman" w:hAnsi="Calibri" w:cs="Calibri"/>
                <w:b/>
                <w:bCs/>
                <w:sz w:val="20"/>
                <w:szCs w:val="20"/>
                <w:u w:val="single"/>
                <w:lang w:eastAsia="hr-HR"/>
              </w:rPr>
              <w:t>(PRILOG 11.)</w:t>
            </w:r>
          </w:p>
          <w:p w14:paraId="7A282636" w14:textId="77777777" w:rsidR="00C10508" w:rsidRPr="00F83A5E" w:rsidRDefault="00C10508" w:rsidP="00801670">
            <w:pPr>
              <w:numPr>
                <w:ilvl w:val="0"/>
                <w:numId w:val="20"/>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F83A5E">
              <w:rPr>
                <w:rFonts w:ascii="Calibri" w:eastAsia="Times New Roman" w:hAnsi="Calibri" w:cs="Calibri"/>
                <w:sz w:val="20"/>
                <w:szCs w:val="20"/>
                <w:lang w:eastAsia="hr-HR"/>
              </w:rPr>
              <w:t xml:space="preserve">HGSS – Stanica Istra </w:t>
            </w:r>
            <w:r w:rsidRPr="00F83A5E">
              <w:rPr>
                <w:rFonts w:ascii="Calibri" w:eastAsia="Times New Roman" w:hAnsi="Calibri" w:cs="Calibri"/>
                <w:b/>
                <w:bCs/>
                <w:sz w:val="20"/>
                <w:szCs w:val="20"/>
                <w:u w:val="single"/>
                <w:lang w:eastAsia="hr-HR"/>
              </w:rPr>
              <w:t>(PRILOG 4.)</w:t>
            </w:r>
          </w:p>
          <w:p w14:paraId="714ED21C" w14:textId="77777777" w:rsidR="00C10508" w:rsidRPr="00574511" w:rsidRDefault="00C10508">
            <w:pPr>
              <w:numPr>
                <w:ilvl w:val="0"/>
                <w:numId w:val="8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JVP </w:t>
            </w:r>
            <w:proofErr w:type="spellStart"/>
            <w:proofErr w:type="gramStart"/>
            <w:r>
              <w:rPr>
                <w:rFonts w:ascii="Calibri" w:eastAsia="Times New Roman" w:hAnsi="Calibri" w:cs="Calibri"/>
                <w:sz w:val="20"/>
                <w:szCs w:val="20"/>
                <w:lang w:val="en-US" w:eastAsia="hr-HR"/>
              </w:rPr>
              <w:t>Pazin</w:t>
            </w:r>
            <w:proofErr w:type="spellEnd"/>
            <w:r w:rsidRPr="00F83A5E">
              <w:rPr>
                <w:rFonts w:ascii="Calibri" w:eastAsia="Times New Roman" w:hAnsi="Calibri" w:cs="Calibri"/>
                <w:sz w:val="20"/>
                <w:szCs w:val="20"/>
                <w:lang w:val="en-US" w:eastAsia="hr-HR"/>
              </w:rPr>
              <w:t xml:space="preserve">  </w:t>
            </w:r>
            <w:r w:rsidRPr="00F83A5E">
              <w:rPr>
                <w:rFonts w:ascii="Calibri" w:eastAsia="Times New Roman" w:hAnsi="Calibri" w:cs="Calibri"/>
                <w:b/>
                <w:bCs/>
                <w:sz w:val="20"/>
                <w:szCs w:val="20"/>
                <w:u w:val="single"/>
                <w:lang w:val="en-US" w:eastAsia="hr-HR"/>
              </w:rPr>
              <w:t>(</w:t>
            </w:r>
            <w:proofErr w:type="gramEnd"/>
            <w:r w:rsidRPr="00F83A5E">
              <w:rPr>
                <w:rFonts w:ascii="Calibri" w:eastAsia="Times New Roman" w:hAnsi="Calibri" w:cs="Calibri"/>
                <w:b/>
                <w:bCs/>
                <w:sz w:val="20"/>
                <w:szCs w:val="20"/>
                <w:u w:val="single"/>
                <w:lang w:val="en-US" w:eastAsia="hr-HR"/>
              </w:rPr>
              <w:t>PRILOG 2.)</w:t>
            </w:r>
          </w:p>
          <w:p w14:paraId="00E8A2C0" w14:textId="77777777" w:rsidR="00C10508" w:rsidRPr="00E33100" w:rsidRDefault="00C10508">
            <w:pPr>
              <w:numPr>
                <w:ilvl w:val="0"/>
                <w:numId w:val="8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Usluge</w:t>
            </w:r>
            <w:proofErr w:type="spellEnd"/>
            <w:r>
              <w:rPr>
                <w:rFonts w:ascii="Calibri" w:eastAsia="Times New Roman" w:hAnsi="Calibri" w:cs="Calibri"/>
                <w:sz w:val="20"/>
                <w:szCs w:val="20"/>
                <w:lang w:val="en-US" w:eastAsia="hr-HR"/>
              </w:rPr>
              <w:t xml:space="preserve"> </w:t>
            </w:r>
            <w:r w:rsidRPr="00F83A5E">
              <w:rPr>
                <w:rFonts w:ascii="Calibri" w:eastAsia="Times New Roman" w:hAnsi="Calibri" w:cs="Calibri"/>
                <w:sz w:val="20"/>
                <w:szCs w:val="20"/>
                <w:lang w:val="en-US" w:eastAsia="hr-HR"/>
              </w:rPr>
              <w:t xml:space="preserve">d.o.o. </w:t>
            </w:r>
            <w:r w:rsidRPr="00F83A5E">
              <w:rPr>
                <w:rFonts w:ascii="Calibri" w:eastAsia="Times New Roman" w:hAnsi="Calibri" w:cs="Calibri"/>
                <w:b/>
                <w:bCs/>
                <w:sz w:val="20"/>
                <w:szCs w:val="20"/>
                <w:u w:val="single"/>
                <w:lang w:val="en-US" w:eastAsia="hr-HR"/>
              </w:rPr>
              <w:t>(PRILOG 7.)</w:t>
            </w:r>
          </w:p>
          <w:p w14:paraId="77B84CEE" w14:textId="77777777" w:rsidR="00E33100" w:rsidRPr="00EE3F0B" w:rsidRDefault="00E33100" w:rsidP="00E33100">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sidRPr="00EE3F0B">
              <w:rPr>
                <w:rFonts w:eastAsia="Times New Roman" w:cs="Calibri"/>
                <w:sz w:val="20"/>
                <w:szCs w:val="20"/>
                <w:lang w:val="sv-SE" w:eastAsia="hr-HR"/>
              </w:rPr>
              <w:t>Obrt „Zekocop“ Cerovlje</w:t>
            </w:r>
            <w:r>
              <w:rPr>
                <w:rFonts w:eastAsia="Times New Roman" w:cs="Calibri"/>
                <w:sz w:val="20"/>
                <w:szCs w:val="20"/>
                <w:lang w:val="sv-SE" w:eastAsia="hr-HR"/>
              </w:rPr>
              <w:t xml:space="preserve">” </w:t>
            </w:r>
          </w:p>
          <w:p w14:paraId="53CA3F96" w14:textId="746C349B" w:rsidR="00E33100" w:rsidRPr="003E6104" w:rsidRDefault="00E33100" w:rsidP="00E33100">
            <w:pPr>
              <w:autoSpaceDE w:val="0"/>
              <w:autoSpaceDN w:val="0"/>
              <w:adjustRightInd w:val="0"/>
              <w:spacing w:after="0" w:line="240" w:lineRule="auto"/>
              <w:ind w:left="357"/>
              <w:contextualSpacing/>
              <w:jc w:val="left"/>
              <w:rPr>
                <w:rFonts w:ascii="Calibri" w:eastAsia="Times New Roman" w:hAnsi="Calibri" w:cs="Calibri"/>
                <w:sz w:val="20"/>
                <w:szCs w:val="20"/>
                <w:lang w:val="en-US" w:eastAsia="hr-HR"/>
              </w:rPr>
            </w:pPr>
            <w:r w:rsidRPr="000459B9">
              <w:rPr>
                <w:rFonts w:ascii="Calibri" w:eastAsia="Times New Roman" w:hAnsi="Calibri" w:cs="Calibri"/>
                <w:b/>
                <w:bCs/>
                <w:sz w:val="20"/>
                <w:szCs w:val="20"/>
                <w:u w:val="single"/>
                <w:lang w:val="sv-SE" w:eastAsia="hr-HR"/>
              </w:rPr>
              <w:t xml:space="preserve">(PRILOG </w:t>
            </w:r>
            <w:r>
              <w:rPr>
                <w:rFonts w:ascii="Calibri" w:eastAsia="Times New Roman" w:hAnsi="Calibri" w:cs="Calibri"/>
                <w:b/>
                <w:bCs/>
                <w:sz w:val="20"/>
                <w:szCs w:val="20"/>
                <w:u w:val="single"/>
                <w:lang w:val="sv-SE" w:eastAsia="hr-HR"/>
              </w:rPr>
              <w:t>7</w:t>
            </w:r>
            <w:r w:rsidRPr="000459B9">
              <w:rPr>
                <w:rFonts w:ascii="Calibri" w:eastAsia="Times New Roman" w:hAnsi="Calibri" w:cs="Calibri"/>
                <w:b/>
                <w:bCs/>
                <w:sz w:val="20"/>
                <w:szCs w:val="20"/>
                <w:u w:val="single"/>
                <w:lang w:val="sv-SE" w:eastAsia="hr-HR"/>
              </w:rPr>
              <w:t>.)</w:t>
            </w:r>
          </w:p>
        </w:tc>
      </w:tr>
      <w:tr w:rsidR="00C10508" w:rsidRPr="00CB3FF7" w14:paraId="48F49842" w14:textId="77777777" w:rsidTr="00FC67FC">
        <w:trPr>
          <w:trHeight w:val="179"/>
          <w:jc w:val="center"/>
        </w:trPr>
        <w:tc>
          <w:tcPr>
            <w:tcW w:w="251" w:type="pct"/>
            <w:vMerge w:val="restart"/>
            <w:vAlign w:val="center"/>
          </w:tcPr>
          <w:p w14:paraId="528174DC"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2</w:t>
            </w:r>
            <w:r w:rsidRPr="00CB3FF7">
              <w:rPr>
                <w:rFonts w:ascii="Calibri" w:eastAsia="Times New Roman" w:hAnsi="Calibri" w:cs="Calibri"/>
                <w:sz w:val="20"/>
                <w:szCs w:val="20"/>
                <w:lang w:eastAsia="hr-HR"/>
              </w:rPr>
              <w:t xml:space="preserve">. </w:t>
            </w:r>
          </w:p>
        </w:tc>
        <w:tc>
          <w:tcPr>
            <w:tcW w:w="781" w:type="pct"/>
            <w:vMerge w:val="restart"/>
            <w:vAlign w:val="center"/>
          </w:tcPr>
          <w:p w14:paraId="4B6CEE1E"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zaštite objekata kritične infrastrukture i suradnja s pravnim osobama s ciljem osiguranja kontinuiteta njihovog djelovanja  </w:t>
            </w:r>
          </w:p>
        </w:tc>
        <w:tc>
          <w:tcPr>
            <w:tcW w:w="2704" w:type="pct"/>
            <w:vAlign w:val="center"/>
          </w:tcPr>
          <w:p w14:paraId="2CF7D8B4" w14:textId="77777777" w:rsidR="00C10508" w:rsidRPr="00CB3FF7" w:rsidRDefault="00C10508" w:rsidP="00801670">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 xml:space="preserve">Uspostava opskrbe električnom energijom </w:t>
            </w:r>
          </w:p>
        </w:tc>
        <w:tc>
          <w:tcPr>
            <w:tcW w:w="1263" w:type="pct"/>
            <w:vAlign w:val="center"/>
          </w:tcPr>
          <w:p w14:paraId="3B414922" w14:textId="376DA19C" w:rsidR="00C10508" w:rsidRPr="00E81724" w:rsidRDefault="00C10508" w:rsidP="00801670">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Calibri"/>
                <w:sz w:val="20"/>
                <w:szCs w:val="20"/>
                <w:lang w:eastAsia="hr-HR"/>
              </w:rPr>
              <w:t>H</w:t>
            </w:r>
            <w:r>
              <w:rPr>
                <w:rFonts w:eastAsia="Times New Roman" w:cs="Calibri"/>
                <w:sz w:val="20"/>
                <w:szCs w:val="20"/>
                <w:lang w:eastAsia="hr-HR"/>
              </w:rPr>
              <w:t>OPS</w:t>
            </w:r>
            <w:r w:rsidRPr="00CB3FF7">
              <w:rPr>
                <w:rFonts w:eastAsia="Times New Roman" w:cs="Calibri"/>
                <w:sz w:val="20"/>
                <w:szCs w:val="20"/>
                <w:lang w:eastAsia="hr-HR"/>
              </w:rPr>
              <w:t xml:space="preserve"> d.o.o. </w:t>
            </w:r>
            <w:r w:rsidRPr="00CB3FF7">
              <w:rPr>
                <w:rFonts w:ascii="Calibri" w:eastAsia="Times New Roman" w:hAnsi="Calibri" w:cs="Calibri"/>
                <w:b/>
                <w:bCs/>
                <w:sz w:val="20"/>
                <w:szCs w:val="20"/>
                <w:u w:val="single"/>
                <w:lang w:eastAsia="hr-HR"/>
              </w:rPr>
              <w:t xml:space="preserve">(PRILOG </w:t>
            </w:r>
            <w:r w:rsidR="00FC67FC">
              <w:rPr>
                <w:rFonts w:ascii="Calibri" w:eastAsia="Times New Roman" w:hAnsi="Calibri" w:cs="Calibri"/>
                <w:b/>
                <w:bCs/>
                <w:sz w:val="20"/>
                <w:szCs w:val="20"/>
                <w:u w:val="single"/>
                <w:lang w:eastAsia="hr-HR"/>
              </w:rPr>
              <w:t>19</w:t>
            </w:r>
            <w:r w:rsidRPr="00CB3FF7">
              <w:rPr>
                <w:rFonts w:ascii="Calibri" w:eastAsia="Times New Roman" w:hAnsi="Calibri" w:cs="Calibri"/>
                <w:b/>
                <w:bCs/>
                <w:sz w:val="20"/>
                <w:szCs w:val="20"/>
                <w:u w:val="single"/>
                <w:lang w:eastAsia="hr-HR"/>
              </w:rPr>
              <w:t>.)</w:t>
            </w:r>
          </w:p>
          <w:p w14:paraId="529F6BBA" w14:textId="4FFEEEC3" w:rsidR="00C10508" w:rsidRPr="00CB3FF7" w:rsidRDefault="00C10508" w:rsidP="00801670">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Calibri"/>
                <w:sz w:val="20"/>
                <w:szCs w:val="20"/>
                <w:lang w:eastAsia="hr-HR"/>
              </w:rPr>
              <w:t xml:space="preserve">HEP ODS d.o.o. </w:t>
            </w:r>
            <w:proofErr w:type="spellStart"/>
            <w:r>
              <w:rPr>
                <w:rFonts w:eastAsia="Times New Roman" w:cs="Calibri"/>
                <w:sz w:val="20"/>
                <w:szCs w:val="20"/>
                <w:lang w:eastAsia="hr-HR"/>
              </w:rPr>
              <w:t>Elektroistra</w:t>
            </w:r>
            <w:proofErr w:type="spellEnd"/>
            <w:r>
              <w:rPr>
                <w:rFonts w:eastAsia="Times New Roman" w:cs="Calibri"/>
                <w:sz w:val="20"/>
                <w:szCs w:val="20"/>
                <w:lang w:eastAsia="hr-HR"/>
              </w:rPr>
              <w:t xml:space="preserve"> Pula </w:t>
            </w:r>
            <w:r w:rsidRPr="00CB3FF7">
              <w:rPr>
                <w:rFonts w:ascii="Calibri" w:eastAsia="Times New Roman" w:hAnsi="Calibri" w:cs="Calibri"/>
                <w:b/>
                <w:bCs/>
                <w:sz w:val="20"/>
                <w:szCs w:val="20"/>
                <w:u w:val="single"/>
                <w:lang w:eastAsia="hr-HR"/>
              </w:rPr>
              <w:t xml:space="preserve">(PRILOG </w:t>
            </w:r>
            <w:r w:rsidR="00FC67FC">
              <w:rPr>
                <w:rFonts w:ascii="Calibri" w:eastAsia="Times New Roman" w:hAnsi="Calibri" w:cs="Calibri"/>
                <w:b/>
                <w:bCs/>
                <w:sz w:val="20"/>
                <w:szCs w:val="20"/>
                <w:u w:val="single"/>
                <w:lang w:eastAsia="hr-HR"/>
              </w:rPr>
              <w:t>19</w:t>
            </w:r>
            <w:r w:rsidRPr="00CB3FF7">
              <w:rPr>
                <w:rFonts w:ascii="Calibri" w:eastAsia="Times New Roman" w:hAnsi="Calibri" w:cs="Calibri"/>
                <w:b/>
                <w:bCs/>
                <w:sz w:val="20"/>
                <w:szCs w:val="20"/>
                <w:u w:val="single"/>
                <w:lang w:eastAsia="hr-HR"/>
              </w:rPr>
              <w:t>.)</w:t>
            </w:r>
          </w:p>
        </w:tc>
      </w:tr>
      <w:tr w:rsidR="00C10508" w:rsidRPr="00CB3FF7" w14:paraId="6BEEBA30" w14:textId="77777777" w:rsidTr="00FC67FC">
        <w:trPr>
          <w:trHeight w:val="285"/>
          <w:jc w:val="center"/>
        </w:trPr>
        <w:tc>
          <w:tcPr>
            <w:tcW w:w="251" w:type="pct"/>
            <w:vMerge/>
            <w:vAlign w:val="center"/>
          </w:tcPr>
          <w:p w14:paraId="6A820613"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781" w:type="pct"/>
            <w:vMerge/>
            <w:vAlign w:val="center"/>
          </w:tcPr>
          <w:p w14:paraId="192FE889"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2704" w:type="pct"/>
            <w:vAlign w:val="center"/>
          </w:tcPr>
          <w:p w14:paraId="5DF89D3E" w14:textId="77777777" w:rsidR="00C10508" w:rsidRPr="00CB3FF7" w:rsidRDefault="00C10508" w:rsidP="00801670">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Redovna opskrba vodom</w:t>
            </w:r>
          </w:p>
        </w:tc>
        <w:tc>
          <w:tcPr>
            <w:tcW w:w="1263" w:type="pct"/>
            <w:vAlign w:val="center"/>
          </w:tcPr>
          <w:p w14:paraId="1E7D29F0" w14:textId="77777777" w:rsidR="00C10508" w:rsidRPr="008162A2" w:rsidRDefault="00C10508" w:rsidP="00FC67FC">
            <w:pPr>
              <w:numPr>
                <w:ilvl w:val="0"/>
                <w:numId w:val="20"/>
              </w:numPr>
              <w:autoSpaceDE w:val="0"/>
              <w:autoSpaceDN w:val="0"/>
              <w:adjustRightInd w:val="0"/>
              <w:spacing w:after="0" w:line="240" w:lineRule="auto"/>
              <w:ind w:left="357" w:hanging="357"/>
              <w:contextualSpacing/>
              <w:jc w:val="left"/>
              <w:rPr>
                <w:rFonts w:ascii="Calibri" w:eastAsia="Times New Roman" w:hAnsi="Calibri" w:cs="Calibri"/>
                <w:color w:val="FF0000"/>
                <w:sz w:val="20"/>
                <w:szCs w:val="20"/>
                <w:lang w:eastAsia="hr-HR"/>
              </w:rPr>
            </w:pPr>
            <w:r>
              <w:rPr>
                <w:rFonts w:ascii="Calibri" w:eastAsia="Calibri" w:hAnsi="Calibri" w:cs="Calibri"/>
                <w:sz w:val="20"/>
                <w:szCs w:val="20"/>
              </w:rPr>
              <w:t xml:space="preserve">Istarski vodovod d.o.o. </w:t>
            </w:r>
            <w:r w:rsidRPr="00CB3FF7">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7</w:t>
            </w:r>
            <w:r w:rsidRPr="00CB3FF7">
              <w:rPr>
                <w:rFonts w:ascii="Calibri" w:eastAsia="Times New Roman" w:hAnsi="Calibri" w:cs="Calibri"/>
                <w:b/>
                <w:bCs/>
                <w:sz w:val="20"/>
                <w:szCs w:val="20"/>
                <w:u w:val="single"/>
                <w:lang w:eastAsia="hr-HR"/>
              </w:rPr>
              <w:t>.)</w:t>
            </w:r>
          </w:p>
          <w:p w14:paraId="374BA466" w14:textId="13AB71A5" w:rsidR="008162A2" w:rsidRPr="008162A2" w:rsidRDefault="008162A2" w:rsidP="008162A2">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Calibri" w:hAnsi="Calibri" w:cs="Calibri"/>
                <w:sz w:val="20"/>
                <w:szCs w:val="20"/>
              </w:rPr>
              <w:t xml:space="preserve">Vodovod Labin d.o.o. </w:t>
            </w:r>
            <w:r w:rsidRPr="00551738">
              <w:rPr>
                <w:rFonts w:ascii="Calibri" w:eastAsia="Times New Roman" w:hAnsi="Calibri" w:cs="Calibri"/>
                <w:b/>
                <w:bCs/>
                <w:sz w:val="20"/>
                <w:szCs w:val="20"/>
                <w:u w:val="single"/>
                <w:lang w:eastAsia="hr-HR"/>
              </w:rPr>
              <w:t>(PRILOG 7.)</w:t>
            </w:r>
          </w:p>
        </w:tc>
      </w:tr>
      <w:tr w:rsidR="00C10508" w:rsidRPr="00CB3FF7" w14:paraId="047D9360" w14:textId="77777777" w:rsidTr="00FC67FC">
        <w:trPr>
          <w:trHeight w:val="285"/>
          <w:jc w:val="center"/>
        </w:trPr>
        <w:tc>
          <w:tcPr>
            <w:tcW w:w="251" w:type="pct"/>
            <w:vMerge/>
            <w:vAlign w:val="center"/>
          </w:tcPr>
          <w:p w14:paraId="4069BB2C"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781" w:type="pct"/>
            <w:vMerge/>
            <w:vAlign w:val="center"/>
          </w:tcPr>
          <w:p w14:paraId="333E6B04"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2704" w:type="pct"/>
            <w:vAlign w:val="center"/>
          </w:tcPr>
          <w:p w14:paraId="7C9C3EBC" w14:textId="77777777" w:rsidR="00C10508" w:rsidRPr="00CB3FF7" w:rsidRDefault="00C10508" w:rsidP="00801670">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telefonske infrastrukture (područne centrale, mjesne centrale, repetitori, stupovi nadzemne telefonske mreže)</w:t>
            </w:r>
          </w:p>
        </w:tc>
        <w:tc>
          <w:tcPr>
            <w:tcW w:w="1263" w:type="pct"/>
            <w:vAlign w:val="center"/>
          </w:tcPr>
          <w:p w14:paraId="111F9AAD" w14:textId="77777777" w:rsidR="00C10508" w:rsidRPr="00CB3FF7" w:rsidRDefault="00C10508" w:rsidP="00801670">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 xml:space="preserve">AKOM  </w:t>
            </w:r>
          </w:p>
        </w:tc>
      </w:tr>
      <w:tr w:rsidR="00C10508" w:rsidRPr="00CB3FF7" w14:paraId="07C04024" w14:textId="77777777" w:rsidTr="00FC67FC">
        <w:trPr>
          <w:trHeight w:val="285"/>
          <w:jc w:val="center"/>
        </w:trPr>
        <w:tc>
          <w:tcPr>
            <w:tcW w:w="251" w:type="pct"/>
            <w:vMerge/>
            <w:vAlign w:val="center"/>
          </w:tcPr>
          <w:p w14:paraId="608B8A03"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781" w:type="pct"/>
            <w:vMerge/>
            <w:vAlign w:val="center"/>
          </w:tcPr>
          <w:p w14:paraId="643A8182"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2704" w:type="pct"/>
            <w:vAlign w:val="center"/>
          </w:tcPr>
          <w:p w14:paraId="33875210" w14:textId="77777777" w:rsidR="00C10508" w:rsidRPr="00CB3FF7" w:rsidRDefault="00C10508" w:rsidP="00801670">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prometnica</w:t>
            </w:r>
          </w:p>
        </w:tc>
        <w:tc>
          <w:tcPr>
            <w:tcW w:w="1263" w:type="pct"/>
            <w:vAlign w:val="center"/>
          </w:tcPr>
          <w:p w14:paraId="6963F0A0" w14:textId="4F61C83A" w:rsidR="00C10508" w:rsidRPr="00E81724" w:rsidRDefault="00C10508" w:rsidP="00801670">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00FC67FC">
              <w:rPr>
                <w:rFonts w:ascii="Calibri" w:eastAsia="Times New Roman" w:hAnsi="Calibri" w:cs="Calibri"/>
                <w:b/>
                <w:bCs/>
                <w:sz w:val="20"/>
                <w:szCs w:val="20"/>
                <w:u w:val="single"/>
                <w:lang w:eastAsia="hr-HR"/>
              </w:rPr>
              <w:t>0</w:t>
            </w:r>
            <w:r w:rsidRPr="005914A9">
              <w:rPr>
                <w:rFonts w:ascii="Calibri" w:eastAsia="Times New Roman" w:hAnsi="Calibri" w:cs="Calibri"/>
                <w:b/>
                <w:bCs/>
                <w:sz w:val="20"/>
                <w:szCs w:val="20"/>
                <w:u w:val="single"/>
                <w:lang w:eastAsia="hr-HR"/>
              </w:rPr>
              <w:t>.)</w:t>
            </w:r>
          </w:p>
          <w:p w14:paraId="3A130889" w14:textId="619F354D" w:rsidR="00C10508" w:rsidRPr="005914A9" w:rsidRDefault="00C10508" w:rsidP="00801670">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t xml:space="preserve">Županijska uprava za ceste </w:t>
            </w:r>
            <w:r>
              <w:rPr>
                <w:rFonts w:eastAsia="Times New Roman" w:cstheme="minorHAnsi"/>
                <w:sz w:val="20"/>
                <w:szCs w:val="20"/>
                <w:lang w:eastAsia="hr-HR"/>
              </w:rPr>
              <w:t>Istarske</w:t>
            </w:r>
            <w:r w:rsidRPr="005914A9">
              <w:rPr>
                <w:rFonts w:eastAsia="Times New Roman" w:cstheme="minorHAnsi"/>
                <w:sz w:val="20"/>
                <w:szCs w:val="20"/>
                <w:lang w:eastAsia="hr-HR"/>
              </w:rPr>
              <w:t xml:space="preserve"> županije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00FC67FC">
              <w:rPr>
                <w:rFonts w:ascii="Calibri" w:eastAsia="Times New Roman" w:hAnsi="Calibri" w:cs="Calibri"/>
                <w:b/>
                <w:bCs/>
                <w:sz w:val="20"/>
                <w:szCs w:val="20"/>
                <w:u w:val="single"/>
                <w:lang w:eastAsia="hr-HR"/>
              </w:rPr>
              <w:t>0</w:t>
            </w:r>
            <w:r w:rsidRPr="005914A9">
              <w:rPr>
                <w:rFonts w:ascii="Calibri" w:eastAsia="Times New Roman" w:hAnsi="Calibri" w:cs="Calibri"/>
                <w:b/>
                <w:bCs/>
                <w:sz w:val="20"/>
                <w:szCs w:val="20"/>
                <w:u w:val="single"/>
                <w:lang w:eastAsia="hr-HR"/>
              </w:rPr>
              <w:t>.)</w:t>
            </w:r>
          </w:p>
          <w:p w14:paraId="073B4484" w14:textId="7B4DF417" w:rsidR="00C10508" w:rsidRPr="00CB3FF7" w:rsidRDefault="00C10508" w:rsidP="00801670">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 xml:space="preserve">Općina </w:t>
            </w:r>
            <w:proofErr w:type="spellStart"/>
            <w:r w:rsidR="00CA6421">
              <w:rPr>
                <w:rFonts w:eastAsia="Times New Roman" w:cstheme="minorHAnsi"/>
                <w:sz w:val="20"/>
                <w:szCs w:val="20"/>
                <w:lang w:eastAsia="hr-HR"/>
              </w:rPr>
              <w:t>Cerovlje</w:t>
            </w:r>
            <w:proofErr w:type="spellEnd"/>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9</w:t>
            </w:r>
            <w:r w:rsidRPr="00CB3FF7">
              <w:rPr>
                <w:rFonts w:ascii="Calibri" w:eastAsia="Times New Roman" w:hAnsi="Calibri" w:cs="Calibri"/>
                <w:b/>
                <w:bCs/>
                <w:sz w:val="20"/>
                <w:szCs w:val="20"/>
                <w:u w:val="single"/>
                <w:lang w:eastAsia="hr-HR"/>
              </w:rPr>
              <w:t>.)</w:t>
            </w:r>
          </w:p>
        </w:tc>
      </w:tr>
      <w:tr w:rsidR="00C10508" w:rsidRPr="00CB3FF7" w14:paraId="2840E7D7" w14:textId="77777777" w:rsidTr="00FC67FC">
        <w:trPr>
          <w:trHeight w:val="493"/>
          <w:jc w:val="center"/>
        </w:trPr>
        <w:tc>
          <w:tcPr>
            <w:tcW w:w="251" w:type="pct"/>
            <w:vAlign w:val="center"/>
          </w:tcPr>
          <w:p w14:paraId="756963CA"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3.</w:t>
            </w:r>
          </w:p>
        </w:tc>
        <w:tc>
          <w:tcPr>
            <w:tcW w:w="781" w:type="pct"/>
            <w:vAlign w:val="center"/>
          </w:tcPr>
          <w:p w14:paraId="67263DDB"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gašenja požara (nositelji, zadaće, nadležnosti i usklađivanje)</w:t>
            </w:r>
          </w:p>
        </w:tc>
        <w:tc>
          <w:tcPr>
            <w:tcW w:w="2704" w:type="pct"/>
          </w:tcPr>
          <w:p w14:paraId="411FF5F7" w14:textId="77777777" w:rsidR="00C10508" w:rsidRPr="00CB3FF7"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Sukladno Planu zaštite od požara, Stožer prikuplja informacije o požarnoj opasnosti, a za to je zadužen je član Stožera za protupožarnu zaštitu.</w:t>
            </w:r>
          </w:p>
          <w:p w14:paraId="022BE4CB" w14:textId="77777777" w:rsidR="00C10508" w:rsidRPr="00CB3FF7"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se informira o potrebi iskapčanja pojedinih energenta na prijedlog člana Stožera za protupožarnu zaštitu.</w:t>
            </w:r>
          </w:p>
          <w:p w14:paraId="68F4EDFA" w14:textId="3EE34094" w:rsidR="00C10508" w:rsidRPr="00CB3FF7" w:rsidRDefault="00C10508" w:rsidP="00801670">
            <w:pPr>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Ako </w:t>
            </w:r>
            <w:r>
              <w:rPr>
                <w:rFonts w:ascii="Calibri" w:eastAsia="Times New Roman" w:hAnsi="Calibri" w:cs="Calibri"/>
                <w:sz w:val="20"/>
                <w:szCs w:val="20"/>
                <w:lang w:eastAsia="hr-HR"/>
              </w:rPr>
              <w:t xml:space="preserve">JVP Pazin </w:t>
            </w:r>
            <w:r w:rsidR="006F3186">
              <w:rPr>
                <w:rFonts w:ascii="Calibri" w:eastAsia="Times New Roman" w:hAnsi="Calibri" w:cs="Calibri"/>
                <w:sz w:val="20"/>
                <w:szCs w:val="20"/>
                <w:lang w:eastAsia="hr-HR"/>
              </w:rPr>
              <w:t xml:space="preserve">ne može </w:t>
            </w:r>
            <w:r w:rsidRPr="00CB3FF7">
              <w:rPr>
                <w:rFonts w:ascii="Calibri" w:eastAsia="Times New Roman" w:hAnsi="Calibri" w:cs="Calibri"/>
                <w:sz w:val="20"/>
                <w:szCs w:val="20"/>
                <w:lang w:eastAsia="hr-HR"/>
              </w:rPr>
              <w:t xml:space="preserve">sanirati nastalu požarnu opasnost zatražit će pomoć od </w:t>
            </w:r>
            <w:r>
              <w:rPr>
                <w:rFonts w:ascii="Calibri" w:eastAsia="Times New Roman" w:hAnsi="Calibri" w:cs="Calibri"/>
                <w:sz w:val="20"/>
                <w:szCs w:val="20"/>
                <w:lang w:eastAsia="hr-HR"/>
              </w:rPr>
              <w:t xml:space="preserve">Vatrogasne zajednice Istarske županije </w:t>
            </w:r>
            <w:r w:rsidRPr="00CB3FF7">
              <w:rPr>
                <w:rFonts w:ascii="Calibri" w:eastAsia="Times New Roman" w:hAnsi="Calibri" w:cs="Calibri"/>
                <w:sz w:val="20"/>
                <w:szCs w:val="20"/>
                <w:lang w:eastAsia="hr-HR"/>
              </w:rPr>
              <w:t xml:space="preserve">sukladno Procjeni ugroženosti od požara i tehnoloških eksplozija </w:t>
            </w:r>
            <w:r>
              <w:rPr>
                <w:rFonts w:ascii="Calibri" w:eastAsia="Times New Roman" w:hAnsi="Calibri" w:cs="Calibri"/>
                <w:sz w:val="20"/>
                <w:szCs w:val="20"/>
                <w:lang w:eastAsia="hr-HR"/>
              </w:rPr>
              <w:t xml:space="preserve">Istarske </w:t>
            </w:r>
            <w:r w:rsidRPr="00CB3FF7">
              <w:rPr>
                <w:rFonts w:ascii="Calibri" w:eastAsia="Times New Roman" w:hAnsi="Calibri" w:cs="Calibri"/>
                <w:sz w:val="20"/>
                <w:szCs w:val="20"/>
                <w:lang w:eastAsia="hr-HR"/>
              </w:rPr>
              <w:t>županije.</w:t>
            </w:r>
          </w:p>
        </w:tc>
        <w:tc>
          <w:tcPr>
            <w:tcW w:w="1263" w:type="pct"/>
            <w:vAlign w:val="center"/>
          </w:tcPr>
          <w:p w14:paraId="175A6C70" w14:textId="77777777" w:rsidR="00C10508" w:rsidRPr="009E02A7" w:rsidRDefault="00C10508" w:rsidP="00801670">
            <w:pPr>
              <w:numPr>
                <w:ilvl w:val="0"/>
                <w:numId w:val="2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p w14:paraId="018A0DD2" w14:textId="16EB09BF" w:rsidR="00C10508" w:rsidRPr="006F3186" w:rsidRDefault="00C10508" w:rsidP="006F3186">
            <w:pPr>
              <w:numPr>
                <w:ilvl w:val="0"/>
                <w:numId w:val="8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JVP </w:t>
            </w:r>
            <w:proofErr w:type="spellStart"/>
            <w:proofErr w:type="gramStart"/>
            <w:r>
              <w:rPr>
                <w:rFonts w:ascii="Calibri" w:eastAsia="Times New Roman" w:hAnsi="Calibri" w:cs="Calibri"/>
                <w:sz w:val="20"/>
                <w:szCs w:val="20"/>
                <w:lang w:val="en-US" w:eastAsia="hr-HR"/>
              </w:rPr>
              <w:t>Pazin</w:t>
            </w:r>
            <w:proofErr w:type="spellEnd"/>
            <w:r w:rsidRPr="00F83A5E">
              <w:rPr>
                <w:rFonts w:ascii="Calibri" w:eastAsia="Times New Roman" w:hAnsi="Calibri" w:cs="Calibri"/>
                <w:sz w:val="20"/>
                <w:szCs w:val="20"/>
                <w:lang w:val="en-US" w:eastAsia="hr-HR"/>
              </w:rPr>
              <w:t xml:space="preserve">  </w:t>
            </w:r>
            <w:r w:rsidRPr="00F83A5E">
              <w:rPr>
                <w:rFonts w:ascii="Calibri" w:eastAsia="Times New Roman" w:hAnsi="Calibri" w:cs="Calibri"/>
                <w:b/>
                <w:bCs/>
                <w:sz w:val="20"/>
                <w:szCs w:val="20"/>
                <w:u w:val="single"/>
                <w:lang w:val="en-US" w:eastAsia="hr-HR"/>
              </w:rPr>
              <w:t>(</w:t>
            </w:r>
            <w:proofErr w:type="gramEnd"/>
            <w:r w:rsidRPr="00F83A5E">
              <w:rPr>
                <w:rFonts w:ascii="Calibri" w:eastAsia="Times New Roman" w:hAnsi="Calibri" w:cs="Calibri"/>
                <w:b/>
                <w:bCs/>
                <w:sz w:val="20"/>
                <w:szCs w:val="20"/>
                <w:u w:val="single"/>
                <w:lang w:val="en-US" w:eastAsia="hr-HR"/>
              </w:rPr>
              <w:t>PRILOG 2.)</w:t>
            </w:r>
          </w:p>
        </w:tc>
      </w:tr>
      <w:tr w:rsidR="00C10508" w:rsidRPr="00CB3FF7" w14:paraId="3B7D0356" w14:textId="77777777" w:rsidTr="00FC67FC">
        <w:trPr>
          <w:trHeight w:val="158"/>
          <w:jc w:val="center"/>
        </w:trPr>
        <w:tc>
          <w:tcPr>
            <w:tcW w:w="251" w:type="pct"/>
            <w:vMerge w:val="restart"/>
            <w:vAlign w:val="center"/>
          </w:tcPr>
          <w:p w14:paraId="5D0AF691"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4.</w:t>
            </w:r>
          </w:p>
        </w:tc>
        <w:tc>
          <w:tcPr>
            <w:tcW w:w="781" w:type="pct"/>
            <w:vMerge w:val="restart"/>
            <w:vAlign w:val="center"/>
          </w:tcPr>
          <w:p w14:paraId="08A21313"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reguliranje prometa i osiguranja za vrijeme intervencija</w:t>
            </w:r>
          </w:p>
        </w:tc>
        <w:tc>
          <w:tcPr>
            <w:tcW w:w="2704" w:type="pct"/>
          </w:tcPr>
          <w:p w14:paraId="4CC27B65" w14:textId="77777777" w:rsidR="00C10508" w:rsidRPr="00CB3FF7" w:rsidRDefault="00C10508" w:rsidP="0080167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definira prioritete u sanaciji prometnica</w:t>
            </w:r>
          </w:p>
        </w:tc>
        <w:tc>
          <w:tcPr>
            <w:tcW w:w="1263" w:type="pct"/>
            <w:vAlign w:val="center"/>
          </w:tcPr>
          <w:p w14:paraId="5C04B412" w14:textId="77777777" w:rsidR="00C10508" w:rsidRPr="00CB3FF7" w:rsidRDefault="00C10508" w:rsidP="00801670">
            <w:pPr>
              <w:numPr>
                <w:ilvl w:val="0"/>
                <w:numId w:val="20"/>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C10508" w:rsidRPr="00CB3FF7" w14:paraId="10E9AACE" w14:textId="77777777" w:rsidTr="00FC67FC">
        <w:trPr>
          <w:trHeight w:val="743"/>
          <w:jc w:val="center"/>
        </w:trPr>
        <w:tc>
          <w:tcPr>
            <w:tcW w:w="251" w:type="pct"/>
            <w:vMerge/>
            <w:vAlign w:val="center"/>
          </w:tcPr>
          <w:p w14:paraId="45F5CA31"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781" w:type="pct"/>
            <w:vMerge/>
            <w:vAlign w:val="center"/>
          </w:tcPr>
          <w:p w14:paraId="015A8C60"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2704" w:type="pct"/>
          </w:tcPr>
          <w:p w14:paraId="09C7F8CC" w14:textId="72FBF19C" w:rsidR="00C10508" w:rsidRPr="00CB3FF7"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ocjenu stanja i funkcionalnosti prometa i komunikacijskih sustava i objekata zadužena je </w:t>
            </w:r>
            <w:r>
              <w:rPr>
                <w:rFonts w:ascii="Calibri" w:eastAsia="Times New Roman" w:hAnsi="Calibri" w:cs="Calibri"/>
                <w:sz w:val="20"/>
                <w:szCs w:val="20"/>
                <w:lang w:eastAsia="hr-HR"/>
              </w:rPr>
              <w:t xml:space="preserve">PU Istarska </w:t>
            </w:r>
            <w:r w:rsidRPr="00CB3FF7">
              <w:rPr>
                <w:rFonts w:ascii="Calibri" w:eastAsia="Times New Roman" w:hAnsi="Calibri" w:cs="Calibri"/>
                <w:sz w:val="20"/>
                <w:szCs w:val="20"/>
                <w:lang w:eastAsia="hr-HR"/>
              </w:rPr>
              <w:t xml:space="preserve">– </w:t>
            </w:r>
            <w:r w:rsidR="005316EB">
              <w:rPr>
                <w:rFonts w:ascii="Calibri" w:eastAsia="Times New Roman" w:hAnsi="Calibri" w:cs="Calibri"/>
                <w:sz w:val="20"/>
                <w:szCs w:val="20"/>
                <w:lang w:eastAsia="hr-HR"/>
              </w:rPr>
              <w:t>PP Pazin</w:t>
            </w:r>
            <w:r>
              <w:rPr>
                <w:rFonts w:ascii="Calibri" w:eastAsia="Times New Roman" w:hAnsi="Calibri" w:cs="Calibri"/>
                <w:sz w:val="20"/>
                <w:szCs w:val="20"/>
                <w:lang w:eastAsia="hr-HR"/>
              </w:rPr>
              <w:t xml:space="preserve">, Hrvatske ceste d.o.o. i </w:t>
            </w:r>
            <w:r w:rsidRPr="00CB3FF7">
              <w:rPr>
                <w:rFonts w:ascii="Calibri" w:eastAsia="Times New Roman" w:hAnsi="Calibri" w:cs="Calibri"/>
                <w:sz w:val="20"/>
                <w:szCs w:val="20"/>
                <w:lang w:eastAsia="hr-HR"/>
              </w:rPr>
              <w:t xml:space="preserve">Županijska uprava za ceste </w:t>
            </w:r>
            <w:r>
              <w:rPr>
                <w:rFonts w:ascii="Calibri" w:eastAsia="Times New Roman" w:hAnsi="Calibri" w:cs="Calibri"/>
                <w:sz w:val="20"/>
                <w:szCs w:val="20"/>
                <w:lang w:eastAsia="hr-HR"/>
              </w:rPr>
              <w:t>Istarske</w:t>
            </w:r>
            <w:r w:rsidRPr="00CB3FF7">
              <w:rPr>
                <w:rFonts w:ascii="Calibri" w:eastAsia="Times New Roman" w:hAnsi="Calibri" w:cs="Calibri"/>
                <w:sz w:val="20"/>
                <w:szCs w:val="20"/>
                <w:lang w:eastAsia="hr-HR"/>
              </w:rPr>
              <w:t xml:space="preserve">  županije</w:t>
            </w:r>
            <w:r>
              <w:rPr>
                <w:rFonts w:ascii="Calibri" w:eastAsia="Times New Roman" w:hAnsi="Calibri" w:cs="Calibri"/>
                <w:sz w:val="20"/>
                <w:szCs w:val="20"/>
                <w:lang w:eastAsia="hr-HR"/>
              </w:rPr>
              <w:t>.</w:t>
            </w:r>
            <w:r w:rsidRPr="00CB3FF7">
              <w:rPr>
                <w:rFonts w:ascii="Calibri" w:eastAsia="Times New Roman" w:hAnsi="Calibri" w:cs="Calibri"/>
                <w:sz w:val="20"/>
                <w:szCs w:val="20"/>
                <w:lang w:eastAsia="hr-HR"/>
              </w:rPr>
              <w:t xml:space="preserve"> </w:t>
            </w:r>
          </w:p>
          <w:p w14:paraId="57A06D3F" w14:textId="7185A89B" w:rsidR="00C10508" w:rsidRPr="00CB3FF7"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Donošenje odluka o zabrani cestovnog  prometa poradi zaštite sigurnosti na pogođenom području u nadležnosti je </w:t>
            </w:r>
            <w:r>
              <w:rPr>
                <w:rFonts w:ascii="Calibri" w:eastAsia="Times New Roman" w:hAnsi="Calibri" w:cs="Calibri"/>
                <w:sz w:val="20"/>
                <w:szCs w:val="20"/>
                <w:lang w:eastAsia="hr-HR"/>
              </w:rPr>
              <w:t>PU Istarska</w:t>
            </w:r>
            <w:r w:rsidRPr="00CB3FF7">
              <w:rPr>
                <w:rFonts w:ascii="Calibri" w:eastAsia="Times New Roman" w:hAnsi="Calibri" w:cs="Calibri"/>
                <w:sz w:val="20"/>
                <w:szCs w:val="20"/>
                <w:lang w:eastAsia="hr-HR"/>
              </w:rPr>
              <w:t xml:space="preserve"> – </w:t>
            </w:r>
            <w:r w:rsidR="005316EB">
              <w:rPr>
                <w:rFonts w:ascii="Calibri" w:eastAsia="Times New Roman" w:hAnsi="Calibri" w:cs="Calibri"/>
                <w:sz w:val="20"/>
                <w:szCs w:val="20"/>
                <w:lang w:eastAsia="hr-HR"/>
              </w:rPr>
              <w:t>PP Pazin</w:t>
            </w:r>
            <w:r w:rsidRPr="00CB3FF7">
              <w:rPr>
                <w:rFonts w:ascii="Calibri" w:eastAsia="Times New Roman" w:hAnsi="Calibri" w:cs="Calibri"/>
                <w:sz w:val="20"/>
                <w:szCs w:val="20"/>
                <w:lang w:eastAsia="hr-HR"/>
              </w:rPr>
              <w:t xml:space="preserve">. </w:t>
            </w:r>
          </w:p>
          <w:p w14:paraId="408BE5A3" w14:textId="7F938543" w:rsidR="00C10508" w:rsidRPr="00CB3FF7" w:rsidRDefault="00C10508" w:rsidP="00801670">
            <w:pPr>
              <w:spacing w:after="60" w:line="240" w:lineRule="auto"/>
              <w:ind w:left="3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Uspostavu alternativnih prometnih pravaca provodi </w:t>
            </w:r>
            <w:r>
              <w:rPr>
                <w:rFonts w:ascii="Calibri" w:eastAsia="Times New Roman" w:hAnsi="Calibri" w:cs="Calibri"/>
                <w:sz w:val="20"/>
                <w:szCs w:val="20"/>
                <w:lang w:eastAsia="hr-HR"/>
              </w:rPr>
              <w:t>PU Istarska</w:t>
            </w:r>
            <w:r w:rsidRPr="00CB3FF7">
              <w:rPr>
                <w:rFonts w:ascii="Calibri" w:eastAsia="Times New Roman" w:hAnsi="Calibri" w:cs="Calibri"/>
                <w:sz w:val="20"/>
                <w:szCs w:val="20"/>
                <w:lang w:eastAsia="hr-HR"/>
              </w:rPr>
              <w:t xml:space="preserve"> – </w:t>
            </w:r>
            <w:r w:rsidR="005316EB">
              <w:rPr>
                <w:rFonts w:ascii="Calibri" w:eastAsia="Times New Roman" w:hAnsi="Calibri" w:cs="Calibri"/>
                <w:sz w:val="20"/>
                <w:szCs w:val="20"/>
                <w:lang w:eastAsia="hr-HR"/>
              </w:rPr>
              <w:t>PP Pazin</w:t>
            </w:r>
            <w:r w:rsidRPr="00CB3FF7">
              <w:rPr>
                <w:rFonts w:ascii="Calibri" w:eastAsia="Times New Roman" w:hAnsi="Calibri" w:cs="Calibri"/>
                <w:sz w:val="20"/>
                <w:szCs w:val="20"/>
                <w:lang w:eastAsia="hr-HR"/>
              </w:rPr>
              <w:t>.</w:t>
            </w:r>
          </w:p>
          <w:p w14:paraId="51F574FB" w14:textId="2A9C70DE" w:rsidR="00C10508" w:rsidRPr="00CB3FF7"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Nadzor i čuvanje ugroženog područja provodi </w:t>
            </w:r>
            <w:r>
              <w:rPr>
                <w:rFonts w:ascii="Calibri" w:eastAsia="Times New Roman" w:hAnsi="Calibri" w:cs="Calibri"/>
                <w:sz w:val="20"/>
                <w:szCs w:val="20"/>
                <w:lang w:eastAsia="hr-HR"/>
              </w:rPr>
              <w:t>PU Istarska</w:t>
            </w:r>
            <w:r w:rsidRPr="00CB3FF7">
              <w:rPr>
                <w:rFonts w:ascii="Calibri" w:eastAsia="Times New Roman" w:hAnsi="Calibri" w:cs="Calibri"/>
                <w:sz w:val="20"/>
                <w:szCs w:val="20"/>
                <w:lang w:eastAsia="hr-HR"/>
              </w:rPr>
              <w:t xml:space="preserve"> – </w:t>
            </w:r>
            <w:r w:rsidR="005316EB">
              <w:rPr>
                <w:rFonts w:ascii="Calibri" w:eastAsia="Times New Roman" w:hAnsi="Calibri" w:cs="Calibri"/>
                <w:sz w:val="20"/>
                <w:szCs w:val="20"/>
                <w:lang w:eastAsia="hr-HR"/>
              </w:rPr>
              <w:t>PP Pazin</w:t>
            </w:r>
            <w:r w:rsidRPr="00CB3FF7">
              <w:rPr>
                <w:rFonts w:ascii="Calibri" w:eastAsia="Times New Roman" w:hAnsi="Calibri" w:cs="Calibri"/>
                <w:sz w:val="20"/>
                <w:szCs w:val="20"/>
                <w:lang w:eastAsia="hr-HR"/>
              </w:rPr>
              <w:t>.</w:t>
            </w:r>
          </w:p>
          <w:p w14:paraId="5095A80F" w14:textId="526EB5E8" w:rsidR="00C10508" w:rsidRPr="00CB3FF7"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Osiguravanje područja intervencija provodi </w:t>
            </w:r>
            <w:r>
              <w:rPr>
                <w:rFonts w:ascii="Calibri" w:eastAsia="Times New Roman" w:hAnsi="Calibri" w:cs="Calibri"/>
                <w:sz w:val="20"/>
                <w:szCs w:val="20"/>
                <w:lang w:eastAsia="hr-HR"/>
              </w:rPr>
              <w:t>PU Istarska</w:t>
            </w:r>
            <w:r w:rsidRPr="00CB3FF7">
              <w:rPr>
                <w:rFonts w:ascii="Calibri" w:eastAsia="Times New Roman" w:hAnsi="Calibri" w:cs="Calibri"/>
                <w:sz w:val="20"/>
                <w:szCs w:val="20"/>
                <w:lang w:eastAsia="hr-HR"/>
              </w:rPr>
              <w:t xml:space="preserve"> – </w:t>
            </w:r>
            <w:r w:rsidR="005316EB">
              <w:rPr>
                <w:rFonts w:ascii="Calibri" w:eastAsia="Times New Roman" w:hAnsi="Calibri" w:cs="Calibri"/>
                <w:sz w:val="20"/>
                <w:szCs w:val="20"/>
                <w:lang w:eastAsia="hr-HR"/>
              </w:rPr>
              <w:t>PP Pazin</w:t>
            </w:r>
            <w:r w:rsidRPr="00CB3FF7">
              <w:rPr>
                <w:rFonts w:ascii="Calibri" w:eastAsia="Times New Roman" w:hAnsi="Calibri" w:cs="Calibri"/>
                <w:sz w:val="20"/>
                <w:szCs w:val="20"/>
                <w:lang w:eastAsia="hr-HR"/>
              </w:rPr>
              <w:t>.</w:t>
            </w:r>
          </w:p>
        </w:tc>
        <w:tc>
          <w:tcPr>
            <w:tcW w:w="1263" w:type="pct"/>
            <w:vAlign w:val="center"/>
          </w:tcPr>
          <w:p w14:paraId="185D305A" w14:textId="0D8CCC5C" w:rsidR="00C10508" w:rsidRPr="00E81724" w:rsidRDefault="00C10508" w:rsidP="00801670">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E81724">
              <w:rPr>
                <w:rFonts w:ascii="Calibri" w:eastAsia="Times New Roman" w:hAnsi="Calibri" w:cs="Calibri"/>
                <w:sz w:val="20"/>
                <w:szCs w:val="20"/>
                <w:lang w:eastAsia="hr-HR"/>
              </w:rPr>
              <w:t xml:space="preserve">PU Istarska – </w:t>
            </w:r>
            <w:r w:rsidR="005316EB">
              <w:rPr>
                <w:rFonts w:ascii="Calibri" w:eastAsia="Times New Roman" w:hAnsi="Calibri" w:cs="Calibri"/>
                <w:sz w:val="20"/>
                <w:szCs w:val="20"/>
                <w:lang w:eastAsia="hr-HR"/>
              </w:rPr>
              <w:t>PP Pazin</w:t>
            </w:r>
            <w:r w:rsidRPr="00E81724">
              <w:rPr>
                <w:rFonts w:ascii="Calibri" w:eastAsia="Times New Roman" w:hAnsi="Calibri" w:cs="Calibri"/>
                <w:sz w:val="20"/>
                <w:szCs w:val="20"/>
                <w:lang w:eastAsia="hr-HR"/>
              </w:rPr>
              <w:t xml:space="preserve"> </w:t>
            </w:r>
            <w:r w:rsidRPr="00E81724">
              <w:rPr>
                <w:rFonts w:ascii="Calibri" w:eastAsia="Times New Roman" w:hAnsi="Calibri" w:cs="Calibri"/>
                <w:b/>
                <w:bCs/>
                <w:sz w:val="20"/>
                <w:szCs w:val="20"/>
                <w:u w:val="single"/>
                <w:lang w:eastAsia="hr-HR"/>
              </w:rPr>
              <w:t>(PRILOG 1</w:t>
            </w:r>
            <w:r>
              <w:rPr>
                <w:rFonts w:ascii="Calibri" w:eastAsia="Times New Roman" w:hAnsi="Calibri" w:cs="Calibri"/>
                <w:b/>
                <w:bCs/>
                <w:sz w:val="20"/>
                <w:szCs w:val="20"/>
                <w:u w:val="single"/>
                <w:lang w:eastAsia="hr-HR"/>
              </w:rPr>
              <w:t>1</w:t>
            </w:r>
            <w:r w:rsidRPr="00E81724">
              <w:rPr>
                <w:rFonts w:ascii="Calibri" w:eastAsia="Times New Roman" w:hAnsi="Calibri" w:cs="Calibri"/>
                <w:b/>
                <w:bCs/>
                <w:sz w:val="20"/>
                <w:szCs w:val="20"/>
                <w:u w:val="single"/>
                <w:lang w:eastAsia="hr-HR"/>
              </w:rPr>
              <w:t>.)</w:t>
            </w:r>
          </w:p>
          <w:p w14:paraId="4A14AB8F" w14:textId="4D658B07" w:rsidR="00C10508" w:rsidRPr="00E81724" w:rsidRDefault="00C10508" w:rsidP="00801670">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00FC67FC">
              <w:rPr>
                <w:rFonts w:ascii="Calibri" w:eastAsia="Times New Roman" w:hAnsi="Calibri" w:cs="Calibri"/>
                <w:b/>
                <w:bCs/>
                <w:sz w:val="20"/>
                <w:szCs w:val="20"/>
                <w:u w:val="single"/>
                <w:lang w:eastAsia="hr-HR"/>
              </w:rPr>
              <w:t>0</w:t>
            </w:r>
            <w:r w:rsidRPr="005914A9">
              <w:rPr>
                <w:rFonts w:ascii="Calibri" w:eastAsia="Times New Roman" w:hAnsi="Calibri" w:cs="Calibri"/>
                <w:b/>
                <w:bCs/>
                <w:sz w:val="20"/>
                <w:szCs w:val="20"/>
                <w:u w:val="single"/>
                <w:lang w:eastAsia="hr-HR"/>
              </w:rPr>
              <w:t>.)</w:t>
            </w:r>
          </w:p>
          <w:p w14:paraId="16067600" w14:textId="6FADFD65" w:rsidR="00C10508" w:rsidRPr="00E81724" w:rsidRDefault="00C10508" w:rsidP="00801670">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t xml:space="preserve">Županijska uprava za ceste </w:t>
            </w:r>
            <w:r>
              <w:rPr>
                <w:rFonts w:eastAsia="Times New Roman" w:cstheme="minorHAnsi"/>
                <w:sz w:val="20"/>
                <w:szCs w:val="20"/>
                <w:lang w:eastAsia="hr-HR"/>
              </w:rPr>
              <w:t>Istarske</w:t>
            </w:r>
            <w:r w:rsidRPr="005914A9">
              <w:rPr>
                <w:rFonts w:eastAsia="Times New Roman" w:cstheme="minorHAnsi"/>
                <w:sz w:val="20"/>
                <w:szCs w:val="20"/>
                <w:lang w:eastAsia="hr-HR"/>
              </w:rPr>
              <w:t xml:space="preserve"> županije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00FC67FC">
              <w:rPr>
                <w:rFonts w:ascii="Calibri" w:eastAsia="Times New Roman" w:hAnsi="Calibri" w:cs="Calibri"/>
                <w:b/>
                <w:bCs/>
                <w:sz w:val="20"/>
                <w:szCs w:val="20"/>
                <w:u w:val="single"/>
                <w:lang w:eastAsia="hr-HR"/>
              </w:rPr>
              <w:t>0</w:t>
            </w:r>
            <w:r w:rsidRPr="005914A9">
              <w:rPr>
                <w:rFonts w:ascii="Calibri" w:eastAsia="Times New Roman" w:hAnsi="Calibri" w:cs="Calibri"/>
                <w:b/>
                <w:bCs/>
                <w:sz w:val="20"/>
                <w:szCs w:val="20"/>
                <w:u w:val="single"/>
                <w:lang w:eastAsia="hr-HR"/>
              </w:rPr>
              <w:t>.)</w:t>
            </w:r>
          </w:p>
        </w:tc>
      </w:tr>
      <w:tr w:rsidR="00C10508" w:rsidRPr="00CB3FF7" w14:paraId="6CA3FB37" w14:textId="77777777" w:rsidTr="00FC67FC">
        <w:trPr>
          <w:trHeight w:val="202"/>
          <w:jc w:val="center"/>
        </w:trPr>
        <w:tc>
          <w:tcPr>
            <w:tcW w:w="251" w:type="pct"/>
            <w:vMerge/>
            <w:vAlign w:val="center"/>
          </w:tcPr>
          <w:p w14:paraId="6F4A5B47"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781" w:type="pct"/>
            <w:vMerge/>
            <w:vAlign w:val="center"/>
          </w:tcPr>
          <w:p w14:paraId="129CA6B6"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2704" w:type="pct"/>
            <w:vAlign w:val="center"/>
          </w:tcPr>
          <w:p w14:paraId="1EB44798" w14:textId="77777777" w:rsidR="00C10508" w:rsidRPr="00CB3FF7"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Osiguranje telekomunikacijskih veza korisnika s prednošću uporabe </w:t>
            </w:r>
          </w:p>
        </w:tc>
        <w:tc>
          <w:tcPr>
            <w:tcW w:w="1263" w:type="pct"/>
            <w:vAlign w:val="center"/>
          </w:tcPr>
          <w:p w14:paraId="052B63E5" w14:textId="77777777" w:rsidR="00C10508" w:rsidRPr="00CB3FF7" w:rsidRDefault="00C10508" w:rsidP="00801670">
            <w:pPr>
              <w:numPr>
                <w:ilvl w:val="0"/>
                <w:numId w:val="20"/>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 xml:space="preserve">AKOM </w:t>
            </w:r>
          </w:p>
        </w:tc>
      </w:tr>
      <w:tr w:rsidR="00C10508" w:rsidRPr="00CB3FF7" w14:paraId="24D1F4F4" w14:textId="77777777" w:rsidTr="00FC67FC">
        <w:trPr>
          <w:trHeight w:val="495"/>
          <w:jc w:val="center"/>
        </w:trPr>
        <w:tc>
          <w:tcPr>
            <w:tcW w:w="251" w:type="pct"/>
            <w:vMerge w:val="restart"/>
            <w:vAlign w:val="center"/>
          </w:tcPr>
          <w:p w14:paraId="69E96191"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5.</w:t>
            </w:r>
          </w:p>
        </w:tc>
        <w:tc>
          <w:tcPr>
            <w:tcW w:w="781" w:type="pct"/>
            <w:vMerge w:val="restart"/>
            <w:vAlign w:val="center"/>
          </w:tcPr>
          <w:p w14:paraId="3950E9CB"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Organizaciju pružanja medicinske pomoći i medicinskog zbrinjavanja</w:t>
            </w:r>
          </w:p>
        </w:tc>
        <w:tc>
          <w:tcPr>
            <w:tcW w:w="2704" w:type="pct"/>
            <w:vAlign w:val="center"/>
          </w:tcPr>
          <w:p w14:paraId="7025DCB9" w14:textId="77777777" w:rsidR="00C10508" w:rsidRPr="00CB3FF7" w:rsidRDefault="00C10508" w:rsidP="0080167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263" w:type="pct"/>
            <w:vAlign w:val="center"/>
          </w:tcPr>
          <w:p w14:paraId="77918616" w14:textId="77777777" w:rsidR="00C10508" w:rsidRPr="00CB3FF7" w:rsidRDefault="00C10508" w:rsidP="00801670">
            <w:pPr>
              <w:numPr>
                <w:ilvl w:val="0"/>
                <w:numId w:val="25"/>
              </w:numPr>
              <w:spacing w:after="0" w:line="240" w:lineRule="auto"/>
              <w:ind w:left="357" w:hanging="357"/>
              <w:jc w:val="left"/>
              <w:rPr>
                <w:rFonts w:eastAsia="Times New Roman" w:cs="Times New Roman"/>
                <w:sz w:val="20"/>
                <w:szCs w:val="20"/>
                <w:lang w:eastAsia="hr-HR"/>
              </w:rPr>
            </w:pPr>
            <w:r w:rsidRPr="00CB3FF7">
              <w:rPr>
                <w:rFonts w:eastAsia="Times New Roman"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C10508" w:rsidRPr="00CB3FF7" w14:paraId="1B4F0BE6" w14:textId="77777777" w:rsidTr="00FC67FC">
        <w:trPr>
          <w:trHeight w:val="183"/>
          <w:jc w:val="center"/>
        </w:trPr>
        <w:tc>
          <w:tcPr>
            <w:tcW w:w="251" w:type="pct"/>
            <w:vMerge/>
            <w:vAlign w:val="center"/>
          </w:tcPr>
          <w:p w14:paraId="25AEEAF7"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781" w:type="pct"/>
            <w:vMerge/>
            <w:vAlign w:val="center"/>
          </w:tcPr>
          <w:p w14:paraId="4278D3A8"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2704" w:type="pct"/>
            <w:vAlign w:val="center"/>
          </w:tcPr>
          <w:p w14:paraId="305CAA46" w14:textId="77777777" w:rsidR="00C10508" w:rsidRDefault="00C10508" w:rsidP="00801670">
            <w:pPr>
              <w:spacing w:after="60" w:line="240" w:lineRule="auto"/>
              <w:jc w:val="left"/>
              <w:rPr>
                <w:rFonts w:ascii="Calibri" w:eastAsia="Times New Roman" w:hAnsi="Calibri" w:cs="Calibri"/>
                <w:sz w:val="20"/>
                <w:szCs w:val="20"/>
                <w:lang w:eastAsia="hr-HR"/>
              </w:rPr>
            </w:pPr>
            <w:r w:rsidRPr="00DA4FB0">
              <w:rPr>
                <w:rFonts w:ascii="Calibri" w:eastAsia="Times New Roman" w:hAnsi="Calibri" w:cs="Calibri"/>
                <w:sz w:val="20"/>
                <w:szCs w:val="20"/>
                <w:lang w:eastAsia="hr-HR"/>
              </w:rPr>
              <w:t xml:space="preserve">Prvu medicinsku pomoć unesrećenima pružiti će </w:t>
            </w:r>
            <w:r>
              <w:rPr>
                <w:rFonts w:ascii="Calibri" w:eastAsia="Times New Roman" w:hAnsi="Calibri" w:cs="Calibri"/>
                <w:sz w:val="20"/>
                <w:szCs w:val="20"/>
                <w:lang w:eastAsia="hr-HR"/>
              </w:rPr>
              <w:t>Nastavni z</w:t>
            </w:r>
            <w:r w:rsidRPr="00DA4FB0">
              <w:rPr>
                <w:rFonts w:ascii="Calibri" w:eastAsia="Times New Roman" w:hAnsi="Calibri" w:cs="Calibri"/>
                <w:sz w:val="20"/>
                <w:szCs w:val="20"/>
                <w:lang w:eastAsia="hr-HR"/>
              </w:rPr>
              <w:t xml:space="preserve">avod za hitnu medicinu </w:t>
            </w:r>
            <w:r>
              <w:rPr>
                <w:rFonts w:ascii="Calibri" w:eastAsia="Times New Roman" w:hAnsi="Calibri" w:cs="Calibri"/>
                <w:sz w:val="20"/>
                <w:szCs w:val="20"/>
                <w:lang w:eastAsia="hr-HR"/>
              </w:rPr>
              <w:t xml:space="preserve">Istarske </w:t>
            </w:r>
            <w:r w:rsidRPr="00DA4FB0">
              <w:rPr>
                <w:rFonts w:ascii="Calibri" w:eastAsia="Times New Roman" w:hAnsi="Calibri" w:cs="Calibri"/>
                <w:sz w:val="20"/>
                <w:szCs w:val="20"/>
                <w:lang w:eastAsia="hr-HR"/>
              </w:rPr>
              <w:t>županije, nakon čega se uključuj</w:t>
            </w:r>
            <w:r>
              <w:rPr>
                <w:rFonts w:ascii="Calibri" w:eastAsia="Times New Roman" w:hAnsi="Calibri" w:cs="Calibri"/>
                <w:sz w:val="20"/>
                <w:szCs w:val="20"/>
                <w:lang w:eastAsia="hr-HR"/>
              </w:rPr>
              <w:t xml:space="preserve">e ordinacija opće medicine te GDCK Pazin.  </w:t>
            </w:r>
          </w:p>
          <w:p w14:paraId="6DFD1BE4" w14:textId="77777777" w:rsidR="00C10508" w:rsidRPr="00DA4FB0" w:rsidRDefault="00C10508" w:rsidP="00801670">
            <w:pPr>
              <w:spacing w:after="60" w:line="240" w:lineRule="auto"/>
              <w:jc w:val="left"/>
              <w:rPr>
                <w:rFonts w:ascii="Calibri" w:eastAsia="Times New Roman" w:hAnsi="Calibri" w:cs="Calibri"/>
                <w:sz w:val="20"/>
                <w:szCs w:val="20"/>
                <w:lang w:eastAsia="hr-HR"/>
              </w:rPr>
            </w:pPr>
            <w:r w:rsidRPr="00DA4FB0">
              <w:rPr>
                <w:rFonts w:ascii="Calibri" w:eastAsia="Times New Roman" w:hAnsi="Calibri" w:cs="Calibri"/>
                <w:sz w:val="20"/>
                <w:szCs w:val="20"/>
                <w:lang w:eastAsia="hr-HR"/>
              </w:rPr>
              <w:t xml:space="preserve">Psihološku potporu pružiti će djelatnici Centra za socijalnu skrb </w:t>
            </w:r>
            <w:r>
              <w:rPr>
                <w:rFonts w:ascii="Calibri" w:eastAsia="Times New Roman" w:hAnsi="Calibri" w:cs="Calibri"/>
                <w:sz w:val="20"/>
                <w:szCs w:val="20"/>
                <w:lang w:eastAsia="hr-HR"/>
              </w:rPr>
              <w:t xml:space="preserve"> Pazin i GDCK Pazin. </w:t>
            </w:r>
            <w:r w:rsidRPr="00DA4FB0">
              <w:rPr>
                <w:rFonts w:ascii="Calibri" w:eastAsia="Times New Roman" w:hAnsi="Calibri" w:cs="Calibri"/>
                <w:sz w:val="20"/>
                <w:szCs w:val="20"/>
                <w:lang w:eastAsia="hr-HR"/>
              </w:rPr>
              <w:t xml:space="preserve"> </w:t>
            </w:r>
          </w:p>
          <w:p w14:paraId="2223D937" w14:textId="77777777" w:rsidR="00C10508" w:rsidRPr="00CB3FF7" w:rsidRDefault="00C10508" w:rsidP="00801670">
            <w:pPr>
              <w:spacing w:after="0" w:line="240" w:lineRule="auto"/>
              <w:jc w:val="left"/>
              <w:rPr>
                <w:rFonts w:ascii="Calibri" w:eastAsia="Times New Roman" w:hAnsi="Calibri" w:cs="Calibri"/>
                <w:sz w:val="20"/>
                <w:szCs w:val="20"/>
                <w:lang w:eastAsia="hr-HR"/>
              </w:rPr>
            </w:pPr>
            <w:r w:rsidRPr="00DA4FB0">
              <w:rPr>
                <w:rFonts w:ascii="Calibri" w:eastAsia="Times New Roman" w:hAnsi="Calibri" w:cs="Calibri"/>
                <w:sz w:val="20"/>
                <w:szCs w:val="20"/>
                <w:lang w:eastAsia="hr-HR"/>
              </w:rPr>
              <w:t>Za provođenje higijensko</w:t>
            </w:r>
            <w:r>
              <w:rPr>
                <w:rFonts w:ascii="Calibri" w:eastAsia="Times New Roman" w:hAnsi="Calibri" w:cs="Calibri"/>
                <w:sz w:val="20"/>
                <w:szCs w:val="20"/>
                <w:lang w:eastAsia="hr-HR"/>
              </w:rPr>
              <w:t>-</w:t>
            </w:r>
            <w:r w:rsidRPr="00DA4FB0">
              <w:rPr>
                <w:rFonts w:ascii="Calibri" w:eastAsia="Times New Roman" w:hAnsi="Calibri" w:cs="Calibri"/>
                <w:sz w:val="20"/>
                <w:szCs w:val="20"/>
                <w:lang w:eastAsia="hr-HR"/>
              </w:rPr>
              <w:t xml:space="preserve">epidemioloških mjera zadužen je </w:t>
            </w:r>
            <w:r>
              <w:rPr>
                <w:rFonts w:ascii="Calibri" w:eastAsia="Times New Roman" w:hAnsi="Calibri" w:cs="Calibri"/>
                <w:sz w:val="20"/>
                <w:szCs w:val="20"/>
                <w:lang w:eastAsia="hr-HR"/>
              </w:rPr>
              <w:t>Nastavni z</w:t>
            </w:r>
            <w:r w:rsidRPr="00DA4FB0">
              <w:rPr>
                <w:rFonts w:ascii="Calibri" w:eastAsia="Times New Roman" w:hAnsi="Calibri" w:cs="Calibri"/>
                <w:sz w:val="20"/>
                <w:szCs w:val="20"/>
                <w:lang w:eastAsia="hr-HR"/>
              </w:rPr>
              <w:t xml:space="preserve">avod za javno zdravstvo </w:t>
            </w:r>
            <w:r>
              <w:rPr>
                <w:rFonts w:ascii="Calibri" w:eastAsia="Times New Roman" w:hAnsi="Calibri" w:cs="Calibri"/>
                <w:sz w:val="20"/>
                <w:szCs w:val="20"/>
                <w:lang w:eastAsia="hr-HR"/>
              </w:rPr>
              <w:t xml:space="preserve">Istarske </w:t>
            </w:r>
            <w:r w:rsidRPr="00DA4FB0">
              <w:rPr>
                <w:rFonts w:ascii="Calibri" w:eastAsia="Times New Roman" w:hAnsi="Calibri" w:cs="Calibri"/>
                <w:sz w:val="20"/>
                <w:szCs w:val="20"/>
                <w:lang w:eastAsia="hr-HR"/>
              </w:rPr>
              <w:t>županije.</w:t>
            </w:r>
          </w:p>
        </w:tc>
        <w:tc>
          <w:tcPr>
            <w:tcW w:w="1263" w:type="pct"/>
            <w:vAlign w:val="center"/>
          </w:tcPr>
          <w:p w14:paraId="5450CF4C" w14:textId="77777777" w:rsidR="00C10508" w:rsidRPr="00CB3FF7" w:rsidRDefault="00C10508" w:rsidP="00801670">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Nastavni zavod za hitnu medicinu Istarske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12</w:t>
            </w:r>
            <w:r w:rsidRPr="00CB3FF7">
              <w:rPr>
                <w:rFonts w:ascii="Calibri" w:eastAsia="Times New Roman" w:hAnsi="Calibri" w:cs="Calibri"/>
                <w:b/>
                <w:bCs/>
                <w:sz w:val="20"/>
                <w:szCs w:val="20"/>
                <w:u w:val="single"/>
                <w:lang w:eastAsia="hr-HR"/>
              </w:rPr>
              <w:t>.)</w:t>
            </w:r>
          </w:p>
          <w:p w14:paraId="3B2D78EA" w14:textId="77777777" w:rsidR="00C10508" w:rsidRPr="00F7291B" w:rsidRDefault="00C10508" w:rsidP="00801670">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Nastavni zavod za javno zdravstvo Istarske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12</w:t>
            </w:r>
            <w:r w:rsidRPr="00CB3FF7">
              <w:rPr>
                <w:rFonts w:ascii="Calibri" w:eastAsia="Times New Roman" w:hAnsi="Calibri" w:cs="Calibri"/>
                <w:b/>
                <w:bCs/>
                <w:sz w:val="20"/>
                <w:szCs w:val="20"/>
                <w:u w:val="single"/>
                <w:lang w:eastAsia="hr-HR"/>
              </w:rPr>
              <w:t>.)</w:t>
            </w:r>
          </w:p>
          <w:p w14:paraId="7562F39C" w14:textId="77777777" w:rsidR="008D5404" w:rsidRDefault="00C10508" w:rsidP="001D30F4">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sidRPr="008D5404">
              <w:rPr>
                <w:rFonts w:eastAsia="Times New Roman" w:cstheme="minorHAnsi"/>
                <w:sz w:val="20"/>
                <w:szCs w:val="20"/>
                <w:lang w:eastAsia="hr-HR"/>
              </w:rPr>
              <w:t xml:space="preserve">Ordinacija opće medicine </w:t>
            </w:r>
          </w:p>
          <w:p w14:paraId="2A687BD0" w14:textId="68007A5B" w:rsidR="00C10508" w:rsidRPr="008D5404" w:rsidRDefault="00C10508" w:rsidP="008D5404">
            <w:pPr>
              <w:autoSpaceDE w:val="0"/>
              <w:autoSpaceDN w:val="0"/>
              <w:adjustRightInd w:val="0"/>
              <w:spacing w:after="0" w:line="240" w:lineRule="auto"/>
              <w:ind w:left="357"/>
              <w:jc w:val="left"/>
              <w:rPr>
                <w:rFonts w:eastAsia="Times New Roman" w:cstheme="minorHAnsi"/>
                <w:sz w:val="20"/>
                <w:szCs w:val="20"/>
                <w:lang w:eastAsia="hr-HR"/>
              </w:rPr>
            </w:pPr>
            <w:r w:rsidRPr="008D5404">
              <w:rPr>
                <w:rFonts w:ascii="Calibri" w:eastAsia="Times New Roman" w:hAnsi="Calibri" w:cs="Calibri"/>
                <w:b/>
                <w:bCs/>
                <w:sz w:val="20"/>
                <w:szCs w:val="20"/>
                <w:u w:val="single"/>
                <w:lang w:eastAsia="hr-HR"/>
              </w:rPr>
              <w:t>(PRILOG 12.)</w:t>
            </w:r>
          </w:p>
          <w:p w14:paraId="0562ACC3" w14:textId="77777777" w:rsidR="00C10508" w:rsidRPr="003E6104" w:rsidRDefault="00C10508" w:rsidP="00801670">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GDCK Pazin</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61897BE2" w14:textId="77777777" w:rsidR="008D5404" w:rsidRDefault="00C10508" w:rsidP="00801670">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Centar za socijalnu skrb Pazin</w:t>
            </w:r>
            <w:r w:rsidRPr="004A256C">
              <w:rPr>
                <w:rFonts w:eastAsia="Times New Roman" w:cstheme="minorHAnsi"/>
                <w:sz w:val="20"/>
                <w:szCs w:val="20"/>
                <w:lang w:eastAsia="hr-HR"/>
              </w:rPr>
              <w:t xml:space="preserve"> </w:t>
            </w:r>
          </w:p>
          <w:p w14:paraId="358A7248" w14:textId="70289FDB" w:rsidR="00C10508" w:rsidRPr="003E6104" w:rsidRDefault="00C10508" w:rsidP="008D5404">
            <w:pPr>
              <w:autoSpaceDE w:val="0"/>
              <w:autoSpaceDN w:val="0"/>
              <w:adjustRightInd w:val="0"/>
              <w:spacing w:after="0" w:line="240" w:lineRule="auto"/>
              <w:ind w:left="357"/>
              <w:jc w:val="left"/>
              <w:rPr>
                <w:rFonts w:eastAsia="Times New Roman" w:cstheme="minorHAnsi"/>
                <w:sz w:val="20"/>
                <w:szCs w:val="20"/>
                <w:lang w:eastAsia="hr-HR"/>
              </w:rPr>
            </w:pPr>
            <w:r w:rsidRPr="004A256C">
              <w:rPr>
                <w:rFonts w:ascii="Calibri" w:eastAsia="Times New Roman" w:hAnsi="Calibri" w:cs="Calibri"/>
                <w:b/>
                <w:bCs/>
                <w:sz w:val="20"/>
                <w:szCs w:val="20"/>
                <w:u w:val="single"/>
                <w:lang w:eastAsia="hr-HR"/>
              </w:rPr>
              <w:t>(PRILOG 1</w:t>
            </w:r>
            <w:r>
              <w:rPr>
                <w:rFonts w:ascii="Calibri" w:eastAsia="Times New Roman" w:hAnsi="Calibri" w:cs="Calibri"/>
                <w:b/>
                <w:bCs/>
                <w:sz w:val="20"/>
                <w:szCs w:val="20"/>
                <w:u w:val="single"/>
                <w:lang w:eastAsia="hr-HR"/>
              </w:rPr>
              <w:t>3</w:t>
            </w:r>
            <w:r w:rsidRPr="004A256C">
              <w:rPr>
                <w:rFonts w:ascii="Calibri" w:eastAsia="Times New Roman" w:hAnsi="Calibri" w:cs="Calibri"/>
                <w:b/>
                <w:bCs/>
                <w:sz w:val="20"/>
                <w:szCs w:val="20"/>
                <w:u w:val="single"/>
                <w:lang w:eastAsia="hr-HR"/>
              </w:rPr>
              <w:t>.)</w:t>
            </w:r>
          </w:p>
        </w:tc>
      </w:tr>
      <w:tr w:rsidR="00C10508" w:rsidRPr="00CB3FF7" w14:paraId="059C63C1" w14:textId="77777777" w:rsidTr="00FC67FC">
        <w:trPr>
          <w:trHeight w:val="70"/>
          <w:jc w:val="center"/>
        </w:trPr>
        <w:tc>
          <w:tcPr>
            <w:tcW w:w="251" w:type="pct"/>
            <w:vMerge/>
            <w:vAlign w:val="center"/>
          </w:tcPr>
          <w:p w14:paraId="428844EE"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781" w:type="pct"/>
            <w:vMerge/>
            <w:vAlign w:val="center"/>
          </w:tcPr>
          <w:p w14:paraId="00C93827"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2704" w:type="pct"/>
            <w:vAlign w:val="center"/>
          </w:tcPr>
          <w:p w14:paraId="427BF3E7" w14:textId="77777777" w:rsidR="00C10508" w:rsidRPr="00CB3FF7"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Opskrbu sanitetskim materijalom i opremom osigurati će </w:t>
            </w:r>
            <w:r>
              <w:rPr>
                <w:rFonts w:ascii="Calibri" w:eastAsia="Times New Roman" w:hAnsi="Calibri" w:cs="Calibri"/>
                <w:sz w:val="20"/>
                <w:szCs w:val="20"/>
                <w:lang w:eastAsia="hr-HR"/>
              </w:rPr>
              <w:t xml:space="preserve">Istarski domovi zdravlja. </w:t>
            </w:r>
          </w:p>
          <w:p w14:paraId="2848C68D" w14:textId="77777777" w:rsidR="00C10508" w:rsidRPr="00CB3FF7" w:rsidRDefault="00C10508" w:rsidP="0080167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slučaju potrebe, </w:t>
            </w:r>
            <w:r>
              <w:rPr>
                <w:rFonts w:ascii="Calibri" w:eastAsia="Times New Roman" w:hAnsi="Calibri" w:cs="Calibri"/>
                <w:sz w:val="20"/>
                <w:szCs w:val="20"/>
                <w:lang w:eastAsia="hr-HR"/>
              </w:rPr>
              <w:t xml:space="preserve">općinski načelnik </w:t>
            </w:r>
            <w:r w:rsidRPr="00CB3FF7">
              <w:rPr>
                <w:rFonts w:ascii="Calibri" w:eastAsia="Times New Roman" w:hAnsi="Calibri" w:cs="Calibri"/>
                <w:sz w:val="20"/>
                <w:szCs w:val="20"/>
                <w:lang w:eastAsia="hr-HR"/>
              </w:rPr>
              <w:t xml:space="preserve">traži pomoć od </w:t>
            </w:r>
            <w:r>
              <w:rPr>
                <w:rFonts w:ascii="Calibri" w:eastAsia="Times New Roman" w:hAnsi="Calibri" w:cs="Calibri"/>
                <w:sz w:val="20"/>
                <w:szCs w:val="20"/>
                <w:lang w:eastAsia="hr-HR"/>
              </w:rPr>
              <w:t>Istarske</w:t>
            </w:r>
            <w:r w:rsidRPr="00CB3FF7">
              <w:rPr>
                <w:rFonts w:ascii="Calibri" w:eastAsia="Times New Roman" w:hAnsi="Calibri" w:cs="Calibri"/>
                <w:sz w:val="20"/>
                <w:szCs w:val="20"/>
                <w:lang w:eastAsia="hr-HR"/>
              </w:rPr>
              <w:t xml:space="preserve"> županije.</w:t>
            </w:r>
          </w:p>
        </w:tc>
        <w:tc>
          <w:tcPr>
            <w:tcW w:w="1263" w:type="pct"/>
            <w:vAlign w:val="center"/>
          </w:tcPr>
          <w:p w14:paraId="491BF856" w14:textId="77777777" w:rsidR="008D5404" w:rsidRDefault="00C10508" w:rsidP="008D5404">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Ordinacija opće medicine</w:t>
            </w:r>
            <w:r w:rsidR="008D5404">
              <w:rPr>
                <w:rFonts w:eastAsia="Times New Roman" w:cstheme="minorHAnsi"/>
                <w:sz w:val="20"/>
                <w:szCs w:val="20"/>
                <w:lang w:eastAsia="hr-HR"/>
              </w:rPr>
              <w:t xml:space="preserve"> </w:t>
            </w:r>
          </w:p>
          <w:p w14:paraId="16D85E0A" w14:textId="221CE222" w:rsidR="00C10508" w:rsidRPr="004A256C" w:rsidRDefault="00C10508" w:rsidP="008D5404">
            <w:pPr>
              <w:autoSpaceDE w:val="0"/>
              <w:autoSpaceDN w:val="0"/>
              <w:adjustRightInd w:val="0"/>
              <w:spacing w:after="0" w:line="240" w:lineRule="auto"/>
              <w:ind w:left="357"/>
              <w:jc w:val="left"/>
              <w:rPr>
                <w:rFonts w:eastAsia="Times New Roman" w:cstheme="minorHAnsi"/>
                <w:sz w:val="20"/>
                <w:szCs w:val="20"/>
                <w:lang w:eastAsia="hr-HR"/>
              </w:rPr>
            </w:pPr>
            <w:r w:rsidRPr="004A256C">
              <w:rPr>
                <w:rFonts w:ascii="Calibri" w:eastAsia="Times New Roman" w:hAnsi="Calibri" w:cs="Calibri"/>
                <w:b/>
                <w:bCs/>
                <w:sz w:val="20"/>
                <w:szCs w:val="20"/>
                <w:u w:val="single"/>
                <w:lang w:eastAsia="hr-HR"/>
              </w:rPr>
              <w:t>(PRILOG 12.)</w:t>
            </w:r>
          </w:p>
        </w:tc>
      </w:tr>
      <w:tr w:rsidR="00C10508" w:rsidRPr="00CB3FF7" w14:paraId="364C20A4" w14:textId="77777777" w:rsidTr="00FC67FC">
        <w:trPr>
          <w:trHeight w:val="520"/>
          <w:jc w:val="center"/>
        </w:trPr>
        <w:tc>
          <w:tcPr>
            <w:tcW w:w="251" w:type="pct"/>
            <w:vMerge w:val="restart"/>
            <w:vAlign w:val="center"/>
          </w:tcPr>
          <w:p w14:paraId="5BAB867A"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6.</w:t>
            </w:r>
          </w:p>
        </w:tc>
        <w:tc>
          <w:tcPr>
            <w:tcW w:w="781" w:type="pct"/>
            <w:vMerge w:val="restart"/>
            <w:vAlign w:val="center"/>
          </w:tcPr>
          <w:p w14:paraId="5E52EC55"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veterinarske pomoći</w:t>
            </w:r>
          </w:p>
        </w:tc>
        <w:tc>
          <w:tcPr>
            <w:tcW w:w="2704" w:type="pct"/>
            <w:vAlign w:val="center"/>
          </w:tcPr>
          <w:p w14:paraId="2E4155F1" w14:textId="77777777" w:rsidR="00C10508" w:rsidRPr="00CB3FF7" w:rsidRDefault="00C10508" w:rsidP="0080167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stoci i domaćim životinjama koje su bez nadzora.</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Načelnik Stožera zatražiti će podatke od povjerenika za civilnu zaštitu </w:t>
            </w:r>
          </w:p>
        </w:tc>
        <w:tc>
          <w:tcPr>
            <w:tcW w:w="1263" w:type="pct"/>
            <w:vAlign w:val="center"/>
          </w:tcPr>
          <w:p w14:paraId="1B8AC8F5" w14:textId="77777777" w:rsidR="00C10508" w:rsidRPr="00CB3FF7" w:rsidRDefault="00C10508" w:rsidP="00801670">
            <w:pPr>
              <w:numPr>
                <w:ilvl w:val="0"/>
                <w:numId w:val="2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C10508" w:rsidRPr="00CB3FF7" w14:paraId="447DA373" w14:textId="77777777" w:rsidTr="00FC67FC">
        <w:trPr>
          <w:trHeight w:val="930"/>
          <w:jc w:val="center"/>
        </w:trPr>
        <w:tc>
          <w:tcPr>
            <w:tcW w:w="251" w:type="pct"/>
            <w:vMerge/>
            <w:vAlign w:val="center"/>
          </w:tcPr>
          <w:p w14:paraId="218D11EA"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781" w:type="pct"/>
            <w:vMerge/>
            <w:vAlign w:val="center"/>
          </w:tcPr>
          <w:p w14:paraId="3BF50BC9"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2704" w:type="pct"/>
            <w:vAlign w:val="center"/>
          </w:tcPr>
          <w:p w14:paraId="42D1E653" w14:textId="36B107E6" w:rsidR="00C10508" w:rsidRPr="00CB3FF7" w:rsidRDefault="00C10508" w:rsidP="00801670">
            <w:pPr>
              <w:spacing w:after="0" w:line="240" w:lineRule="auto"/>
              <w:jc w:val="left"/>
              <w:rPr>
                <w:rFonts w:ascii="Calibri" w:eastAsia="Times New Roman" w:hAnsi="Calibri" w:cs="Calibri"/>
                <w:sz w:val="20"/>
                <w:szCs w:val="20"/>
                <w:lang w:eastAsia="hr-HR"/>
              </w:rPr>
            </w:pPr>
            <w:r w:rsidRPr="00F7291B">
              <w:rPr>
                <w:rFonts w:cs="Calibri"/>
                <w:sz w:val="20"/>
                <w:szCs w:val="20"/>
              </w:rPr>
              <w:t>Nadležnost za:</w:t>
            </w:r>
            <w:r w:rsidRPr="00FC0119">
              <w:rPr>
                <w:rFonts w:cs="Calibri"/>
                <w:szCs w:val="24"/>
              </w:rPr>
              <w:t xml:space="preserve"> </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praćenje stanja i provođenje aktivnosti na sprječavanju nastanka ili širenja zaraznih bolesti, nadzor nad prometom i distribucijom namirnica životinjskog porijekla, prikupljanje i zbrinjavanje životinja, liječenje, klanje ili eutanazija životinja i druge provedbene aktivnosti</w:t>
            </w:r>
            <w:r>
              <w:rPr>
                <w:rFonts w:ascii="Calibri" w:eastAsia="Times New Roman" w:hAnsi="Calibri" w:cs="Calibri"/>
                <w:sz w:val="20"/>
                <w:szCs w:val="20"/>
                <w:lang w:eastAsia="hr-HR"/>
              </w:rPr>
              <w:t xml:space="preserve"> imaju </w:t>
            </w:r>
            <w:r w:rsidR="00D334CB" w:rsidRPr="00D334CB">
              <w:rPr>
                <w:rFonts w:ascii="Calibri" w:eastAsia="Times New Roman" w:hAnsi="Calibri" w:cs="Calibri"/>
                <w:sz w:val="20"/>
                <w:szCs w:val="20"/>
                <w:lang w:eastAsia="hr-HR"/>
              </w:rPr>
              <w:t xml:space="preserve">Veterinarska ambulanta Pazin d.o.o. </w:t>
            </w:r>
            <w:r>
              <w:rPr>
                <w:rFonts w:ascii="Calibri" w:eastAsia="Times New Roman" w:hAnsi="Calibri" w:cs="Calibri"/>
                <w:sz w:val="20"/>
                <w:szCs w:val="20"/>
                <w:lang w:eastAsia="hr-HR"/>
              </w:rPr>
              <w:t>i lovačke udruge.</w:t>
            </w:r>
          </w:p>
        </w:tc>
        <w:tc>
          <w:tcPr>
            <w:tcW w:w="1263" w:type="pct"/>
            <w:vAlign w:val="center"/>
          </w:tcPr>
          <w:p w14:paraId="097DE2DC" w14:textId="79B758D2" w:rsidR="00C10508" w:rsidRPr="00CB3FF7" w:rsidRDefault="00D334CB" w:rsidP="00801670">
            <w:pPr>
              <w:numPr>
                <w:ilvl w:val="0"/>
                <w:numId w:val="20"/>
              </w:numPr>
              <w:spacing w:after="0" w:line="240" w:lineRule="auto"/>
              <w:ind w:left="357" w:hanging="357"/>
              <w:contextualSpacing/>
              <w:jc w:val="left"/>
              <w:rPr>
                <w:rFonts w:ascii="Calibri" w:eastAsia="Times New Roman" w:hAnsi="Calibri" w:cs="Calibri"/>
                <w:sz w:val="20"/>
                <w:szCs w:val="20"/>
                <w:lang w:val="en-US" w:eastAsia="hr-HR"/>
              </w:rPr>
            </w:pPr>
            <w:r w:rsidRPr="00D334CB">
              <w:rPr>
                <w:rFonts w:ascii="Calibri" w:eastAsia="Times New Roman" w:hAnsi="Calibri" w:cs="Calibri"/>
                <w:sz w:val="20"/>
                <w:szCs w:val="20"/>
                <w:lang w:eastAsia="hr-HR"/>
              </w:rPr>
              <w:t xml:space="preserve">Veterinarska ambulanta Pazin d.o.o. </w:t>
            </w:r>
            <w:r w:rsidR="00C10508" w:rsidRPr="00CB3FF7">
              <w:rPr>
                <w:rFonts w:ascii="Calibri" w:eastAsia="Times New Roman" w:hAnsi="Calibri" w:cs="Calibri"/>
                <w:b/>
                <w:bCs/>
                <w:sz w:val="20"/>
                <w:szCs w:val="20"/>
                <w:u w:val="single"/>
                <w:lang w:val="en-US" w:eastAsia="hr-HR"/>
              </w:rPr>
              <w:t>(</w:t>
            </w:r>
            <w:r w:rsidR="00C10508">
              <w:rPr>
                <w:rFonts w:ascii="Calibri" w:eastAsia="Times New Roman" w:hAnsi="Calibri" w:cs="Calibri"/>
                <w:b/>
                <w:bCs/>
                <w:sz w:val="20"/>
                <w:szCs w:val="20"/>
                <w:u w:val="single"/>
                <w:lang w:val="en-US" w:eastAsia="hr-HR"/>
              </w:rPr>
              <w:t>PRILOG 7.</w:t>
            </w:r>
            <w:r w:rsidR="00C10508" w:rsidRPr="00CB3FF7">
              <w:rPr>
                <w:rFonts w:ascii="Calibri" w:eastAsia="Times New Roman" w:hAnsi="Calibri" w:cs="Calibri"/>
                <w:b/>
                <w:bCs/>
                <w:sz w:val="20"/>
                <w:szCs w:val="20"/>
                <w:u w:val="single"/>
                <w:lang w:val="en-US" w:eastAsia="hr-HR"/>
              </w:rPr>
              <w:t>)</w:t>
            </w:r>
          </w:p>
          <w:p w14:paraId="3D74CA32" w14:textId="1A353F04" w:rsidR="00C10508" w:rsidRDefault="00C10508" w:rsidP="00801670">
            <w:pPr>
              <w:numPr>
                <w:ilvl w:val="0"/>
                <w:numId w:val="2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L</w:t>
            </w:r>
            <w:r w:rsidR="008D5404">
              <w:rPr>
                <w:rFonts w:ascii="Calibri" w:eastAsia="Times New Roman" w:hAnsi="Calibri" w:cs="Calibri"/>
                <w:sz w:val="20"/>
                <w:szCs w:val="20"/>
                <w:lang w:eastAsia="hr-HR"/>
              </w:rPr>
              <w:t>ovačke udruge</w:t>
            </w:r>
            <w:r>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p>
        </w:tc>
      </w:tr>
      <w:tr w:rsidR="00C10508" w:rsidRPr="00CB3FF7" w14:paraId="3A2C65E8" w14:textId="77777777" w:rsidTr="00FC67FC">
        <w:trPr>
          <w:trHeight w:val="493"/>
          <w:jc w:val="center"/>
        </w:trPr>
        <w:tc>
          <w:tcPr>
            <w:tcW w:w="251" w:type="pct"/>
            <w:vMerge/>
            <w:vAlign w:val="center"/>
          </w:tcPr>
          <w:p w14:paraId="22F450F7"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781" w:type="pct"/>
            <w:vMerge/>
            <w:vAlign w:val="center"/>
          </w:tcPr>
          <w:p w14:paraId="11D2D393"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2704" w:type="pct"/>
            <w:vAlign w:val="center"/>
          </w:tcPr>
          <w:p w14:paraId="600B5896" w14:textId="486EE6B4" w:rsidR="00C10508"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organizaciju prikupljanja životinjskih leševa zadužena </w:t>
            </w:r>
            <w:r w:rsidR="00D334CB" w:rsidRPr="00D334CB">
              <w:rPr>
                <w:rFonts w:ascii="Calibri" w:eastAsia="Times New Roman" w:hAnsi="Calibri" w:cs="Calibri"/>
                <w:sz w:val="20"/>
                <w:szCs w:val="20"/>
                <w:lang w:eastAsia="hr-HR"/>
              </w:rPr>
              <w:t>Veterinarska ambulanta Pazin d.o.o.</w:t>
            </w:r>
            <w:r>
              <w:rPr>
                <w:rFonts w:ascii="Calibri" w:eastAsia="Times New Roman" w:hAnsi="Calibri" w:cs="Calibri"/>
                <w:sz w:val="20"/>
                <w:szCs w:val="20"/>
                <w:lang w:eastAsia="hr-HR"/>
              </w:rPr>
              <w:t xml:space="preserve"> </w:t>
            </w:r>
          </w:p>
          <w:p w14:paraId="2E525673" w14:textId="77777777" w:rsidR="00C10508"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Praćenje stanja i provođenje aktivnosti na sprječavanju nastanka ili širenja zaraznih bolesti u nadležnosti je </w:t>
            </w:r>
            <w:r>
              <w:rPr>
                <w:rFonts w:ascii="Calibri" w:eastAsia="Times New Roman" w:hAnsi="Calibri" w:cs="Calibri"/>
                <w:sz w:val="20"/>
                <w:szCs w:val="20"/>
                <w:lang w:eastAsia="hr-HR"/>
              </w:rPr>
              <w:t xml:space="preserve">Nastavnog zavoda za javno zdravstvo Istarske županije. </w:t>
            </w:r>
          </w:p>
          <w:p w14:paraId="27CB3918" w14:textId="7AEB077F" w:rsidR="00C10508" w:rsidRPr="00CB3FF7" w:rsidRDefault="00C10508" w:rsidP="00801670">
            <w:pPr>
              <w:spacing w:after="6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N</w:t>
            </w:r>
            <w:r w:rsidRPr="00CB3FF7">
              <w:rPr>
                <w:rFonts w:ascii="Calibri" w:eastAsia="Times New Roman" w:hAnsi="Calibri" w:cs="Calibri"/>
                <w:sz w:val="20"/>
                <w:szCs w:val="20"/>
                <w:lang w:eastAsia="hr-HR"/>
              </w:rPr>
              <w:t xml:space="preserve">eškodljivo uklanjanje ranjenih, ozlijeđenih ili bolesnih životinja u nadležnosti je </w:t>
            </w:r>
            <w:r w:rsidRPr="00EE0DE3">
              <w:rPr>
                <w:rFonts w:ascii="Calibri" w:eastAsia="Times New Roman" w:hAnsi="Calibri" w:cs="Calibri"/>
                <w:sz w:val="20"/>
                <w:szCs w:val="20"/>
                <w:lang w:eastAsia="hr-HR"/>
              </w:rPr>
              <w:t>Veterinarsk</w:t>
            </w:r>
            <w:r>
              <w:rPr>
                <w:rFonts w:ascii="Calibri" w:eastAsia="Times New Roman" w:hAnsi="Calibri" w:cs="Calibri"/>
                <w:sz w:val="20"/>
                <w:szCs w:val="20"/>
                <w:lang w:eastAsia="hr-HR"/>
              </w:rPr>
              <w:t>e</w:t>
            </w:r>
            <w:r w:rsidRPr="00EE0DE3">
              <w:rPr>
                <w:rFonts w:ascii="Calibri" w:eastAsia="Times New Roman" w:hAnsi="Calibri" w:cs="Calibri"/>
                <w:sz w:val="20"/>
                <w:szCs w:val="20"/>
                <w:lang w:eastAsia="hr-HR"/>
              </w:rPr>
              <w:t xml:space="preserve"> ambulant</w:t>
            </w:r>
            <w:r>
              <w:rPr>
                <w:rFonts w:ascii="Calibri" w:eastAsia="Times New Roman" w:hAnsi="Calibri" w:cs="Calibri"/>
                <w:sz w:val="20"/>
                <w:szCs w:val="20"/>
                <w:lang w:eastAsia="hr-HR"/>
              </w:rPr>
              <w:t>e</w:t>
            </w:r>
            <w:r w:rsidRPr="00EE0DE3">
              <w:rPr>
                <w:rFonts w:ascii="Calibri" w:eastAsia="Times New Roman" w:hAnsi="Calibri" w:cs="Calibri"/>
                <w:sz w:val="20"/>
                <w:szCs w:val="20"/>
                <w:lang w:eastAsia="hr-HR"/>
              </w:rPr>
              <w:t xml:space="preserve"> </w:t>
            </w:r>
            <w:r w:rsidR="00D334CB">
              <w:rPr>
                <w:rFonts w:ascii="Calibri" w:eastAsia="Times New Roman" w:hAnsi="Calibri" w:cs="Calibri"/>
                <w:sz w:val="20"/>
                <w:szCs w:val="20"/>
                <w:lang w:eastAsia="hr-HR"/>
              </w:rPr>
              <w:t xml:space="preserve">Pazin </w:t>
            </w:r>
            <w:r w:rsidRPr="00EE0DE3">
              <w:rPr>
                <w:rFonts w:ascii="Calibri" w:eastAsia="Times New Roman" w:hAnsi="Calibri" w:cs="Calibri"/>
                <w:sz w:val="20"/>
                <w:szCs w:val="20"/>
                <w:lang w:eastAsia="hr-HR"/>
              </w:rPr>
              <w:t>d.o.o.</w:t>
            </w:r>
            <w:r>
              <w:rPr>
                <w:rFonts w:ascii="Calibri" w:eastAsia="Times New Roman" w:hAnsi="Calibri" w:cs="Calibri"/>
                <w:sz w:val="20"/>
                <w:szCs w:val="20"/>
                <w:lang w:eastAsia="hr-HR"/>
              </w:rPr>
              <w:t xml:space="preserve"> </w:t>
            </w:r>
          </w:p>
        </w:tc>
        <w:tc>
          <w:tcPr>
            <w:tcW w:w="1263" w:type="pct"/>
            <w:vAlign w:val="center"/>
          </w:tcPr>
          <w:p w14:paraId="3A5A13DA" w14:textId="4C95C45D" w:rsidR="00C10508" w:rsidRPr="00F7291B" w:rsidRDefault="00D334CB" w:rsidP="00801670">
            <w:pPr>
              <w:numPr>
                <w:ilvl w:val="0"/>
                <w:numId w:val="20"/>
              </w:numPr>
              <w:spacing w:after="0" w:line="240" w:lineRule="auto"/>
              <w:ind w:left="357" w:hanging="357"/>
              <w:contextualSpacing/>
              <w:jc w:val="left"/>
              <w:rPr>
                <w:rFonts w:ascii="Calibri" w:eastAsia="Times New Roman" w:hAnsi="Calibri" w:cs="Calibri"/>
                <w:sz w:val="20"/>
                <w:szCs w:val="20"/>
                <w:lang w:val="en-US" w:eastAsia="hr-HR"/>
              </w:rPr>
            </w:pPr>
            <w:r w:rsidRPr="00D334CB">
              <w:rPr>
                <w:rFonts w:ascii="Calibri" w:eastAsia="Times New Roman" w:hAnsi="Calibri" w:cs="Calibri"/>
                <w:sz w:val="20"/>
                <w:szCs w:val="20"/>
                <w:lang w:eastAsia="hr-HR"/>
              </w:rPr>
              <w:t xml:space="preserve">Veterinarska ambulanta Pazin d.o.o. </w:t>
            </w:r>
            <w:r w:rsidR="00C10508" w:rsidRPr="00CB3FF7">
              <w:rPr>
                <w:rFonts w:ascii="Calibri" w:eastAsia="Times New Roman" w:hAnsi="Calibri" w:cs="Calibri"/>
                <w:b/>
                <w:bCs/>
                <w:sz w:val="20"/>
                <w:szCs w:val="20"/>
                <w:u w:val="single"/>
                <w:lang w:val="en-US" w:eastAsia="hr-HR"/>
              </w:rPr>
              <w:t>(</w:t>
            </w:r>
            <w:r w:rsidR="00C10508">
              <w:rPr>
                <w:rFonts w:ascii="Calibri" w:eastAsia="Times New Roman" w:hAnsi="Calibri" w:cs="Calibri"/>
                <w:b/>
                <w:bCs/>
                <w:sz w:val="20"/>
                <w:szCs w:val="20"/>
                <w:u w:val="single"/>
                <w:lang w:val="en-US" w:eastAsia="hr-HR"/>
              </w:rPr>
              <w:t>PRILOG 7.</w:t>
            </w:r>
            <w:r w:rsidR="00C10508" w:rsidRPr="00CB3FF7">
              <w:rPr>
                <w:rFonts w:ascii="Calibri" w:eastAsia="Times New Roman" w:hAnsi="Calibri" w:cs="Calibri"/>
                <w:b/>
                <w:bCs/>
                <w:sz w:val="20"/>
                <w:szCs w:val="20"/>
                <w:u w:val="single"/>
                <w:lang w:val="en-US" w:eastAsia="hr-HR"/>
              </w:rPr>
              <w:t>)</w:t>
            </w:r>
          </w:p>
          <w:p w14:paraId="2CB86CA3" w14:textId="77777777" w:rsidR="00C10508" w:rsidRPr="00F7291B" w:rsidRDefault="00C10508" w:rsidP="00801670">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Nastavni zavod za javno zdravstvo Istarske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12</w:t>
            </w:r>
            <w:r w:rsidRPr="00CB3FF7">
              <w:rPr>
                <w:rFonts w:ascii="Calibri" w:eastAsia="Times New Roman" w:hAnsi="Calibri" w:cs="Calibri"/>
                <w:b/>
                <w:bCs/>
                <w:sz w:val="20"/>
                <w:szCs w:val="20"/>
                <w:u w:val="single"/>
                <w:lang w:eastAsia="hr-HR"/>
              </w:rPr>
              <w:t>.)</w:t>
            </w:r>
          </w:p>
        </w:tc>
      </w:tr>
      <w:tr w:rsidR="00C10508" w:rsidRPr="00E74826" w14:paraId="39DC4247" w14:textId="77777777" w:rsidTr="00FC67FC">
        <w:trPr>
          <w:trHeight w:val="164"/>
          <w:jc w:val="center"/>
        </w:trPr>
        <w:tc>
          <w:tcPr>
            <w:tcW w:w="251" w:type="pct"/>
            <w:vAlign w:val="center"/>
          </w:tcPr>
          <w:p w14:paraId="544E5411"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7.</w:t>
            </w:r>
          </w:p>
        </w:tc>
        <w:tc>
          <w:tcPr>
            <w:tcW w:w="781" w:type="pct"/>
            <w:vAlign w:val="center"/>
          </w:tcPr>
          <w:p w14:paraId="5BFBE166"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evakuacije</w:t>
            </w:r>
          </w:p>
        </w:tc>
        <w:tc>
          <w:tcPr>
            <w:tcW w:w="2704" w:type="pct"/>
            <w:shd w:val="clear" w:color="auto" w:fill="auto"/>
          </w:tcPr>
          <w:p w14:paraId="6902DBFF" w14:textId="77777777" w:rsidR="00C10508" w:rsidRDefault="00C10508" w:rsidP="00801670">
            <w:pPr>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Općinski načelnik </w:t>
            </w:r>
            <w:r w:rsidRPr="00960ECD">
              <w:rPr>
                <w:rFonts w:ascii="Calibri" w:eastAsia="Times New Roman" w:hAnsi="Calibri" w:cs="Calibri"/>
                <w:sz w:val="20"/>
                <w:szCs w:val="20"/>
                <w:lang w:eastAsia="hr-HR"/>
              </w:rPr>
              <w:t>uz konzultaciju sa Stožerom civilne zaštite donosi Odluku o provođenju evakuacije stanovništva, materijalnih dobara i životinja s određenog područja ovisno o događaju.</w:t>
            </w:r>
          </w:p>
          <w:p w14:paraId="2DBEAC97" w14:textId="77777777" w:rsidR="00C10508" w:rsidRDefault="00C10508" w:rsidP="00801670">
            <w:pPr>
              <w:spacing w:after="60" w:line="240" w:lineRule="auto"/>
              <w:rPr>
                <w:rFonts w:ascii="Calibri" w:eastAsia="Times New Roman" w:hAnsi="Calibri" w:cs="Calibri"/>
                <w:sz w:val="20"/>
                <w:szCs w:val="20"/>
                <w:lang w:eastAsia="hr-HR"/>
              </w:rPr>
            </w:pPr>
            <w:r w:rsidRPr="00960ECD">
              <w:rPr>
                <w:rFonts w:ascii="Calibri" w:eastAsia="Times New Roman" w:hAnsi="Calibri" w:cs="Calibri"/>
                <w:sz w:val="20"/>
                <w:szCs w:val="20"/>
                <w:lang w:eastAsia="hr-HR"/>
              </w:rPr>
              <w:t xml:space="preserve">Odluka se prenosi sredstvima javnog ili sredstvima lokalnog priopćavanja, a može se prenijeti i sustavima za uzbunjivanje, davanjem znaka nadolazeća opasnost i govornim informacijama. Odluka se može prenijeti i putem povjerenika civilne zaštite za određeno područje ili dijelove naselja odnosno za područje pojedinog mjesnog odbora. </w:t>
            </w:r>
          </w:p>
          <w:p w14:paraId="06EFE65D" w14:textId="2AB5145E" w:rsidR="00C10508" w:rsidRDefault="00C10508" w:rsidP="00801670">
            <w:pPr>
              <w:spacing w:after="60" w:line="240" w:lineRule="auto"/>
              <w:rPr>
                <w:rFonts w:ascii="Calibri" w:eastAsia="Times New Roman" w:hAnsi="Calibri" w:cs="Calibri"/>
                <w:sz w:val="20"/>
                <w:szCs w:val="20"/>
                <w:lang w:eastAsia="hr-HR"/>
              </w:rPr>
            </w:pPr>
            <w:r w:rsidRPr="00960ECD">
              <w:rPr>
                <w:rFonts w:ascii="Calibri" w:eastAsia="Times New Roman" w:hAnsi="Calibri" w:cs="Calibri"/>
                <w:sz w:val="20"/>
                <w:szCs w:val="20"/>
                <w:lang w:eastAsia="hr-HR"/>
              </w:rPr>
              <w:t xml:space="preserve">Paralelno s dostavom obavijesti o provođenju evakuacije, pokreće se aktiviranje sustava evakuacije od strane </w:t>
            </w:r>
            <w:r>
              <w:rPr>
                <w:rFonts w:ascii="Calibri" w:eastAsia="Times New Roman" w:hAnsi="Calibri" w:cs="Calibri"/>
                <w:sz w:val="20"/>
                <w:szCs w:val="20"/>
                <w:lang w:eastAsia="hr-HR"/>
              </w:rPr>
              <w:t xml:space="preserve">općinskog načelnika </w:t>
            </w:r>
            <w:r w:rsidRPr="00960ECD">
              <w:rPr>
                <w:rFonts w:ascii="Calibri" w:eastAsia="Times New Roman" w:hAnsi="Calibri" w:cs="Calibri"/>
                <w:sz w:val="20"/>
                <w:szCs w:val="20"/>
                <w:lang w:eastAsia="hr-HR"/>
              </w:rPr>
              <w:t xml:space="preserve">ili načelnika Stožera civilne zaštite i pravne osobe s prometnim sredstvima za prijevoz stanovništva kao i </w:t>
            </w:r>
            <w:r w:rsidR="005316EB">
              <w:rPr>
                <w:rFonts w:ascii="Calibri" w:eastAsia="Times New Roman" w:hAnsi="Calibri" w:cs="Calibri"/>
                <w:sz w:val="20"/>
                <w:szCs w:val="20"/>
                <w:lang w:eastAsia="hr-HR"/>
              </w:rPr>
              <w:t>PP Pazin</w:t>
            </w:r>
            <w:r w:rsidRPr="00960ECD">
              <w:rPr>
                <w:rFonts w:ascii="Calibri" w:eastAsia="Times New Roman" w:hAnsi="Calibri" w:cs="Calibri"/>
                <w:sz w:val="20"/>
                <w:szCs w:val="20"/>
                <w:lang w:eastAsia="hr-HR"/>
              </w:rPr>
              <w:t xml:space="preserve"> poradi reguliranja prometa i osiguranja provođenja evakuacije te zaštite imovine osoba koje su napustile područje.</w:t>
            </w:r>
          </w:p>
          <w:p w14:paraId="3C653888" w14:textId="77777777" w:rsidR="00C10508" w:rsidRDefault="00C10508" w:rsidP="00801670">
            <w:pPr>
              <w:spacing w:after="60" w:line="240" w:lineRule="auto"/>
              <w:rPr>
                <w:rFonts w:ascii="Calibri" w:eastAsia="Times New Roman" w:hAnsi="Calibri" w:cs="Calibri"/>
                <w:sz w:val="20"/>
                <w:szCs w:val="20"/>
                <w:lang w:eastAsia="hr-HR"/>
              </w:rPr>
            </w:pPr>
            <w:r w:rsidRPr="00960ECD">
              <w:rPr>
                <w:rFonts w:ascii="Calibri" w:eastAsia="Times New Roman" w:hAnsi="Calibri" w:cs="Calibri"/>
                <w:sz w:val="20"/>
                <w:szCs w:val="20"/>
                <w:lang w:eastAsia="hr-HR"/>
              </w:rPr>
              <w:t xml:space="preserve">Planiranje evakuacije provodit će se prvenstveno za stanovništvo koje stanuje u starijim stambenim objektima. </w:t>
            </w:r>
          </w:p>
          <w:p w14:paraId="12367C78" w14:textId="77777777" w:rsidR="00C10508" w:rsidRDefault="00C10508" w:rsidP="00801670">
            <w:pPr>
              <w:spacing w:after="60" w:line="240" w:lineRule="auto"/>
              <w:rPr>
                <w:rFonts w:ascii="Calibri" w:eastAsia="Times New Roman" w:hAnsi="Calibri" w:cs="Calibri"/>
                <w:sz w:val="20"/>
                <w:szCs w:val="20"/>
                <w:lang w:eastAsia="hr-HR"/>
              </w:rPr>
            </w:pPr>
            <w:r w:rsidRPr="00960ECD">
              <w:rPr>
                <w:rFonts w:ascii="Calibri" w:eastAsia="Times New Roman" w:hAnsi="Calibri" w:cs="Calibri"/>
                <w:sz w:val="20"/>
                <w:szCs w:val="20"/>
                <w:lang w:eastAsia="hr-HR"/>
              </w:rPr>
              <w:t>Evakuacija/</w:t>
            </w:r>
            <w:proofErr w:type="spellStart"/>
            <w:r w:rsidRPr="00960ECD">
              <w:rPr>
                <w:rFonts w:ascii="Calibri" w:eastAsia="Times New Roman" w:hAnsi="Calibri" w:cs="Calibri"/>
                <w:sz w:val="20"/>
                <w:szCs w:val="20"/>
                <w:lang w:eastAsia="hr-HR"/>
              </w:rPr>
              <w:t>samoevakuacija</w:t>
            </w:r>
            <w:proofErr w:type="spellEnd"/>
            <w:r w:rsidRPr="00960ECD">
              <w:rPr>
                <w:rFonts w:ascii="Calibri" w:eastAsia="Times New Roman" w:hAnsi="Calibri" w:cs="Calibri"/>
                <w:sz w:val="20"/>
                <w:szCs w:val="20"/>
                <w:lang w:eastAsia="hr-HR"/>
              </w:rPr>
              <w:t xml:space="preserve"> stanovništva započinje nakon utvrđene opasnosti i zapovijedi za evakuaciju od </w:t>
            </w:r>
            <w:r>
              <w:rPr>
                <w:rFonts w:ascii="Calibri" w:eastAsia="Times New Roman" w:hAnsi="Calibri" w:cs="Calibri"/>
                <w:sz w:val="20"/>
                <w:szCs w:val="20"/>
                <w:lang w:eastAsia="hr-HR"/>
              </w:rPr>
              <w:t>općinskog načelnika</w:t>
            </w:r>
            <w:r w:rsidRPr="00960ECD">
              <w:rPr>
                <w:rFonts w:ascii="Calibri" w:eastAsia="Times New Roman" w:hAnsi="Calibri" w:cs="Calibri"/>
                <w:sz w:val="20"/>
                <w:szCs w:val="20"/>
                <w:lang w:eastAsia="hr-HR"/>
              </w:rPr>
              <w:t xml:space="preserve">. Evakuacija stanovništva provodit će se uglavnom osobnim vozilima građana. </w:t>
            </w:r>
          </w:p>
          <w:p w14:paraId="4F51D0DF" w14:textId="59772955" w:rsidR="00C10508" w:rsidRDefault="00C10508" w:rsidP="00801670">
            <w:pPr>
              <w:spacing w:after="60" w:line="240" w:lineRule="auto"/>
              <w:rPr>
                <w:rFonts w:ascii="Calibri" w:eastAsia="Times New Roman" w:hAnsi="Calibri" w:cs="Calibri"/>
                <w:sz w:val="20"/>
                <w:szCs w:val="20"/>
                <w:lang w:eastAsia="hr-HR"/>
              </w:rPr>
            </w:pPr>
            <w:r w:rsidRPr="00960ECD">
              <w:rPr>
                <w:rFonts w:ascii="Calibri" w:eastAsia="Times New Roman" w:hAnsi="Calibri" w:cs="Calibri"/>
                <w:sz w:val="20"/>
                <w:szCs w:val="20"/>
                <w:lang w:eastAsia="hr-HR"/>
              </w:rPr>
              <w:t>Za početak provođenja evakuacije angažirati će se povjerenici civilne zaštite.</w:t>
            </w:r>
            <w:r w:rsidR="006F3186">
              <w:rPr>
                <w:rFonts w:ascii="Calibri" w:eastAsia="Times New Roman" w:hAnsi="Calibri" w:cs="Calibri"/>
                <w:sz w:val="20"/>
                <w:szCs w:val="20"/>
                <w:lang w:eastAsia="hr-HR"/>
              </w:rPr>
              <w:t xml:space="preserve"> </w:t>
            </w:r>
            <w:r w:rsidRPr="00960ECD">
              <w:rPr>
                <w:rFonts w:ascii="Calibri" w:eastAsia="Times New Roman" w:hAnsi="Calibri" w:cs="Calibri"/>
                <w:sz w:val="20"/>
                <w:szCs w:val="20"/>
                <w:lang w:eastAsia="hr-HR"/>
              </w:rPr>
              <w:t xml:space="preserve">Nakon mobilizacije, provođenje evakuacije izvršit će vatrogasne postrojbe i prijevoznici. </w:t>
            </w:r>
          </w:p>
          <w:p w14:paraId="10C6ED95" w14:textId="16C549D4" w:rsidR="00C10508" w:rsidRPr="00960ECD" w:rsidRDefault="00C10508" w:rsidP="00801670">
            <w:pPr>
              <w:spacing w:after="60" w:line="240" w:lineRule="auto"/>
              <w:rPr>
                <w:rFonts w:ascii="Calibri" w:eastAsia="Times New Roman" w:hAnsi="Calibri" w:cs="Calibri"/>
                <w:sz w:val="20"/>
                <w:szCs w:val="20"/>
                <w:lang w:eastAsia="hr-HR"/>
              </w:rPr>
            </w:pPr>
            <w:r w:rsidRPr="005F2DCD">
              <w:rPr>
                <w:rFonts w:ascii="Calibri" w:eastAsia="Times New Roman" w:hAnsi="Calibri" w:cs="Calibri"/>
                <w:sz w:val="20"/>
                <w:szCs w:val="20"/>
                <w:lang w:eastAsia="hr-HR"/>
              </w:rPr>
              <w:lastRenderedPageBreak/>
              <w:t xml:space="preserve">Prihvat i smještaj ugroženog stanovništva vršit će se u objektima navedenim u </w:t>
            </w:r>
            <w:r w:rsidRPr="005F2DCD">
              <w:rPr>
                <w:rFonts w:ascii="Calibri" w:eastAsia="Times New Roman" w:hAnsi="Calibri" w:cs="Calibri"/>
                <w:b/>
                <w:bCs/>
                <w:sz w:val="20"/>
                <w:szCs w:val="20"/>
                <w:u w:val="single"/>
                <w:lang w:eastAsia="hr-HR"/>
              </w:rPr>
              <w:t>PRILOGU 1</w:t>
            </w:r>
            <w:r>
              <w:rPr>
                <w:rFonts w:ascii="Calibri" w:eastAsia="Times New Roman" w:hAnsi="Calibri" w:cs="Calibri"/>
                <w:b/>
                <w:bCs/>
                <w:sz w:val="20"/>
                <w:szCs w:val="20"/>
                <w:u w:val="single"/>
                <w:lang w:eastAsia="hr-HR"/>
              </w:rPr>
              <w:t>4</w:t>
            </w:r>
            <w:r w:rsidRPr="005F2DCD">
              <w:rPr>
                <w:rFonts w:ascii="Calibri" w:eastAsia="Times New Roman" w:hAnsi="Calibri" w:cs="Calibri"/>
                <w:b/>
                <w:bCs/>
                <w:sz w:val="20"/>
                <w:szCs w:val="20"/>
                <w:u w:val="single"/>
                <w:lang w:eastAsia="hr-HR"/>
              </w:rPr>
              <w:t>.</w:t>
            </w:r>
            <w:r w:rsidRPr="005F2DCD">
              <w:rPr>
                <w:rFonts w:ascii="Calibri" w:eastAsia="Times New Roman" w:hAnsi="Calibri" w:cs="Calibri"/>
                <w:b/>
                <w:sz w:val="20"/>
                <w:szCs w:val="20"/>
                <w:lang w:eastAsia="hr-HR"/>
              </w:rPr>
              <w:t xml:space="preserve"> </w:t>
            </w:r>
            <w:r w:rsidRPr="005F2DCD">
              <w:rPr>
                <w:rFonts w:ascii="Calibri" w:eastAsia="Times New Roman" w:hAnsi="Calibri" w:cs="Calibri"/>
                <w:sz w:val="20"/>
                <w:szCs w:val="20"/>
                <w:lang w:eastAsia="hr-HR"/>
              </w:rPr>
              <w:t xml:space="preserve">Ekipe za prihvat ugroženog stanovništva </w:t>
            </w:r>
            <w:r w:rsidRPr="005F2DCD">
              <w:rPr>
                <w:rFonts w:ascii="Calibri" w:eastAsia="Times New Roman" w:hAnsi="Calibri" w:cs="Calibri"/>
                <w:b/>
                <w:bCs/>
                <w:sz w:val="20"/>
                <w:szCs w:val="20"/>
                <w:lang w:eastAsia="hr-HR"/>
              </w:rPr>
              <w:t>(</w:t>
            </w:r>
            <w:r w:rsidRPr="005F2DCD">
              <w:rPr>
                <w:rFonts w:ascii="Calibri" w:eastAsia="Times New Roman" w:hAnsi="Calibri" w:cs="Calibri"/>
                <w:b/>
                <w:bCs/>
                <w:sz w:val="20"/>
                <w:szCs w:val="20"/>
                <w:u w:val="single"/>
                <w:lang w:eastAsia="hr-HR"/>
              </w:rPr>
              <w:t>PRILOG 15.</w:t>
            </w:r>
            <w:r w:rsidRPr="005F2DCD">
              <w:rPr>
                <w:rFonts w:ascii="Calibri" w:eastAsia="Times New Roman" w:hAnsi="Calibri" w:cs="Calibri"/>
                <w:b/>
                <w:bCs/>
                <w:sz w:val="20"/>
                <w:szCs w:val="20"/>
                <w:lang w:eastAsia="hr-HR"/>
              </w:rPr>
              <w:t>)</w:t>
            </w:r>
            <w:r w:rsidRPr="005F2DCD">
              <w:rPr>
                <w:rFonts w:ascii="Calibri" w:eastAsia="Times New Roman" w:hAnsi="Calibri" w:cs="Calibri"/>
                <w:sz w:val="20"/>
                <w:szCs w:val="20"/>
                <w:lang w:eastAsia="hr-HR"/>
              </w:rPr>
              <w:t xml:space="preserve"> čine ekipe za prihvat stanovništva na navedenim lokacijama. Pravce evakuacije zavisno od nastale situacije ugroženog područja odredit će Stožer u suradnji s </w:t>
            </w:r>
            <w:r w:rsidR="005316EB">
              <w:rPr>
                <w:rFonts w:ascii="Calibri" w:eastAsia="Times New Roman" w:hAnsi="Calibri" w:cs="Calibri"/>
                <w:sz w:val="20"/>
                <w:szCs w:val="20"/>
                <w:lang w:eastAsia="hr-HR"/>
              </w:rPr>
              <w:t>PP Pazin</w:t>
            </w:r>
            <w:r w:rsidRPr="005F2DCD">
              <w:rPr>
                <w:rFonts w:ascii="Calibri" w:eastAsia="Times New Roman" w:hAnsi="Calibri" w:cs="Calibri"/>
                <w:sz w:val="20"/>
                <w:szCs w:val="20"/>
                <w:lang w:eastAsia="hr-HR"/>
              </w:rPr>
              <w:t xml:space="preserve"> i povjerenicima civilne zaštite.</w:t>
            </w:r>
            <w:r w:rsidRPr="00960ECD">
              <w:rPr>
                <w:rFonts w:ascii="Calibri" w:eastAsia="Times New Roman" w:hAnsi="Calibri" w:cs="Calibri"/>
                <w:sz w:val="20"/>
                <w:szCs w:val="20"/>
                <w:lang w:eastAsia="hr-HR"/>
              </w:rPr>
              <w:t xml:space="preserve"> </w:t>
            </w:r>
          </w:p>
        </w:tc>
        <w:tc>
          <w:tcPr>
            <w:tcW w:w="1263" w:type="pct"/>
            <w:vAlign w:val="center"/>
          </w:tcPr>
          <w:p w14:paraId="3A951631" w14:textId="77777777" w:rsidR="00C10508" w:rsidRPr="005B1879" w:rsidRDefault="00C10508">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lastRenderedPageBreak/>
              <w:t xml:space="preserve">Općinski načelnik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9.</w:t>
            </w:r>
            <w:r w:rsidRPr="00CB3FF7">
              <w:rPr>
                <w:rFonts w:ascii="Calibri" w:eastAsia="Times New Roman" w:hAnsi="Calibri" w:cs="Calibri"/>
                <w:b/>
                <w:bCs/>
                <w:sz w:val="20"/>
                <w:szCs w:val="20"/>
                <w:u w:val="single"/>
                <w:lang w:eastAsia="hr-HR"/>
              </w:rPr>
              <w:t>)</w:t>
            </w:r>
          </w:p>
          <w:p w14:paraId="04811DF6" w14:textId="77777777" w:rsidR="00C10508" w:rsidRPr="00CD4D6C" w:rsidRDefault="00C10508">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Stožer civilne zaštite</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686716C5" w14:textId="1E0CE07B" w:rsidR="00C10508" w:rsidRPr="007614F5" w:rsidRDefault="00C10508">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Pravne osobe javnog priopćavanja </w:t>
            </w:r>
            <w:r w:rsidRPr="007614F5">
              <w:rPr>
                <w:rFonts w:ascii="Calibri" w:eastAsia="Times New Roman" w:hAnsi="Calibri" w:cs="Calibri"/>
                <w:b/>
                <w:bCs/>
                <w:sz w:val="20"/>
                <w:szCs w:val="20"/>
                <w:u w:val="single"/>
                <w:lang w:eastAsia="hr-HR"/>
              </w:rPr>
              <w:t xml:space="preserve">(PRILOG </w:t>
            </w:r>
            <w:r w:rsidR="005E28BB">
              <w:rPr>
                <w:rFonts w:ascii="Calibri" w:eastAsia="Times New Roman" w:hAnsi="Calibri" w:cs="Calibri"/>
                <w:b/>
                <w:bCs/>
                <w:sz w:val="20"/>
                <w:szCs w:val="20"/>
                <w:u w:val="single"/>
                <w:lang w:eastAsia="hr-HR"/>
              </w:rPr>
              <w:t>23</w:t>
            </w:r>
            <w:r w:rsidRPr="007614F5">
              <w:rPr>
                <w:rFonts w:ascii="Calibri" w:eastAsia="Times New Roman" w:hAnsi="Calibri" w:cs="Calibri"/>
                <w:b/>
                <w:bCs/>
                <w:sz w:val="20"/>
                <w:szCs w:val="20"/>
                <w:u w:val="single"/>
                <w:lang w:eastAsia="hr-HR"/>
              </w:rPr>
              <w:t>.)</w:t>
            </w:r>
          </w:p>
          <w:p w14:paraId="55E16A71" w14:textId="77777777" w:rsidR="00C10508" w:rsidRPr="00CB3FF7" w:rsidRDefault="00C10508">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43BD59F3" w14:textId="77777777" w:rsidR="00C10508" w:rsidRPr="00CB3FF7" w:rsidRDefault="00C10508" w:rsidP="00801670">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5230A481" w14:textId="77777777" w:rsidR="00C10508" w:rsidRPr="00574511" w:rsidRDefault="00C10508">
            <w:pPr>
              <w:numPr>
                <w:ilvl w:val="0"/>
                <w:numId w:val="8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JVP </w:t>
            </w:r>
            <w:proofErr w:type="spellStart"/>
            <w:proofErr w:type="gramStart"/>
            <w:r>
              <w:rPr>
                <w:rFonts w:ascii="Calibri" w:eastAsia="Times New Roman" w:hAnsi="Calibri" w:cs="Calibri"/>
                <w:sz w:val="20"/>
                <w:szCs w:val="20"/>
                <w:lang w:val="en-US" w:eastAsia="hr-HR"/>
              </w:rPr>
              <w:t>Pazin</w:t>
            </w:r>
            <w:proofErr w:type="spellEnd"/>
            <w:r w:rsidRPr="00F83A5E">
              <w:rPr>
                <w:rFonts w:ascii="Calibri" w:eastAsia="Times New Roman" w:hAnsi="Calibri" w:cs="Calibri"/>
                <w:sz w:val="20"/>
                <w:szCs w:val="20"/>
                <w:lang w:val="en-US" w:eastAsia="hr-HR"/>
              </w:rPr>
              <w:t xml:space="preserve">  </w:t>
            </w:r>
            <w:r w:rsidRPr="00F83A5E">
              <w:rPr>
                <w:rFonts w:ascii="Calibri" w:eastAsia="Times New Roman" w:hAnsi="Calibri" w:cs="Calibri"/>
                <w:b/>
                <w:bCs/>
                <w:sz w:val="20"/>
                <w:szCs w:val="20"/>
                <w:u w:val="single"/>
                <w:lang w:val="en-US" w:eastAsia="hr-HR"/>
              </w:rPr>
              <w:t>(</w:t>
            </w:r>
            <w:proofErr w:type="gramEnd"/>
            <w:r w:rsidRPr="00F83A5E">
              <w:rPr>
                <w:rFonts w:ascii="Calibri" w:eastAsia="Times New Roman" w:hAnsi="Calibri" w:cs="Calibri"/>
                <w:b/>
                <w:bCs/>
                <w:sz w:val="20"/>
                <w:szCs w:val="20"/>
                <w:u w:val="single"/>
                <w:lang w:val="en-US" w:eastAsia="hr-HR"/>
              </w:rPr>
              <w:t>PRILOG 2.)</w:t>
            </w:r>
          </w:p>
          <w:p w14:paraId="0C38CAD0" w14:textId="12EE1BEE" w:rsidR="00C10508" w:rsidRPr="005F2DCD" w:rsidRDefault="00C10508">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PU Istarska</w:t>
            </w:r>
            <w:r w:rsidRPr="00FC0672">
              <w:rPr>
                <w:rFonts w:eastAsia="Times New Roman" w:cstheme="minorHAnsi"/>
                <w:sz w:val="20"/>
                <w:szCs w:val="20"/>
                <w:lang w:eastAsia="hr-HR"/>
              </w:rPr>
              <w:t xml:space="preserve"> – </w:t>
            </w:r>
            <w:r w:rsidR="005316EB">
              <w:rPr>
                <w:rFonts w:eastAsia="Times New Roman" w:cstheme="minorHAnsi"/>
                <w:sz w:val="20"/>
                <w:szCs w:val="20"/>
                <w:lang w:eastAsia="hr-HR"/>
              </w:rPr>
              <w:t>PP Pazin</w:t>
            </w:r>
            <w:r w:rsidRPr="00FC0672">
              <w:rPr>
                <w:rFonts w:eastAsia="Times New Roman" w:cstheme="minorHAnsi"/>
                <w:sz w:val="20"/>
                <w:szCs w:val="20"/>
                <w:lang w:eastAsia="hr-HR"/>
              </w:rPr>
              <w:t xml:space="preserve"> </w:t>
            </w:r>
            <w:r w:rsidRPr="00FC0672">
              <w:rPr>
                <w:rFonts w:ascii="Calibri" w:eastAsia="Times New Roman" w:hAnsi="Calibri" w:cs="Calibri"/>
                <w:b/>
                <w:bCs/>
                <w:sz w:val="20"/>
                <w:szCs w:val="20"/>
                <w:u w:val="single"/>
                <w:lang w:eastAsia="hr-HR"/>
              </w:rPr>
              <w:t>(PRILOG 1</w:t>
            </w:r>
            <w:r>
              <w:rPr>
                <w:rFonts w:ascii="Calibri" w:eastAsia="Times New Roman" w:hAnsi="Calibri" w:cs="Calibri"/>
                <w:b/>
                <w:bCs/>
                <w:sz w:val="20"/>
                <w:szCs w:val="20"/>
                <w:u w:val="single"/>
                <w:lang w:eastAsia="hr-HR"/>
              </w:rPr>
              <w:t>1</w:t>
            </w:r>
            <w:r w:rsidRPr="00FC0672">
              <w:rPr>
                <w:rFonts w:ascii="Calibri" w:eastAsia="Times New Roman" w:hAnsi="Calibri" w:cs="Calibri"/>
                <w:b/>
                <w:bCs/>
                <w:sz w:val="20"/>
                <w:szCs w:val="20"/>
                <w:u w:val="single"/>
                <w:lang w:eastAsia="hr-HR"/>
              </w:rPr>
              <w:t>.)</w:t>
            </w:r>
          </w:p>
          <w:p w14:paraId="79C94801" w14:textId="77777777" w:rsidR="00C10508" w:rsidRPr="00111429" w:rsidRDefault="00C10508" w:rsidP="00801670">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Ekipe za prihvat ugroženog stanovništva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15.</w:t>
            </w:r>
            <w:r w:rsidRPr="00CB3FF7">
              <w:rPr>
                <w:rFonts w:ascii="Calibri" w:eastAsia="Times New Roman" w:hAnsi="Calibri" w:cs="Calibri"/>
                <w:b/>
                <w:bCs/>
                <w:sz w:val="20"/>
                <w:szCs w:val="20"/>
                <w:u w:val="single"/>
                <w:lang w:eastAsia="hr-HR"/>
              </w:rPr>
              <w:t>)</w:t>
            </w:r>
          </w:p>
        </w:tc>
      </w:tr>
      <w:tr w:rsidR="00C10508" w:rsidRPr="00CB3FF7" w14:paraId="14AF27F5" w14:textId="77777777" w:rsidTr="00FC67FC">
        <w:trPr>
          <w:trHeight w:val="493"/>
          <w:jc w:val="center"/>
        </w:trPr>
        <w:tc>
          <w:tcPr>
            <w:tcW w:w="251" w:type="pct"/>
            <w:vAlign w:val="center"/>
          </w:tcPr>
          <w:p w14:paraId="51E777A2"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8.</w:t>
            </w:r>
          </w:p>
        </w:tc>
        <w:tc>
          <w:tcPr>
            <w:tcW w:w="781" w:type="pct"/>
            <w:vAlign w:val="center"/>
          </w:tcPr>
          <w:p w14:paraId="37E55386" w14:textId="77777777" w:rsidR="00C10508" w:rsidRPr="009F4FBB" w:rsidRDefault="00C10508" w:rsidP="00801670">
            <w:pPr>
              <w:spacing w:after="0" w:line="240" w:lineRule="auto"/>
              <w:jc w:val="left"/>
              <w:rPr>
                <w:rFonts w:ascii="Calibri" w:eastAsia="Times New Roman" w:hAnsi="Calibri" w:cs="Calibri"/>
                <w:sz w:val="20"/>
                <w:lang w:eastAsia="hr-HR"/>
              </w:rPr>
            </w:pPr>
            <w:r w:rsidRPr="009F4FBB">
              <w:rPr>
                <w:rFonts w:ascii="Calibri" w:eastAsia="Times New Roman" w:hAnsi="Calibri" w:cs="Calibri"/>
                <w:sz w:val="20"/>
                <w:lang w:eastAsia="hr-HR"/>
              </w:rPr>
              <w:t>Organizacija spašavanja i evakuacije ranjivih skupina stanovništva</w:t>
            </w:r>
          </w:p>
        </w:tc>
        <w:tc>
          <w:tcPr>
            <w:tcW w:w="2704" w:type="pct"/>
          </w:tcPr>
          <w:p w14:paraId="73C21511" w14:textId="1E47FDFB" w:rsidR="00C10508" w:rsidRPr="009F4FBB" w:rsidRDefault="00C10508" w:rsidP="00801670">
            <w:pPr>
              <w:autoSpaceDE w:val="0"/>
              <w:autoSpaceDN w:val="0"/>
              <w:adjustRightInd w:val="0"/>
              <w:spacing w:before="240" w:after="0" w:line="240" w:lineRule="auto"/>
              <w:jc w:val="left"/>
              <w:rPr>
                <w:rFonts w:ascii="Calibri" w:eastAsia="Times New Roman" w:hAnsi="Calibri" w:cs="Calibri"/>
                <w:sz w:val="20"/>
                <w:szCs w:val="20"/>
                <w:lang w:eastAsia="hr-HR"/>
              </w:rPr>
            </w:pPr>
            <w:r w:rsidRPr="009F4FBB">
              <w:rPr>
                <w:rFonts w:ascii="Calibri" w:eastAsia="Times New Roman" w:hAnsi="Calibri" w:cs="Calibri"/>
                <w:sz w:val="20"/>
                <w:szCs w:val="20"/>
                <w:lang w:eastAsia="hr-HR"/>
              </w:rPr>
              <w:t xml:space="preserve">Razrađeno u točci </w:t>
            </w:r>
            <w:r w:rsidR="009F4FBB" w:rsidRPr="009F4FBB">
              <w:rPr>
                <w:rFonts w:ascii="Calibri" w:eastAsia="Times New Roman" w:hAnsi="Calibri" w:cs="Calibri"/>
                <w:sz w:val="20"/>
                <w:szCs w:val="20"/>
                <w:lang w:eastAsia="hr-HR"/>
              </w:rPr>
              <w:t>5.8.</w:t>
            </w:r>
          </w:p>
        </w:tc>
        <w:tc>
          <w:tcPr>
            <w:tcW w:w="1263" w:type="pct"/>
          </w:tcPr>
          <w:p w14:paraId="77AF21C3" w14:textId="77777777" w:rsidR="00C10508" w:rsidRPr="00CB3FF7" w:rsidRDefault="00C10508" w:rsidP="00801670">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p>
        </w:tc>
      </w:tr>
      <w:tr w:rsidR="00C10508" w:rsidRPr="00CB3FF7" w14:paraId="512FE594" w14:textId="77777777" w:rsidTr="00FC67FC">
        <w:trPr>
          <w:trHeight w:val="493"/>
          <w:jc w:val="center"/>
        </w:trPr>
        <w:tc>
          <w:tcPr>
            <w:tcW w:w="251" w:type="pct"/>
            <w:vAlign w:val="center"/>
          </w:tcPr>
          <w:p w14:paraId="1E9CAE0F"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9.</w:t>
            </w:r>
          </w:p>
        </w:tc>
        <w:tc>
          <w:tcPr>
            <w:tcW w:w="781" w:type="pct"/>
            <w:vAlign w:val="center"/>
          </w:tcPr>
          <w:p w14:paraId="7BCE36EF" w14:textId="77777777" w:rsidR="00C10508" w:rsidRPr="004A50A7" w:rsidRDefault="00C10508" w:rsidP="00801670">
            <w:pPr>
              <w:spacing w:after="0" w:line="240" w:lineRule="auto"/>
              <w:jc w:val="left"/>
              <w:rPr>
                <w:rFonts w:ascii="Calibri" w:eastAsia="Times New Roman" w:hAnsi="Calibri" w:cs="Calibri"/>
                <w:sz w:val="20"/>
                <w:lang w:eastAsia="hr-HR"/>
              </w:rPr>
            </w:pPr>
            <w:r w:rsidRPr="004A50A7">
              <w:rPr>
                <w:rFonts w:ascii="Calibri" w:eastAsia="Times New Roman" w:hAnsi="Calibri" w:cs="Calibri"/>
                <w:sz w:val="20"/>
                <w:lang w:eastAsia="hr-HR"/>
              </w:rPr>
              <w:t>Organizacija provođenja zbrinjavanja</w:t>
            </w:r>
          </w:p>
          <w:p w14:paraId="311E6596" w14:textId="77777777" w:rsidR="00C10508" w:rsidRPr="004A50A7" w:rsidRDefault="00C10508" w:rsidP="00801670">
            <w:pPr>
              <w:spacing w:after="0" w:line="240" w:lineRule="auto"/>
              <w:jc w:val="left"/>
              <w:rPr>
                <w:rFonts w:ascii="Calibri" w:eastAsia="Times New Roman" w:hAnsi="Calibri" w:cs="Calibri"/>
                <w:sz w:val="20"/>
                <w:lang w:eastAsia="hr-HR"/>
              </w:rPr>
            </w:pPr>
          </w:p>
        </w:tc>
        <w:tc>
          <w:tcPr>
            <w:tcW w:w="2704" w:type="pct"/>
          </w:tcPr>
          <w:p w14:paraId="762C0195" w14:textId="77777777" w:rsidR="00C10508" w:rsidRPr="004A50A7" w:rsidRDefault="00C10508" w:rsidP="00801670">
            <w:pPr>
              <w:autoSpaceDE w:val="0"/>
              <w:autoSpaceDN w:val="0"/>
              <w:adjustRightInd w:val="0"/>
              <w:spacing w:before="120" w:after="120" w:line="240" w:lineRule="auto"/>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 xml:space="preserve">U zbrinjavanju ugroženog i stradalog stanovništva angažirat će se: </w:t>
            </w:r>
            <w:r w:rsidRPr="008E14AD">
              <w:rPr>
                <w:rFonts w:ascii="Calibri" w:eastAsia="Times New Roman" w:hAnsi="Calibri" w:cs="Calibri"/>
                <w:sz w:val="20"/>
                <w:szCs w:val="20"/>
                <w:lang w:eastAsia="hr-HR"/>
              </w:rPr>
              <w:t>Istarski domovi zdravlja</w:t>
            </w:r>
            <w:r>
              <w:rPr>
                <w:rFonts w:ascii="Calibri" w:eastAsia="Times New Roman" w:hAnsi="Calibri" w:cs="Calibri"/>
                <w:sz w:val="20"/>
                <w:szCs w:val="20"/>
                <w:lang w:eastAsia="hr-HR"/>
              </w:rPr>
              <w:t>, GDCK Pazin</w:t>
            </w:r>
            <w:r w:rsidRPr="004A50A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Centar za socijalnu skrb Pazin</w:t>
            </w:r>
            <w:r w:rsidRPr="004A50A7">
              <w:rPr>
                <w:rFonts w:ascii="Calibri" w:eastAsia="Times New Roman" w:hAnsi="Calibri" w:cs="Calibri"/>
                <w:sz w:val="20"/>
                <w:szCs w:val="20"/>
                <w:lang w:eastAsia="hr-HR"/>
              </w:rPr>
              <w:t xml:space="preserve">, ekipe za prihvat ugroženog stanovništva. </w:t>
            </w:r>
          </w:p>
          <w:p w14:paraId="1145A605" w14:textId="6908E8AE" w:rsidR="00C10508" w:rsidRPr="004A50A7" w:rsidRDefault="00C10508" w:rsidP="00801670">
            <w:pPr>
              <w:autoSpaceDE w:val="0"/>
              <w:autoSpaceDN w:val="0"/>
              <w:adjustRightInd w:val="0"/>
              <w:spacing w:before="60" w:after="60" w:line="240" w:lineRule="auto"/>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 xml:space="preserve">Potrebnu hranu, prijevoz i ostalo osigurat će stručne službe Općine </w:t>
            </w:r>
            <w:proofErr w:type="spellStart"/>
            <w:r w:rsidR="00CA6421">
              <w:rPr>
                <w:rFonts w:ascii="Calibri" w:eastAsia="Times New Roman" w:hAnsi="Calibri" w:cs="Calibri"/>
                <w:sz w:val="20"/>
                <w:szCs w:val="20"/>
                <w:lang w:eastAsia="hr-HR"/>
              </w:rPr>
              <w:t>Cerovlje</w:t>
            </w:r>
            <w:proofErr w:type="spellEnd"/>
            <w:r w:rsidRPr="004A50A7">
              <w:rPr>
                <w:rFonts w:ascii="Calibri" w:eastAsia="Times New Roman" w:hAnsi="Calibri" w:cs="Calibri"/>
                <w:sz w:val="20"/>
                <w:szCs w:val="20"/>
                <w:lang w:eastAsia="hr-HR"/>
              </w:rPr>
              <w:t xml:space="preserve">. </w:t>
            </w:r>
          </w:p>
          <w:p w14:paraId="37FECF14" w14:textId="77777777" w:rsidR="00C10508" w:rsidRPr="004A50A7" w:rsidRDefault="00C10508" w:rsidP="00801670">
            <w:pPr>
              <w:autoSpaceDE w:val="0"/>
              <w:autoSpaceDN w:val="0"/>
              <w:adjustRightInd w:val="0"/>
              <w:spacing w:before="60" w:after="60" w:line="240" w:lineRule="auto"/>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 xml:space="preserve">Ekipe za prihvat ugroženog stanovništva i </w:t>
            </w:r>
            <w:r>
              <w:rPr>
                <w:rFonts w:ascii="Calibri" w:eastAsia="Times New Roman" w:hAnsi="Calibri" w:cs="Calibri"/>
                <w:sz w:val="20"/>
                <w:szCs w:val="20"/>
                <w:lang w:eastAsia="hr-HR"/>
              </w:rPr>
              <w:t>GDCK Pazin</w:t>
            </w:r>
            <w:r w:rsidRPr="004A50A7">
              <w:rPr>
                <w:rFonts w:ascii="Calibri" w:eastAsia="Times New Roman" w:hAnsi="Calibri" w:cs="Calibr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Pr>
                <w:rFonts w:ascii="Calibri" w:eastAsia="Times New Roman" w:hAnsi="Calibri" w:cs="Calibri"/>
                <w:sz w:val="20"/>
                <w:szCs w:val="20"/>
                <w:lang w:eastAsia="hr-HR"/>
              </w:rPr>
              <w:t>Centar za socijalnu skrb Pazin</w:t>
            </w:r>
            <w:r w:rsidRPr="004A50A7">
              <w:rPr>
                <w:rFonts w:ascii="Calibri" w:eastAsia="Times New Roman" w:hAnsi="Calibri" w:cs="Calibri"/>
                <w:sz w:val="20"/>
                <w:szCs w:val="20"/>
                <w:lang w:eastAsia="hr-HR"/>
              </w:rPr>
              <w:t xml:space="preserve"> uspostavlja usku suradnju u provedbi navedenih zadaća s organizacijom Crvenog križa u materijalnom i drugom osiguranju potreba osoba koje podliježu zbrinjavanju.</w:t>
            </w:r>
          </w:p>
          <w:p w14:paraId="455B141F" w14:textId="77777777" w:rsidR="00C10508" w:rsidRPr="004A50A7" w:rsidRDefault="00C10508" w:rsidP="00801670">
            <w:pPr>
              <w:autoSpaceDE w:val="0"/>
              <w:autoSpaceDN w:val="0"/>
              <w:adjustRightInd w:val="0"/>
              <w:spacing w:after="60" w:line="240" w:lineRule="auto"/>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Timovi opće medicine pružaju psiho-socijalnu i zdravstvenu njegu osobama na zbrinjavanju i upućuju prema potrebi u specijalizirane zdravstvene ustanove.</w:t>
            </w:r>
          </w:p>
          <w:p w14:paraId="521FCBA4" w14:textId="33CDCC47" w:rsidR="00C10508" w:rsidRPr="004A50A7" w:rsidRDefault="00C10508" w:rsidP="00801670">
            <w:pPr>
              <w:autoSpaceDE w:val="0"/>
              <w:autoSpaceDN w:val="0"/>
              <w:adjustRightInd w:val="0"/>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JVP Pazin </w:t>
            </w:r>
            <w:r w:rsidRPr="004A50A7">
              <w:rPr>
                <w:rFonts w:ascii="Calibri" w:eastAsia="Times New Roman" w:hAnsi="Calibri" w:cs="Calibri"/>
                <w:sz w:val="20"/>
                <w:szCs w:val="20"/>
                <w:lang w:eastAsia="hr-HR"/>
              </w:rPr>
              <w:t>sudjeluj</w:t>
            </w:r>
            <w:r w:rsidR="006F3186">
              <w:rPr>
                <w:rFonts w:ascii="Calibri" w:eastAsia="Times New Roman" w:hAnsi="Calibri" w:cs="Calibri"/>
                <w:sz w:val="20"/>
                <w:szCs w:val="20"/>
                <w:lang w:eastAsia="hr-HR"/>
              </w:rPr>
              <w:t>e</w:t>
            </w:r>
            <w:r w:rsidRPr="004A50A7">
              <w:rPr>
                <w:rFonts w:ascii="Calibri" w:eastAsia="Times New Roman" w:hAnsi="Calibri" w:cs="Calibri"/>
                <w:sz w:val="20"/>
                <w:szCs w:val="20"/>
                <w:lang w:eastAsia="hr-HR"/>
              </w:rPr>
              <w:t xml:space="preserve"> u dobavi potrebnih količina pitke i tehničke vode, prijenosu bolesnih osoba u transportna sredstva, prijevozu i drugo</w:t>
            </w:r>
            <w:r w:rsidRPr="004A50A7">
              <w:rPr>
                <w:rFonts w:ascii="Calibri" w:eastAsia="Times New Roman" w:hAnsi="Calibri" w:cs="Calibri"/>
                <w:b/>
                <w:i/>
                <w:sz w:val="20"/>
                <w:szCs w:val="20"/>
                <w:lang w:eastAsia="hr-HR"/>
              </w:rPr>
              <w:t>.</w:t>
            </w:r>
          </w:p>
          <w:p w14:paraId="28D43F60" w14:textId="77777777" w:rsidR="00C10508" w:rsidRPr="004A50A7" w:rsidRDefault="00C10508" w:rsidP="00801670">
            <w:pPr>
              <w:autoSpaceDE w:val="0"/>
              <w:autoSpaceDN w:val="0"/>
              <w:adjustRightInd w:val="0"/>
              <w:spacing w:after="60" w:line="240" w:lineRule="auto"/>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Pregled mogućih lokacija za podizanje šatorskih i drugih privremenih naselja:</w:t>
            </w:r>
          </w:p>
          <w:p w14:paraId="719015D2" w14:textId="77777777" w:rsidR="00C10508" w:rsidRPr="004A50A7" w:rsidRDefault="00C10508" w:rsidP="00801670">
            <w:pPr>
              <w:numPr>
                <w:ilvl w:val="1"/>
                <w:numId w:val="21"/>
              </w:numPr>
              <w:autoSpaceDE w:val="0"/>
              <w:autoSpaceDN w:val="0"/>
              <w:adjustRightInd w:val="0"/>
              <w:spacing w:after="60" w:line="240" w:lineRule="auto"/>
              <w:ind w:left="482" w:hanging="284"/>
              <w:jc w:val="left"/>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zelene površine na području Općine (blizina mogućih priključaka na infrastrukturu).</w:t>
            </w:r>
          </w:p>
          <w:p w14:paraId="3FA21239" w14:textId="77777777" w:rsidR="00C10508" w:rsidRPr="004A50A7" w:rsidRDefault="00C10508" w:rsidP="00801670">
            <w:pPr>
              <w:autoSpaceDE w:val="0"/>
              <w:autoSpaceDN w:val="0"/>
              <w:adjustRightInd w:val="0"/>
              <w:spacing w:after="60" w:line="240" w:lineRule="auto"/>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 xml:space="preserve">Pregled lokacija smještaja s odgovornim osobama nalazi se u </w:t>
            </w:r>
            <w:r w:rsidRPr="004A50A7">
              <w:rPr>
                <w:rFonts w:ascii="Calibri" w:eastAsia="Times New Roman" w:hAnsi="Calibri" w:cs="Calibri"/>
                <w:b/>
                <w:bCs/>
                <w:sz w:val="20"/>
                <w:szCs w:val="20"/>
                <w:u w:val="single"/>
                <w:lang w:eastAsia="hr-HR"/>
              </w:rPr>
              <w:t>PRILOGU 14.</w:t>
            </w:r>
          </w:p>
          <w:p w14:paraId="47A1F524" w14:textId="77777777" w:rsidR="00C10508" w:rsidRPr="004A50A7" w:rsidRDefault="00C10508" w:rsidP="00801670">
            <w:pPr>
              <w:autoSpaceDE w:val="0"/>
              <w:autoSpaceDN w:val="0"/>
              <w:adjustRightInd w:val="0"/>
              <w:spacing w:after="60" w:line="240" w:lineRule="auto"/>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 xml:space="preserve">Prvu medicinsku pomoć unesrećenima pružiti će Nastavni zavod za hitnu medicinu Istarske županije, nakon čega se uključuju </w:t>
            </w:r>
            <w:r>
              <w:rPr>
                <w:rFonts w:ascii="Calibri" w:eastAsia="Times New Roman" w:hAnsi="Calibri" w:cs="Calibri"/>
                <w:sz w:val="20"/>
                <w:szCs w:val="20"/>
                <w:lang w:eastAsia="hr-HR"/>
              </w:rPr>
              <w:t>ordinacija opće medicine i GDCK Pazin</w:t>
            </w:r>
            <w:r w:rsidRPr="004A50A7">
              <w:rPr>
                <w:rFonts w:ascii="Calibri" w:eastAsia="Times New Roman" w:hAnsi="Calibri" w:cs="Calibri"/>
                <w:sz w:val="20"/>
                <w:szCs w:val="20"/>
                <w:lang w:eastAsia="hr-HR"/>
              </w:rPr>
              <w:t xml:space="preserve">. </w:t>
            </w:r>
          </w:p>
          <w:p w14:paraId="2B463727" w14:textId="64CDF95B" w:rsidR="00C10508" w:rsidRPr="004A50A7" w:rsidRDefault="00C10508" w:rsidP="00801670">
            <w:pPr>
              <w:autoSpaceDE w:val="0"/>
              <w:autoSpaceDN w:val="0"/>
              <w:adjustRightInd w:val="0"/>
              <w:spacing w:after="60" w:line="240" w:lineRule="auto"/>
              <w:rPr>
                <w:rFonts w:ascii="Calibri" w:eastAsia="Times New Roman" w:hAnsi="Calibri" w:cs="Calibri"/>
                <w:sz w:val="20"/>
                <w:szCs w:val="20"/>
                <w:lang w:eastAsia="hr-HR"/>
              </w:rPr>
            </w:pPr>
            <w:r w:rsidRPr="004A50A7">
              <w:rPr>
                <w:rFonts w:ascii="Calibri" w:eastAsia="Times New Roman" w:hAnsi="Calibri" w:cs="Calibri"/>
                <w:sz w:val="20"/>
                <w:szCs w:val="20"/>
                <w:lang w:eastAsia="hr-HR"/>
              </w:rPr>
              <w:t xml:space="preserve">Nositelj veterinarskog zbrinjavanja je </w:t>
            </w:r>
            <w:r w:rsidR="00D334CB" w:rsidRPr="00D334CB">
              <w:rPr>
                <w:rFonts w:ascii="Calibri" w:eastAsia="Times New Roman" w:hAnsi="Calibri" w:cs="Calibri"/>
                <w:sz w:val="20"/>
                <w:szCs w:val="20"/>
                <w:lang w:eastAsia="hr-HR"/>
              </w:rPr>
              <w:t>Veterinarska ambulanta Pazin d.o.o.</w:t>
            </w:r>
            <w:r w:rsidRPr="004A50A7">
              <w:rPr>
                <w:rFonts w:ascii="Calibri" w:eastAsia="Times New Roman" w:hAnsi="Calibri" w:cs="Calibri"/>
                <w:sz w:val="20"/>
                <w:szCs w:val="20"/>
                <w:lang w:eastAsia="hr-HR"/>
              </w:rPr>
              <w:t>. Smještaj stoke vršit će vlasnici stoke uz koordinaciju povjerenika za civilnu zaštitu i Stožera civilne zaštite. Stočna hrana uskladištit će se u privatna domaćinstva prema raspoloživim kapacitetima.</w:t>
            </w:r>
          </w:p>
        </w:tc>
        <w:tc>
          <w:tcPr>
            <w:tcW w:w="1263" w:type="pct"/>
            <w:vAlign w:val="center"/>
          </w:tcPr>
          <w:p w14:paraId="3FBE9B2D" w14:textId="77777777" w:rsidR="00C10508" w:rsidRDefault="00C10508" w:rsidP="00801670">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Ordinacija opće medicine </w:t>
            </w:r>
          </w:p>
          <w:p w14:paraId="0E53D62E" w14:textId="77777777" w:rsidR="00C10508" w:rsidRDefault="00C10508" w:rsidP="00801670">
            <w:pPr>
              <w:autoSpaceDE w:val="0"/>
              <w:autoSpaceDN w:val="0"/>
              <w:adjustRightInd w:val="0"/>
              <w:spacing w:after="0" w:line="240" w:lineRule="auto"/>
              <w:ind w:left="357"/>
              <w:contextualSpacing/>
              <w:jc w:val="left"/>
              <w:rPr>
                <w:rFonts w:eastAsia="Times New Roman" w:cstheme="minorHAnsi"/>
                <w:sz w:val="20"/>
                <w:szCs w:val="20"/>
                <w:lang w:eastAsia="hr-HR"/>
              </w:rPr>
            </w:pPr>
            <w:r w:rsidRPr="005F2DCD">
              <w:rPr>
                <w:rFonts w:eastAsia="Times New Roman" w:cstheme="minorHAnsi"/>
                <w:b/>
                <w:bCs/>
                <w:sz w:val="20"/>
                <w:szCs w:val="20"/>
                <w:u w:val="single"/>
                <w:lang w:eastAsia="hr-HR"/>
              </w:rPr>
              <w:t>(PRILOG 12.)</w:t>
            </w:r>
          </w:p>
          <w:p w14:paraId="414C6B77" w14:textId="77777777" w:rsidR="00C10508" w:rsidRPr="00CB3FF7" w:rsidRDefault="00C10508" w:rsidP="00801670">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Ekipe za prihvat ugroženog stanovništva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15.</w:t>
            </w:r>
            <w:r w:rsidRPr="00CB3FF7">
              <w:rPr>
                <w:rFonts w:ascii="Calibri" w:eastAsia="Times New Roman" w:hAnsi="Calibri" w:cs="Calibri"/>
                <w:b/>
                <w:bCs/>
                <w:sz w:val="20"/>
                <w:szCs w:val="20"/>
                <w:u w:val="single"/>
                <w:lang w:eastAsia="hr-HR"/>
              </w:rPr>
              <w:t>)</w:t>
            </w:r>
          </w:p>
          <w:p w14:paraId="2BC39C62" w14:textId="77777777" w:rsidR="00C10508" w:rsidRPr="00CB3FF7" w:rsidRDefault="00C10508" w:rsidP="00801670">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Pazin</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0939EBB9" w14:textId="77777777" w:rsidR="00EC1D2B" w:rsidRDefault="00C10508" w:rsidP="00801670">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Centar za socijalnu skrb Pazin</w:t>
            </w:r>
          </w:p>
          <w:p w14:paraId="0A532183" w14:textId="4833E08A" w:rsidR="00C10508" w:rsidRPr="00CB3FF7" w:rsidRDefault="00C10508" w:rsidP="00EC1D2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13.</w:t>
            </w:r>
            <w:r w:rsidRPr="00CB3FF7">
              <w:rPr>
                <w:rFonts w:ascii="Calibri" w:eastAsia="Times New Roman" w:hAnsi="Calibri" w:cs="Calibri"/>
                <w:b/>
                <w:bCs/>
                <w:sz w:val="20"/>
                <w:szCs w:val="20"/>
                <w:u w:val="single"/>
                <w:lang w:eastAsia="hr-HR"/>
              </w:rPr>
              <w:t>)</w:t>
            </w:r>
          </w:p>
          <w:p w14:paraId="32396420" w14:textId="77777777" w:rsidR="00C10508" w:rsidRPr="00574511" w:rsidRDefault="00C10508">
            <w:pPr>
              <w:numPr>
                <w:ilvl w:val="0"/>
                <w:numId w:val="8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JVP </w:t>
            </w:r>
            <w:proofErr w:type="spellStart"/>
            <w:proofErr w:type="gramStart"/>
            <w:r>
              <w:rPr>
                <w:rFonts w:ascii="Calibri" w:eastAsia="Times New Roman" w:hAnsi="Calibri" w:cs="Calibri"/>
                <w:sz w:val="20"/>
                <w:szCs w:val="20"/>
                <w:lang w:val="en-US" w:eastAsia="hr-HR"/>
              </w:rPr>
              <w:t>Pazin</w:t>
            </w:r>
            <w:proofErr w:type="spellEnd"/>
            <w:r w:rsidRPr="00F83A5E">
              <w:rPr>
                <w:rFonts w:ascii="Calibri" w:eastAsia="Times New Roman" w:hAnsi="Calibri" w:cs="Calibri"/>
                <w:sz w:val="20"/>
                <w:szCs w:val="20"/>
                <w:lang w:val="en-US" w:eastAsia="hr-HR"/>
              </w:rPr>
              <w:t xml:space="preserve">  </w:t>
            </w:r>
            <w:r w:rsidRPr="00F83A5E">
              <w:rPr>
                <w:rFonts w:ascii="Calibri" w:eastAsia="Times New Roman" w:hAnsi="Calibri" w:cs="Calibri"/>
                <w:b/>
                <w:bCs/>
                <w:sz w:val="20"/>
                <w:szCs w:val="20"/>
                <w:u w:val="single"/>
                <w:lang w:val="en-US" w:eastAsia="hr-HR"/>
              </w:rPr>
              <w:t>(</w:t>
            </w:r>
            <w:proofErr w:type="gramEnd"/>
            <w:r w:rsidRPr="00F83A5E">
              <w:rPr>
                <w:rFonts w:ascii="Calibri" w:eastAsia="Times New Roman" w:hAnsi="Calibri" w:cs="Calibri"/>
                <w:b/>
                <w:bCs/>
                <w:sz w:val="20"/>
                <w:szCs w:val="20"/>
                <w:u w:val="single"/>
                <w:lang w:val="en-US" w:eastAsia="hr-HR"/>
              </w:rPr>
              <w:t>PRILOG 2.)</w:t>
            </w:r>
          </w:p>
          <w:p w14:paraId="766538DE" w14:textId="77777777" w:rsidR="00C10508" w:rsidRPr="00CB3FF7" w:rsidRDefault="00C10508" w:rsidP="00801670">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Nastavni z</w:t>
            </w:r>
            <w:r w:rsidRPr="00CB3FF7">
              <w:rPr>
                <w:rFonts w:eastAsia="Times New Roman" w:cstheme="minorHAnsi"/>
                <w:sz w:val="20"/>
                <w:szCs w:val="20"/>
                <w:lang w:eastAsia="hr-HR"/>
              </w:rPr>
              <w:t xml:space="preserve">avod za hitnu medicinu </w:t>
            </w:r>
            <w:r>
              <w:rPr>
                <w:rFonts w:eastAsia="Times New Roman" w:cstheme="minorHAnsi"/>
                <w:sz w:val="20"/>
                <w:szCs w:val="20"/>
                <w:lang w:eastAsia="hr-HR"/>
              </w:rPr>
              <w:t>Istarske</w:t>
            </w:r>
            <w:r w:rsidRPr="00CB3FF7">
              <w:rPr>
                <w:rFonts w:eastAsia="Times New Roman" w:cstheme="minorHAnsi"/>
                <w:sz w:val="20"/>
                <w:szCs w:val="20"/>
                <w:lang w:eastAsia="hr-HR"/>
              </w:rPr>
              <w:t xml:space="preserve">  županije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12.</w:t>
            </w:r>
            <w:r w:rsidRPr="00CB3FF7">
              <w:rPr>
                <w:rFonts w:ascii="Calibri" w:eastAsia="Times New Roman" w:hAnsi="Calibri" w:cs="Calibri"/>
                <w:b/>
                <w:bCs/>
                <w:sz w:val="20"/>
                <w:szCs w:val="20"/>
                <w:u w:val="single"/>
                <w:lang w:eastAsia="hr-HR"/>
              </w:rPr>
              <w:t>)</w:t>
            </w:r>
          </w:p>
          <w:p w14:paraId="24439ECD" w14:textId="32EAFC6B" w:rsidR="00C10508" w:rsidRPr="003E6104" w:rsidRDefault="00D334CB" w:rsidP="00801670">
            <w:pPr>
              <w:numPr>
                <w:ilvl w:val="0"/>
                <w:numId w:val="20"/>
              </w:numPr>
              <w:spacing w:after="0" w:line="240" w:lineRule="auto"/>
              <w:ind w:left="357" w:hanging="357"/>
              <w:contextualSpacing/>
              <w:jc w:val="left"/>
              <w:rPr>
                <w:rFonts w:ascii="Calibri" w:eastAsia="Times New Roman" w:hAnsi="Calibri" w:cs="Calibri"/>
                <w:sz w:val="20"/>
                <w:szCs w:val="20"/>
                <w:lang w:val="en-US" w:eastAsia="hr-HR"/>
              </w:rPr>
            </w:pPr>
            <w:r w:rsidRPr="00D334CB">
              <w:rPr>
                <w:rFonts w:ascii="Calibri" w:eastAsia="Times New Roman" w:hAnsi="Calibri" w:cs="Calibri"/>
                <w:sz w:val="20"/>
                <w:szCs w:val="20"/>
                <w:lang w:eastAsia="hr-HR"/>
              </w:rPr>
              <w:t xml:space="preserve">Veterinarska ambulanta Pazin d.o.o. </w:t>
            </w:r>
            <w:r w:rsidR="00C10508" w:rsidRPr="00CB3FF7">
              <w:rPr>
                <w:rFonts w:ascii="Calibri" w:eastAsia="Times New Roman" w:hAnsi="Calibri" w:cs="Calibri"/>
                <w:b/>
                <w:bCs/>
                <w:sz w:val="20"/>
                <w:szCs w:val="20"/>
                <w:u w:val="single"/>
                <w:lang w:val="en-US" w:eastAsia="hr-HR"/>
              </w:rPr>
              <w:t>(</w:t>
            </w:r>
            <w:r w:rsidR="00C10508">
              <w:rPr>
                <w:rFonts w:ascii="Calibri" w:eastAsia="Times New Roman" w:hAnsi="Calibri" w:cs="Calibri"/>
                <w:b/>
                <w:bCs/>
                <w:sz w:val="20"/>
                <w:szCs w:val="20"/>
                <w:u w:val="single"/>
                <w:lang w:val="en-US" w:eastAsia="hr-HR"/>
              </w:rPr>
              <w:t>PRILOG 7.</w:t>
            </w:r>
            <w:r w:rsidR="00C10508" w:rsidRPr="00CB3FF7">
              <w:rPr>
                <w:rFonts w:ascii="Calibri" w:eastAsia="Times New Roman" w:hAnsi="Calibri" w:cs="Calibri"/>
                <w:b/>
                <w:bCs/>
                <w:sz w:val="20"/>
                <w:szCs w:val="20"/>
                <w:u w:val="single"/>
                <w:lang w:val="en-US" w:eastAsia="hr-HR"/>
              </w:rPr>
              <w:t>)</w:t>
            </w:r>
          </w:p>
        </w:tc>
      </w:tr>
      <w:tr w:rsidR="00C10508" w:rsidRPr="00CB3FF7" w14:paraId="23A24076" w14:textId="77777777" w:rsidTr="00FC67FC">
        <w:trPr>
          <w:trHeight w:val="246"/>
          <w:jc w:val="center"/>
        </w:trPr>
        <w:tc>
          <w:tcPr>
            <w:tcW w:w="251" w:type="pct"/>
            <w:vMerge w:val="restart"/>
            <w:vAlign w:val="center"/>
          </w:tcPr>
          <w:p w14:paraId="35874711"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10.</w:t>
            </w:r>
          </w:p>
        </w:tc>
        <w:tc>
          <w:tcPr>
            <w:tcW w:w="781" w:type="pct"/>
            <w:vMerge w:val="restart"/>
            <w:vAlign w:val="center"/>
          </w:tcPr>
          <w:p w14:paraId="21BE2B06"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humane asanacije i identifikacije poginulih</w:t>
            </w:r>
          </w:p>
        </w:tc>
        <w:tc>
          <w:tcPr>
            <w:tcW w:w="2704" w:type="pct"/>
            <w:vAlign w:val="center"/>
          </w:tcPr>
          <w:p w14:paraId="17854279" w14:textId="77777777" w:rsidR="00C10508" w:rsidRPr="00CB3FF7" w:rsidRDefault="00C10508" w:rsidP="0080167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Identifikacija poginulih </w:t>
            </w:r>
          </w:p>
        </w:tc>
        <w:tc>
          <w:tcPr>
            <w:tcW w:w="1263" w:type="pct"/>
            <w:vAlign w:val="center"/>
          </w:tcPr>
          <w:p w14:paraId="6E53E5C2" w14:textId="78A8DFDE" w:rsidR="00C10508" w:rsidRPr="00CB3FF7" w:rsidRDefault="00C10508" w:rsidP="00801670">
            <w:pPr>
              <w:numPr>
                <w:ilvl w:val="0"/>
                <w:numId w:val="20"/>
              </w:numPr>
              <w:autoSpaceDE w:val="0"/>
              <w:autoSpaceDN w:val="0"/>
              <w:adjustRightInd w:val="0"/>
              <w:spacing w:after="0" w:line="240" w:lineRule="auto"/>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Istarska</w:t>
            </w:r>
            <w:r w:rsidRPr="00CB3FF7">
              <w:rPr>
                <w:rFonts w:ascii="Calibri" w:eastAsia="Times New Roman" w:hAnsi="Calibri" w:cs="Calibri"/>
                <w:sz w:val="20"/>
                <w:szCs w:val="20"/>
                <w:lang w:eastAsia="hr-HR"/>
              </w:rPr>
              <w:t xml:space="preserve"> – </w:t>
            </w:r>
            <w:r w:rsidR="005316EB">
              <w:rPr>
                <w:rFonts w:ascii="Calibri" w:eastAsia="Times New Roman" w:hAnsi="Calibri" w:cs="Calibri"/>
                <w:sz w:val="20"/>
                <w:szCs w:val="20"/>
                <w:lang w:eastAsia="hr-HR"/>
              </w:rPr>
              <w:t>PP Pazin</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11.</w:t>
            </w:r>
            <w:r w:rsidRPr="00CB3FF7">
              <w:rPr>
                <w:rFonts w:ascii="Calibri" w:eastAsia="Times New Roman" w:hAnsi="Calibri" w:cs="Calibri"/>
                <w:b/>
                <w:bCs/>
                <w:sz w:val="20"/>
                <w:szCs w:val="20"/>
                <w:u w:val="single"/>
                <w:lang w:eastAsia="hr-HR"/>
              </w:rPr>
              <w:t>)</w:t>
            </w:r>
          </w:p>
        </w:tc>
      </w:tr>
      <w:tr w:rsidR="00C10508" w:rsidRPr="00CB3FF7" w14:paraId="096207FD" w14:textId="77777777" w:rsidTr="00FC67FC">
        <w:trPr>
          <w:trHeight w:val="135"/>
          <w:jc w:val="center"/>
        </w:trPr>
        <w:tc>
          <w:tcPr>
            <w:tcW w:w="251" w:type="pct"/>
            <w:vMerge/>
            <w:vAlign w:val="center"/>
          </w:tcPr>
          <w:p w14:paraId="228FA172"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781" w:type="pct"/>
            <w:vMerge/>
            <w:vAlign w:val="center"/>
          </w:tcPr>
          <w:p w14:paraId="7B315D30"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2704" w:type="pct"/>
          </w:tcPr>
          <w:p w14:paraId="2FD10548" w14:textId="77777777" w:rsidR="00C10508" w:rsidRPr="00CB3FF7" w:rsidRDefault="00C10508" w:rsidP="0080167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Sanitarni nadzor na ukapanjem mrtvih provodi pogrebno poduzeće uz djelatnike groblja.</w:t>
            </w:r>
          </w:p>
        </w:tc>
        <w:tc>
          <w:tcPr>
            <w:tcW w:w="1263" w:type="pct"/>
            <w:vMerge w:val="restart"/>
            <w:vAlign w:val="center"/>
          </w:tcPr>
          <w:p w14:paraId="00C464F7" w14:textId="25E881C9" w:rsidR="00C10508" w:rsidRPr="00757A0A" w:rsidRDefault="00C10508" w:rsidP="00801670">
            <w:pPr>
              <w:numPr>
                <w:ilvl w:val="0"/>
                <w:numId w:val="27"/>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 xml:space="preserve">Usluge d.o.o.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7.</w:t>
            </w:r>
            <w:r w:rsidRPr="00CB3FF7">
              <w:rPr>
                <w:rFonts w:ascii="Calibri" w:eastAsia="Times New Roman" w:hAnsi="Calibri" w:cs="Calibri"/>
                <w:b/>
                <w:bCs/>
                <w:sz w:val="20"/>
                <w:szCs w:val="20"/>
                <w:u w:val="single"/>
                <w:lang w:eastAsia="hr-HR"/>
              </w:rPr>
              <w:t>)</w:t>
            </w:r>
          </w:p>
        </w:tc>
      </w:tr>
      <w:tr w:rsidR="00C10508" w:rsidRPr="00CB3FF7" w14:paraId="317A6B07" w14:textId="77777777" w:rsidTr="00FC67FC">
        <w:trPr>
          <w:trHeight w:val="157"/>
          <w:jc w:val="center"/>
        </w:trPr>
        <w:tc>
          <w:tcPr>
            <w:tcW w:w="251" w:type="pct"/>
            <w:vMerge/>
            <w:vAlign w:val="center"/>
          </w:tcPr>
          <w:p w14:paraId="10D9277E"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781" w:type="pct"/>
            <w:vMerge/>
            <w:vAlign w:val="center"/>
          </w:tcPr>
          <w:p w14:paraId="75CCBCB0"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2704" w:type="pct"/>
          </w:tcPr>
          <w:p w14:paraId="4A6F9F11" w14:textId="77777777" w:rsidR="00C10508" w:rsidRPr="00CB3FF7"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Sahranjivanje poginulih vršiti će se na mjesnim grobljima po mjestu prebivališta poginulih </w:t>
            </w:r>
          </w:p>
        </w:tc>
        <w:tc>
          <w:tcPr>
            <w:tcW w:w="1263" w:type="pct"/>
            <w:vMerge/>
            <w:vAlign w:val="center"/>
          </w:tcPr>
          <w:p w14:paraId="3736196E" w14:textId="77777777" w:rsidR="00C10508" w:rsidRPr="00CB3FF7" w:rsidRDefault="00C10508" w:rsidP="00801670">
            <w:pPr>
              <w:numPr>
                <w:ilvl w:val="0"/>
                <w:numId w:val="20"/>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p>
        </w:tc>
      </w:tr>
      <w:tr w:rsidR="00C10508" w:rsidRPr="00CB3FF7" w14:paraId="414D46BB" w14:textId="77777777" w:rsidTr="00FC67FC">
        <w:trPr>
          <w:trHeight w:val="756"/>
          <w:jc w:val="center"/>
        </w:trPr>
        <w:tc>
          <w:tcPr>
            <w:tcW w:w="251" w:type="pct"/>
            <w:vMerge/>
            <w:vAlign w:val="center"/>
          </w:tcPr>
          <w:p w14:paraId="4068ABC2"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781" w:type="pct"/>
            <w:vMerge/>
            <w:vAlign w:val="center"/>
          </w:tcPr>
          <w:p w14:paraId="0A91FE82" w14:textId="77777777" w:rsidR="00C10508" w:rsidRPr="00CB3FF7" w:rsidRDefault="00C10508" w:rsidP="00801670">
            <w:pPr>
              <w:spacing w:after="0" w:line="240" w:lineRule="auto"/>
              <w:jc w:val="left"/>
              <w:rPr>
                <w:rFonts w:ascii="Calibri" w:eastAsia="Times New Roman" w:hAnsi="Calibri" w:cs="Calibri"/>
                <w:sz w:val="20"/>
                <w:lang w:eastAsia="hr-HR"/>
              </w:rPr>
            </w:pPr>
          </w:p>
        </w:tc>
        <w:tc>
          <w:tcPr>
            <w:tcW w:w="2704" w:type="pct"/>
          </w:tcPr>
          <w:p w14:paraId="1DDD6A37" w14:textId="77777777" w:rsidR="00C10508" w:rsidRPr="00CB3FF7" w:rsidRDefault="00C10508" w:rsidP="0080167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vršiti će se po posebnim propisima (sudac, policijski službenik, liječnik, povjerenik CZ-a i dr.).</w:t>
            </w:r>
          </w:p>
        </w:tc>
        <w:tc>
          <w:tcPr>
            <w:tcW w:w="1263" w:type="pct"/>
            <w:vAlign w:val="center"/>
          </w:tcPr>
          <w:p w14:paraId="5240812B" w14:textId="00D5D211" w:rsidR="00C10508" w:rsidRPr="003F7CDE" w:rsidRDefault="00C10508" w:rsidP="00801670">
            <w:pPr>
              <w:numPr>
                <w:ilvl w:val="0"/>
                <w:numId w:val="27"/>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 xml:space="preserve">Usluge d.o.o.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7.</w:t>
            </w:r>
            <w:r w:rsidRPr="00CB3FF7">
              <w:rPr>
                <w:rFonts w:ascii="Calibri" w:eastAsia="Times New Roman" w:hAnsi="Calibri" w:cs="Calibri"/>
                <w:b/>
                <w:bCs/>
                <w:sz w:val="20"/>
                <w:szCs w:val="20"/>
                <w:u w:val="single"/>
                <w:lang w:eastAsia="hr-HR"/>
              </w:rPr>
              <w:t>)</w:t>
            </w:r>
          </w:p>
          <w:p w14:paraId="0FA82983" w14:textId="24D5365B" w:rsidR="00C10508" w:rsidRPr="00CB3FF7" w:rsidRDefault="00C10508" w:rsidP="00801670">
            <w:pPr>
              <w:numPr>
                <w:ilvl w:val="0"/>
                <w:numId w:val="27"/>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PU Istarska</w:t>
            </w:r>
            <w:r w:rsidRPr="00CB3FF7">
              <w:rPr>
                <w:rFonts w:eastAsia="Times New Roman" w:cstheme="minorHAnsi"/>
                <w:sz w:val="20"/>
                <w:szCs w:val="20"/>
                <w:lang w:eastAsia="hr-HR"/>
              </w:rPr>
              <w:t xml:space="preserve"> – </w:t>
            </w:r>
            <w:r w:rsidR="005316EB">
              <w:rPr>
                <w:rFonts w:eastAsia="Times New Roman" w:cstheme="minorHAnsi"/>
                <w:sz w:val="20"/>
                <w:szCs w:val="20"/>
                <w:lang w:eastAsia="hr-HR"/>
              </w:rPr>
              <w:t>PP Pazin</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11.</w:t>
            </w:r>
            <w:r w:rsidRPr="00CB3FF7">
              <w:rPr>
                <w:rFonts w:ascii="Calibri" w:eastAsia="Times New Roman" w:hAnsi="Calibri" w:cs="Calibri"/>
                <w:b/>
                <w:bCs/>
                <w:sz w:val="20"/>
                <w:szCs w:val="20"/>
                <w:u w:val="single"/>
                <w:lang w:eastAsia="hr-HR"/>
              </w:rPr>
              <w:t>)</w:t>
            </w:r>
          </w:p>
        </w:tc>
      </w:tr>
      <w:tr w:rsidR="00C10508" w:rsidRPr="00CB3FF7" w14:paraId="1C8F5DEF" w14:textId="77777777" w:rsidTr="00FC67FC">
        <w:trPr>
          <w:trHeight w:val="493"/>
          <w:jc w:val="center"/>
        </w:trPr>
        <w:tc>
          <w:tcPr>
            <w:tcW w:w="251" w:type="pct"/>
            <w:vAlign w:val="center"/>
          </w:tcPr>
          <w:p w14:paraId="4C9F39FE"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11.</w:t>
            </w:r>
          </w:p>
        </w:tc>
        <w:tc>
          <w:tcPr>
            <w:tcW w:w="781" w:type="pct"/>
            <w:vAlign w:val="center"/>
          </w:tcPr>
          <w:p w14:paraId="138098BF"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higijensko-epidemiološke zaštite</w:t>
            </w:r>
          </w:p>
        </w:tc>
        <w:tc>
          <w:tcPr>
            <w:tcW w:w="2704" w:type="pct"/>
            <w:vAlign w:val="center"/>
          </w:tcPr>
          <w:p w14:paraId="47709833" w14:textId="77777777" w:rsidR="00C10508" w:rsidRPr="00CB3FF7" w:rsidRDefault="00C10508" w:rsidP="0080167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Utvrđuju se nositelji sukladno operativnim planovima nositelja razrađuju zadaće i postupci pričuvnih kapaciteta, posebno osobne i uzajamne zaštite. </w:t>
            </w:r>
          </w:p>
        </w:tc>
        <w:tc>
          <w:tcPr>
            <w:tcW w:w="1263" w:type="pct"/>
            <w:vAlign w:val="center"/>
          </w:tcPr>
          <w:p w14:paraId="458BBAF0" w14:textId="77777777" w:rsidR="00C10508" w:rsidRPr="00CB3FF7" w:rsidRDefault="00C10508" w:rsidP="00801670">
            <w:pPr>
              <w:numPr>
                <w:ilvl w:val="0"/>
                <w:numId w:val="28"/>
              </w:numPr>
              <w:spacing w:after="0" w:line="240" w:lineRule="auto"/>
              <w:ind w:left="357" w:hanging="357"/>
              <w:contextualSpacing/>
              <w:jc w:val="left"/>
              <w:rPr>
                <w:rFonts w:ascii="Times New Roman" w:eastAsia="Times New Roman" w:hAnsi="Times New Roman" w:cs="Times New Roman"/>
                <w:sz w:val="20"/>
                <w:szCs w:val="20"/>
                <w:lang w:eastAsia="hr-HR"/>
              </w:rPr>
            </w:pPr>
            <w:r>
              <w:rPr>
                <w:rFonts w:ascii="Calibri" w:eastAsia="Times New Roman" w:hAnsi="Calibri" w:cs="Calibri"/>
                <w:sz w:val="20"/>
                <w:szCs w:val="20"/>
                <w:lang w:eastAsia="hr-HR"/>
              </w:rPr>
              <w:t xml:space="preserve">Nastavni zavod za </w:t>
            </w:r>
            <w:r w:rsidRPr="00CB3FF7">
              <w:rPr>
                <w:rFonts w:ascii="Calibri" w:eastAsia="Times New Roman" w:hAnsi="Calibri" w:cs="Calibri"/>
                <w:sz w:val="20"/>
                <w:szCs w:val="20"/>
                <w:lang w:eastAsia="hr-HR"/>
              </w:rPr>
              <w:t xml:space="preserve">javno zdravstvo </w:t>
            </w:r>
            <w:r>
              <w:rPr>
                <w:rFonts w:ascii="Calibri" w:eastAsia="Times New Roman" w:hAnsi="Calibri" w:cs="Calibri"/>
                <w:sz w:val="20"/>
                <w:szCs w:val="20"/>
                <w:lang w:eastAsia="hr-HR"/>
              </w:rPr>
              <w:t>Istarske županije</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12.</w:t>
            </w:r>
            <w:r w:rsidRPr="00CB3FF7">
              <w:rPr>
                <w:rFonts w:ascii="Calibri" w:eastAsia="Times New Roman" w:hAnsi="Calibri" w:cs="Calibri"/>
                <w:b/>
                <w:bCs/>
                <w:sz w:val="20"/>
                <w:szCs w:val="20"/>
                <w:u w:val="single"/>
                <w:lang w:eastAsia="hr-HR"/>
              </w:rPr>
              <w:t>)</w:t>
            </w:r>
          </w:p>
        </w:tc>
      </w:tr>
      <w:tr w:rsidR="00C10508" w:rsidRPr="00CB3FF7" w14:paraId="047DD0AA" w14:textId="77777777" w:rsidTr="00FC67FC">
        <w:trPr>
          <w:trHeight w:val="493"/>
          <w:jc w:val="center"/>
        </w:trPr>
        <w:tc>
          <w:tcPr>
            <w:tcW w:w="251" w:type="pct"/>
            <w:vAlign w:val="center"/>
          </w:tcPr>
          <w:p w14:paraId="43135E02"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12.</w:t>
            </w:r>
          </w:p>
        </w:tc>
        <w:tc>
          <w:tcPr>
            <w:tcW w:w="781" w:type="pct"/>
            <w:vAlign w:val="center"/>
          </w:tcPr>
          <w:p w14:paraId="590A57CE"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osiguravanja hrane i vode za piće</w:t>
            </w:r>
          </w:p>
        </w:tc>
        <w:tc>
          <w:tcPr>
            <w:tcW w:w="2704" w:type="pct"/>
            <w:vAlign w:val="center"/>
          </w:tcPr>
          <w:p w14:paraId="7CD754F2" w14:textId="77777777" w:rsidR="00C10508" w:rsidRPr="00CB3FF7"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stanju vodoopskrbnog sustava, a za to je zadužen član Stožera za vodoopskrbu uz suradnju sa </w:t>
            </w:r>
            <w:r>
              <w:rPr>
                <w:rFonts w:ascii="Calibri" w:eastAsia="Times New Roman" w:hAnsi="Calibri" w:cs="Calibri"/>
                <w:sz w:val="20"/>
                <w:szCs w:val="20"/>
                <w:lang w:eastAsia="hr-HR"/>
              </w:rPr>
              <w:t xml:space="preserve">Nastavnim zavodom za javno zdravstvo Istarske </w:t>
            </w:r>
            <w:r w:rsidRPr="00CB3FF7">
              <w:rPr>
                <w:rFonts w:ascii="Calibri" w:eastAsia="Times New Roman" w:hAnsi="Calibri" w:cs="Calibri"/>
                <w:sz w:val="20"/>
                <w:szCs w:val="20"/>
                <w:lang w:eastAsia="hr-HR"/>
              </w:rPr>
              <w:t xml:space="preserve">županije. </w:t>
            </w:r>
          </w:p>
          <w:p w14:paraId="6BE2C352" w14:textId="2A88496A" w:rsidR="00C10508" w:rsidRPr="00CB3FF7"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  uspostave vodoopskrbnog sustava organizira se dovoz vode na punktove po ugroženom području, a raspored određuje član Stožera za protupožarnu zaštitu. Stožer određuje minimalne dnevne količine vode po osobi. </w:t>
            </w:r>
            <w:r>
              <w:rPr>
                <w:rFonts w:ascii="Calibri" w:eastAsia="Times New Roman" w:hAnsi="Calibri" w:cs="Calibri"/>
                <w:sz w:val="20"/>
                <w:szCs w:val="20"/>
                <w:lang w:eastAsia="hr-HR"/>
              </w:rPr>
              <w:t>Dovoz vode vrši JVP Pazin.</w:t>
            </w:r>
          </w:p>
          <w:p w14:paraId="756C00EB" w14:textId="77777777" w:rsidR="00C10508"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slučaju onečišćenja vode u zdencima aktivirat će se operativne snage civilne zaštite radi dezinfekcije zdenaca, a prema uputama </w:t>
            </w:r>
            <w:r>
              <w:rPr>
                <w:rFonts w:ascii="Calibri" w:eastAsia="Times New Roman" w:hAnsi="Calibri" w:cs="Calibri"/>
                <w:sz w:val="20"/>
                <w:szCs w:val="20"/>
                <w:lang w:eastAsia="hr-HR"/>
              </w:rPr>
              <w:t>Nastavnog z</w:t>
            </w:r>
            <w:r w:rsidRPr="00CB3FF7">
              <w:rPr>
                <w:rFonts w:ascii="Calibri" w:eastAsia="Times New Roman" w:hAnsi="Calibri" w:cs="Calibri"/>
                <w:sz w:val="20"/>
                <w:szCs w:val="20"/>
                <w:lang w:eastAsia="hr-HR"/>
              </w:rPr>
              <w:t xml:space="preserve">avoda za javno zdravstvo </w:t>
            </w:r>
            <w:r>
              <w:rPr>
                <w:rFonts w:ascii="Calibri" w:eastAsia="Times New Roman" w:hAnsi="Calibri" w:cs="Calibri"/>
                <w:sz w:val="20"/>
                <w:szCs w:val="20"/>
                <w:lang w:eastAsia="hr-HR"/>
              </w:rPr>
              <w:t xml:space="preserve">Istarske županije. </w:t>
            </w:r>
          </w:p>
          <w:p w14:paraId="4B6C395F" w14:textId="77777777" w:rsidR="00C10508" w:rsidRPr="00CB3FF7"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organizira dopremu </w:t>
            </w:r>
            <w:r>
              <w:rPr>
                <w:rFonts w:ascii="Calibri" w:eastAsia="Times New Roman" w:hAnsi="Calibri" w:cs="Calibri"/>
                <w:sz w:val="20"/>
                <w:szCs w:val="20"/>
                <w:lang w:eastAsia="hr-HR"/>
              </w:rPr>
              <w:t xml:space="preserve">i distribuciju </w:t>
            </w:r>
            <w:r w:rsidRPr="00CB3FF7">
              <w:rPr>
                <w:rFonts w:ascii="Calibri" w:eastAsia="Times New Roman" w:hAnsi="Calibri" w:cs="Calibri"/>
                <w:sz w:val="20"/>
                <w:szCs w:val="20"/>
                <w:lang w:eastAsia="hr-HR"/>
              </w:rPr>
              <w:t>prehrambenih artikala.</w:t>
            </w:r>
          </w:p>
          <w:p w14:paraId="11E1D10C" w14:textId="77777777" w:rsidR="00C10508" w:rsidRPr="00CB3FF7" w:rsidRDefault="00C10508" w:rsidP="00801670">
            <w:pPr>
              <w:spacing w:after="6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Distribuciju prehrambenih artikala vrše GDCK Pazin.</w:t>
            </w:r>
          </w:p>
        </w:tc>
        <w:tc>
          <w:tcPr>
            <w:tcW w:w="1263" w:type="pct"/>
            <w:vAlign w:val="center"/>
          </w:tcPr>
          <w:p w14:paraId="1F1D838A" w14:textId="77777777" w:rsidR="00C10508" w:rsidRPr="00CB3FF7" w:rsidRDefault="00C10508" w:rsidP="00801670">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4A4C183A" w14:textId="77777777" w:rsidR="00C10508" w:rsidRPr="00CB3FF7" w:rsidRDefault="00C10508" w:rsidP="00801670">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Nastavni zavod za javno zdravstvo Istarske</w:t>
            </w:r>
            <w:r w:rsidRPr="00CB3FF7">
              <w:rPr>
                <w:rFonts w:eastAsia="Times New Roman" w:cstheme="minorHAnsi"/>
                <w:sz w:val="20"/>
                <w:szCs w:val="20"/>
                <w:lang w:eastAsia="hr-HR"/>
              </w:rPr>
              <w:t xml:space="preserve">  županije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12.</w:t>
            </w:r>
            <w:r w:rsidRPr="00CB3FF7">
              <w:rPr>
                <w:rFonts w:ascii="Calibri" w:eastAsia="Times New Roman" w:hAnsi="Calibri" w:cs="Calibri"/>
                <w:b/>
                <w:bCs/>
                <w:sz w:val="20"/>
                <w:szCs w:val="20"/>
                <w:u w:val="single"/>
                <w:lang w:eastAsia="hr-HR"/>
              </w:rPr>
              <w:t>)</w:t>
            </w:r>
          </w:p>
          <w:p w14:paraId="127C7939" w14:textId="5E5B637F" w:rsidR="00C10508" w:rsidRPr="008162A2" w:rsidRDefault="00C10508" w:rsidP="00533A2D">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proofErr w:type="spellStart"/>
            <w:r w:rsidRPr="0088195F">
              <w:rPr>
                <w:rFonts w:ascii="Calibri" w:eastAsia="Times New Roman" w:hAnsi="Calibri" w:cs="Calibri"/>
                <w:sz w:val="20"/>
                <w:szCs w:val="20"/>
                <w:lang w:val="en-US" w:eastAsia="hr-HR"/>
              </w:rPr>
              <w:t>Istarski</w:t>
            </w:r>
            <w:proofErr w:type="spellEnd"/>
            <w:r w:rsidRPr="0088195F">
              <w:rPr>
                <w:rFonts w:ascii="Calibri" w:eastAsia="Times New Roman" w:hAnsi="Calibri" w:cs="Calibri"/>
                <w:sz w:val="20"/>
                <w:szCs w:val="20"/>
                <w:lang w:val="en-US" w:eastAsia="hr-HR"/>
              </w:rPr>
              <w:t xml:space="preserve"> </w:t>
            </w:r>
            <w:proofErr w:type="spellStart"/>
            <w:r w:rsidRPr="0088195F">
              <w:rPr>
                <w:rFonts w:ascii="Calibri" w:eastAsia="Times New Roman" w:hAnsi="Calibri" w:cs="Calibri"/>
                <w:sz w:val="20"/>
                <w:szCs w:val="20"/>
                <w:lang w:val="en-US" w:eastAsia="hr-HR"/>
              </w:rPr>
              <w:t>vodovod</w:t>
            </w:r>
            <w:proofErr w:type="spellEnd"/>
            <w:r w:rsidRPr="0088195F">
              <w:rPr>
                <w:rFonts w:ascii="Calibri" w:eastAsia="Times New Roman" w:hAnsi="Calibri" w:cs="Calibri"/>
                <w:sz w:val="20"/>
                <w:szCs w:val="20"/>
                <w:lang w:val="en-US" w:eastAsia="hr-HR"/>
              </w:rPr>
              <w:t xml:space="preserve"> d.o.o. </w:t>
            </w:r>
            <w:r w:rsidRPr="0088195F">
              <w:rPr>
                <w:rFonts w:ascii="Calibri" w:eastAsia="Times New Roman" w:hAnsi="Calibri" w:cs="Calibri"/>
                <w:b/>
                <w:bCs/>
                <w:sz w:val="20"/>
                <w:szCs w:val="20"/>
                <w:u w:val="single"/>
                <w:lang w:val="en-US" w:eastAsia="hr-HR"/>
              </w:rPr>
              <w:t>(PRILOG 7.)</w:t>
            </w:r>
          </w:p>
          <w:p w14:paraId="793D70D7" w14:textId="77777777" w:rsidR="008162A2" w:rsidRPr="00ED4B0A" w:rsidRDefault="008162A2" w:rsidP="008162A2">
            <w:pPr>
              <w:numPr>
                <w:ilvl w:val="0"/>
                <w:numId w:val="129"/>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Calibri" w:hAnsi="Calibri" w:cs="Calibri"/>
                <w:sz w:val="20"/>
                <w:szCs w:val="20"/>
              </w:rPr>
              <w:t xml:space="preserve">Vodovod Labin d.o.o. </w:t>
            </w:r>
            <w:r w:rsidRPr="00551738">
              <w:rPr>
                <w:rFonts w:ascii="Calibri" w:eastAsia="Times New Roman" w:hAnsi="Calibri" w:cs="Calibri"/>
                <w:b/>
                <w:bCs/>
                <w:sz w:val="20"/>
                <w:szCs w:val="20"/>
                <w:u w:val="single"/>
                <w:lang w:eastAsia="hr-HR"/>
              </w:rPr>
              <w:t>(PRILOG 7.)</w:t>
            </w:r>
          </w:p>
          <w:p w14:paraId="4C432C37" w14:textId="77777777" w:rsidR="00C10508" w:rsidRPr="00574511" w:rsidRDefault="00C10508">
            <w:pPr>
              <w:numPr>
                <w:ilvl w:val="0"/>
                <w:numId w:val="8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JVP </w:t>
            </w:r>
            <w:proofErr w:type="spellStart"/>
            <w:proofErr w:type="gramStart"/>
            <w:r>
              <w:rPr>
                <w:rFonts w:ascii="Calibri" w:eastAsia="Times New Roman" w:hAnsi="Calibri" w:cs="Calibri"/>
                <w:sz w:val="20"/>
                <w:szCs w:val="20"/>
                <w:lang w:val="en-US" w:eastAsia="hr-HR"/>
              </w:rPr>
              <w:t>Pazin</w:t>
            </w:r>
            <w:proofErr w:type="spellEnd"/>
            <w:r w:rsidRPr="00F83A5E">
              <w:rPr>
                <w:rFonts w:ascii="Calibri" w:eastAsia="Times New Roman" w:hAnsi="Calibri" w:cs="Calibri"/>
                <w:sz w:val="20"/>
                <w:szCs w:val="20"/>
                <w:lang w:val="en-US" w:eastAsia="hr-HR"/>
              </w:rPr>
              <w:t xml:space="preserve">  </w:t>
            </w:r>
            <w:r w:rsidRPr="00F83A5E">
              <w:rPr>
                <w:rFonts w:ascii="Calibri" w:eastAsia="Times New Roman" w:hAnsi="Calibri" w:cs="Calibri"/>
                <w:b/>
                <w:bCs/>
                <w:sz w:val="20"/>
                <w:szCs w:val="20"/>
                <w:u w:val="single"/>
                <w:lang w:val="en-US" w:eastAsia="hr-HR"/>
              </w:rPr>
              <w:t>(</w:t>
            </w:r>
            <w:proofErr w:type="gramEnd"/>
            <w:r w:rsidRPr="00F83A5E">
              <w:rPr>
                <w:rFonts w:ascii="Calibri" w:eastAsia="Times New Roman" w:hAnsi="Calibri" w:cs="Calibri"/>
                <w:b/>
                <w:bCs/>
                <w:sz w:val="20"/>
                <w:szCs w:val="20"/>
                <w:u w:val="single"/>
                <w:lang w:val="en-US" w:eastAsia="hr-HR"/>
              </w:rPr>
              <w:t>PRILOG 2.)</w:t>
            </w:r>
          </w:p>
          <w:p w14:paraId="5EDDF7F1" w14:textId="77777777" w:rsidR="00C10508" w:rsidRPr="00A22536" w:rsidRDefault="00C10508" w:rsidP="00801670">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Pazin</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tc>
      </w:tr>
      <w:tr w:rsidR="00C10508" w:rsidRPr="00CB3FF7" w14:paraId="0DEE1BFC" w14:textId="77777777" w:rsidTr="00FC67FC">
        <w:trPr>
          <w:trHeight w:val="493"/>
          <w:jc w:val="center"/>
        </w:trPr>
        <w:tc>
          <w:tcPr>
            <w:tcW w:w="251" w:type="pct"/>
            <w:vAlign w:val="center"/>
          </w:tcPr>
          <w:p w14:paraId="69BAC3C0"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13. </w:t>
            </w:r>
          </w:p>
        </w:tc>
        <w:tc>
          <w:tcPr>
            <w:tcW w:w="781" w:type="pct"/>
            <w:vAlign w:val="center"/>
          </w:tcPr>
          <w:p w14:paraId="3CF48D38"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središta za informiranje stanovništva</w:t>
            </w:r>
          </w:p>
        </w:tc>
        <w:tc>
          <w:tcPr>
            <w:tcW w:w="2704" w:type="pct"/>
          </w:tcPr>
          <w:p w14:paraId="0CDA6979" w14:textId="77777777" w:rsidR="00C10508" w:rsidRPr="00CB3FF7"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započinje prikupljanje podataka o stanju u srušenim i oštećenim objektima, posebno u domovima, crkvama, trgovinama, ugostiteljskim objektima.</w:t>
            </w:r>
          </w:p>
          <w:p w14:paraId="320D0F6A" w14:textId="77777777" w:rsidR="00C10508" w:rsidRPr="00CB3FF7"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Informacije se prikupljaju od strane </w:t>
            </w:r>
            <w:r>
              <w:rPr>
                <w:rFonts w:ascii="Calibri" w:eastAsia="Times New Roman" w:hAnsi="Calibri" w:cs="Calibri"/>
                <w:sz w:val="20"/>
                <w:szCs w:val="20"/>
                <w:lang w:eastAsia="hr-HR"/>
              </w:rPr>
              <w:t>općinskog načelnika</w:t>
            </w:r>
            <w:r w:rsidRPr="00CB3FF7">
              <w:rPr>
                <w:rFonts w:ascii="Calibri" w:eastAsia="Times New Roman" w:hAnsi="Calibri" w:cs="Calibri"/>
                <w:sz w:val="20"/>
                <w:szCs w:val="20"/>
                <w:lang w:eastAsia="hr-HR"/>
              </w:rPr>
              <w:t>, predsjednika mjesnih odbora i povjerenika civilne zaštite po mjesnim odborima i Centra 112.</w:t>
            </w:r>
          </w:p>
          <w:p w14:paraId="3A1521C9" w14:textId="77777777" w:rsidR="00C10508" w:rsidRPr="00CB3FF7" w:rsidRDefault="00C10508" w:rsidP="0080167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Informiranje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internet za prenošenje uputa o postupcima bitnim za preživljavanje tijekom trajanja događaja i mjerama koje treba provesti nakon njegovog okončanja)</w:t>
            </w:r>
            <w:r>
              <w:rPr>
                <w:rFonts w:ascii="Calibri" w:eastAsia="Times New Roman" w:hAnsi="Calibri" w:cs="Calibri"/>
                <w:sz w:val="20"/>
                <w:szCs w:val="20"/>
                <w:lang w:eastAsia="hr-HR"/>
              </w:rPr>
              <w:t>.</w:t>
            </w:r>
          </w:p>
        </w:tc>
        <w:tc>
          <w:tcPr>
            <w:tcW w:w="1263" w:type="pct"/>
            <w:vAlign w:val="center"/>
          </w:tcPr>
          <w:p w14:paraId="57BDF269" w14:textId="77777777" w:rsidR="00C10508" w:rsidRPr="00CB3FF7" w:rsidRDefault="00C10508" w:rsidP="00801670">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2D09908B" w14:textId="77777777" w:rsidR="00C10508" w:rsidRDefault="00C10508" w:rsidP="00801670">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5643E">
              <w:rPr>
                <w:rFonts w:eastAsia="Times New Roman" w:cstheme="minorHAnsi"/>
                <w:sz w:val="20"/>
                <w:szCs w:val="20"/>
                <w:lang w:eastAsia="hr-HR"/>
              </w:rPr>
              <w:t xml:space="preserve">Povjerenici civilne zaštite </w:t>
            </w:r>
          </w:p>
          <w:p w14:paraId="62FAFBA3" w14:textId="77777777" w:rsidR="00C10508" w:rsidRPr="00F5643E" w:rsidRDefault="00C10508" w:rsidP="00801670">
            <w:pPr>
              <w:autoSpaceDE w:val="0"/>
              <w:autoSpaceDN w:val="0"/>
              <w:adjustRightInd w:val="0"/>
              <w:spacing w:after="0" w:line="240" w:lineRule="auto"/>
              <w:ind w:left="357"/>
              <w:contextualSpacing/>
              <w:jc w:val="left"/>
              <w:rPr>
                <w:rFonts w:eastAsia="Times New Roman" w:cstheme="minorHAnsi"/>
                <w:sz w:val="20"/>
                <w:szCs w:val="20"/>
                <w:lang w:eastAsia="hr-HR"/>
              </w:rPr>
            </w:pPr>
            <w:r w:rsidRPr="00F5643E">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6</w:t>
            </w:r>
            <w:r w:rsidRPr="00F5643E">
              <w:rPr>
                <w:rFonts w:ascii="Calibri" w:eastAsia="Times New Roman" w:hAnsi="Calibri" w:cs="Calibri"/>
                <w:b/>
                <w:bCs/>
                <w:sz w:val="20"/>
                <w:szCs w:val="20"/>
                <w:u w:val="single"/>
                <w:lang w:eastAsia="hr-HR"/>
              </w:rPr>
              <w:t>.)</w:t>
            </w:r>
          </w:p>
          <w:p w14:paraId="51947F92" w14:textId="1F7458EC" w:rsidR="00C10508" w:rsidRPr="007614F5" w:rsidRDefault="00C10508">
            <w:pPr>
              <w:numPr>
                <w:ilvl w:val="0"/>
                <w:numId w:val="8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Pravne osobe javnog priopćavanja </w:t>
            </w:r>
            <w:r w:rsidRPr="007614F5">
              <w:rPr>
                <w:rFonts w:ascii="Calibri" w:eastAsia="Times New Roman" w:hAnsi="Calibri" w:cs="Calibri"/>
                <w:b/>
                <w:bCs/>
                <w:sz w:val="20"/>
                <w:szCs w:val="20"/>
                <w:u w:val="single"/>
                <w:lang w:eastAsia="hr-HR"/>
              </w:rPr>
              <w:t>(PRILOG 2</w:t>
            </w:r>
            <w:r w:rsidR="0088195F">
              <w:rPr>
                <w:rFonts w:ascii="Calibri" w:eastAsia="Times New Roman" w:hAnsi="Calibri" w:cs="Calibri"/>
                <w:b/>
                <w:bCs/>
                <w:sz w:val="20"/>
                <w:szCs w:val="20"/>
                <w:u w:val="single"/>
                <w:lang w:eastAsia="hr-HR"/>
              </w:rPr>
              <w:t>3</w:t>
            </w:r>
            <w:r w:rsidRPr="007614F5">
              <w:rPr>
                <w:rFonts w:ascii="Calibri" w:eastAsia="Times New Roman" w:hAnsi="Calibri" w:cs="Calibri"/>
                <w:b/>
                <w:bCs/>
                <w:sz w:val="20"/>
                <w:szCs w:val="20"/>
                <w:u w:val="single"/>
                <w:lang w:eastAsia="hr-HR"/>
              </w:rPr>
              <w:t>.)</w:t>
            </w:r>
          </w:p>
          <w:p w14:paraId="48EED855" w14:textId="77777777" w:rsidR="00C10508" w:rsidRPr="00CB3FF7" w:rsidRDefault="00C10508">
            <w:pPr>
              <w:numPr>
                <w:ilvl w:val="0"/>
                <w:numId w:val="8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p>
        </w:tc>
      </w:tr>
      <w:tr w:rsidR="00C10508" w:rsidRPr="00CB3FF7" w14:paraId="159B60F3" w14:textId="77777777" w:rsidTr="00FC67FC">
        <w:trPr>
          <w:trHeight w:val="180"/>
          <w:jc w:val="center"/>
        </w:trPr>
        <w:tc>
          <w:tcPr>
            <w:tcW w:w="251" w:type="pct"/>
            <w:vAlign w:val="center"/>
          </w:tcPr>
          <w:p w14:paraId="02B443A1"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14.</w:t>
            </w:r>
          </w:p>
        </w:tc>
        <w:tc>
          <w:tcPr>
            <w:tcW w:w="781" w:type="pct"/>
            <w:vAlign w:val="center"/>
          </w:tcPr>
          <w:p w14:paraId="589329FD"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prihvata pomoći</w:t>
            </w:r>
          </w:p>
        </w:tc>
        <w:tc>
          <w:tcPr>
            <w:tcW w:w="2704" w:type="pct"/>
            <w:vAlign w:val="center"/>
          </w:tcPr>
          <w:p w14:paraId="20BEB917" w14:textId="77777777" w:rsidR="00C10508" w:rsidRDefault="00C10508" w:rsidP="00801670">
            <w:pPr>
              <w:spacing w:after="60" w:line="240" w:lineRule="auto"/>
              <w:jc w:val="left"/>
              <w:rPr>
                <w:rFonts w:eastAsia="Times New Roman" w:cs="Arial"/>
                <w:sz w:val="20"/>
                <w:szCs w:val="20"/>
                <w:lang w:eastAsia="hr-HR"/>
              </w:rPr>
            </w:pPr>
            <w:r w:rsidRPr="008E14AD">
              <w:rPr>
                <w:rFonts w:eastAsia="Times New Roman" w:cs="Arial"/>
                <w:sz w:val="20"/>
                <w:szCs w:val="20"/>
                <w:lang w:eastAsia="hr-HR"/>
              </w:rPr>
              <w:t>Organizacijom prihvata pomoći rukovodi Stožer civilne zaštite.</w:t>
            </w:r>
          </w:p>
          <w:p w14:paraId="4FCF5A3B" w14:textId="77777777" w:rsidR="00C10508" w:rsidRDefault="00C10508" w:rsidP="00801670">
            <w:pPr>
              <w:spacing w:after="0" w:line="240" w:lineRule="auto"/>
              <w:jc w:val="left"/>
              <w:rPr>
                <w:rFonts w:eastAsia="Times New Roman" w:cs="Arial"/>
                <w:sz w:val="20"/>
                <w:szCs w:val="20"/>
                <w:lang w:eastAsia="hr-HR"/>
              </w:rPr>
            </w:pPr>
            <w:r w:rsidRPr="008E14AD">
              <w:rPr>
                <w:rFonts w:eastAsia="Times New Roman" w:cs="Arial"/>
                <w:sz w:val="20"/>
                <w:szCs w:val="20"/>
                <w:lang w:eastAsia="hr-HR"/>
              </w:rPr>
              <w:lastRenderedPageBreak/>
              <w:t>Prema mjestu događaja i uvjetima na terenu Stožer civilne zaštite određuje mjesta za prihvat pomoći iz kojih će se pomoć u bilo kojem obliku moću dostaviti na ugroženo područje</w:t>
            </w:r>
            <w:r>
              <w:rPr>
                <w:rFonts w:eastAsia="Times New Roman" w:cs="Arial"/>
                <w:sz w:val="20"/>
                <w:szCs w:val="20"/>
                <w:lang w:eastAsia="hr-HR"/>
              </w:rPr>
              <w:t>.</w:t>
            </w:r>
          </w:p>
          <w:p w14:paraId="60C57015" w14:textId="77777777" w:rsidR="00C10508" w:rsidRPr="00CB3FF7" w:rsidRDefault="00C10508" w:rsidP="00801670">
            <w:pPr>
              <w:spacing w:after="0" w:line="240" w:lineRule="auto"/>
              <w:jc w:val="left"/>
              <w:rPr>
                <w:rFonts w:eastAsia="Times New Roman" w:cs="Arial"/>
                <w:sz w:val="20"/>
                <w:szCs w:val="20"/>
                <w:lang w:eastAsia="hr-HR"/>
              </w:rPr>
            </w:pPr>
            <w:r w:rsidRPr="008E14AD">
              <w:rPr>
                <w:rFonts w:eastAsia="Times New Roman" w:cs="Calibri"/>
                <w:sz w:val="20"/>
                <w:szCs w:val="20"/>
                <w:lang w:eastAsia="hr-HR"/>
              </w:rPr>
              <w:t>Prihvat sanitetskog materijala i lijekova obavlja se u</w:t>
            </w:r>
            <w:r>
              <w:rPr>
                <w:rFonts w:eastAsia="Times New Roman" w:cs="Calibri"/>
                <w:sz w:val="20"/>
                <w:szCs w:val="20"/>
                <w:lang w:eastAsia="hr-HR"/>
              </w:rPr>
              <w:t xml:space="preserve"> ordinaciji opće medicine, </w:t>
            </w:r>
            <w:r w:rsidRPr="008E14AD">
              <w:rPr>
                <w:rFonts w:eastAsia="Times New Roman" w:cs="Calibri"/>
                <w:sz w:val="20"/>
                <w:szCs w:val="20"/>
                <w:lang w:eastAsia="hr-HR"/>
              </w:rPr>
              <w:t>a za prihvat je zadužen član Stožera za zdravstveno zbrinjavanje.</w:t>
            </w:r>
            <w:r w:rsidRPr="008E14AD">
              <w:rPr>
                <w:rFonts w:eastAsia="Times New Roman" w:cs="Arial"/>
                <w:sz w:val="20"/>
                <w:szCs w:val="20"/>
                <w:lang w:eastAsia="hr-HR"/>
              </w:rPr>
              <w:t>.</w:t>
            </w:r>
          </w:p>
        </w:tc>
        <w:tc>
          <w:tcPr>
            <w:tcW w:w="1263" w:type="pct"/>
            <w:shd w:val="clear" w:color="auto" w:fill="auto"/>
            <w:vAlign w:val="center"/>
          </w:tcPr>
          <w:p w14:paraId="1169CFFD" w14:textId="77777777" w:rsidR="00C10508" w:rsidRPr="003529B7" w:rsidRDefault="00C10508" w:rsidP="00801670">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lastRenderedPageBreak/>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235CE824" w14:textId="77777777" w:rsidR="00C10508" w:rsidRPr="003529B7" w:rsidRDefault="00C10508" w:rsidP="00801670">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3529B7">
              <w:rPr>
                <w:rFonts w:ascii="Calibri" w:eastAsia="Times New Roman" w:hAnsi="Calibri" w:cstheme="minorHAnsi"/>
                <w:sz w:val="20"/>
                <w:szCs w:val="20"/>
                <w:lang w:eastAsia="hr-HR"/>
              </w:rPr>
              <w:t xml:space="preserve">Ordinacija opće medicine </w:t>
            </w:r>
          </w:p>
          <w:p w14:paraId="3E426EA4" w14:textId="77777777" w:rsidR="00C10508" w:rsidRPr="008E14AD" w:rsidRDefault="00C10508" w:rsidP="00801670">
            <w:pPr>
              <w:autoSpaceDE w:val="0"/>
              <w:autoSpaceDN w:val="0"/>
              <w:adjustRightInd w:val="0"/>
              <w:spacing w:after="0" w:line="240" w:lineRule="auto"/>
              <w:ind w:left="357"/>
              <w:contextualSpacing/>
              <w:jc w:val="left"/>
              <w:rPr>
                <w:rFonts w:eastAsia="Times New Roman" w:cstheme="minorHAnsi"/>
                <w:sz w:val="20"/>
                <w:szCs w:val="20"/>
                <w:lang w:eastAsia="hr-HR"/>
              </w:rPr>
            </w:pPr>
            <w:r>
              <w:rPr>
                <w:rFonts w:ascii="Calibri" w:eastAsia="Times New Roman" w:hAnsi="Calibri" w:cstheme="minorHAnsi"/>
                <w:b/>
                <w:bCs/>
                <w:sz w:val="20"/>
                <w:szCs w:val="20"/>
                <w:u w:val="single"/>
                <w:lang w:eastAsia="hr-HR"/>
              </w:rPr>
              <w:t>(PRILOG 12.)</w:t>
            </w:r>
          </w:p>
        </w:tc>
      </w:tr>
      <w:tr w:rsidR="00C10508" w:rsidRPr="00CB3FF7" w14:paraId="63C4F326" w14:textId="77777777" w:rsidTr="00FC67FC">
        <w:trPr>
          <w:trHeight w:val="601"/>
          <w:jc w:val="center"/>
        </w:trPr>
        <w:tc>
          <w:tcPr>
            <w:tcW w:w="251" w:type="pct"/>
            <w:vAlign w:val="center"/>
          </w:tcPr>
          <w:p w14:paraId="04E2F5D1"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15.</w:t>
            </w:r>
          </w:p>
        </w:tc>
        <w:tc>
          <w:tcPr>
            <w:tcW w:w="781" w:type="pct"/>
            <w:vAlign w:val="center"/>
          </w:tcPr>
          <w:p w14:paraId="11FCF47F"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psihološke pomoći</w:t>
            </w:r>
          </w:p>
        </w:tc>
        <w:tc>
          <w:tcPr>
            <w:tcW w:w="2704" w:type="pct"/>
            <w:vAlign w:val="center"/>
          </w:tcPr>
          <w:p w14:paraId="303C6E00" w14:textId="0BD36B52" w:rsidR="00C10508" w:rsidRPr="00CB3FF7" w:rsidRDefault="00C10508" w:rsidP="00801670">
            <w:pPr>
              <w:spacing w:after="0" w:line="240" w:lineRule="auto"/>
              <w:jc w:val="left"/>
              <w:rPr>
                <w:rFonts w:ascii="Calibri" w:eastAsia="Times New Roman" w:hAnsi="Calibri" w:cs="Calibri"/>
                <w:sz w:val="20"/>
                <w:szCs w:val="20"/>
                <w:lang w:eastAsia="hr-HR"/>
              </w:rPr>
            </w:pPr>
            <w:r w:rsidRPr="008E14AD">
              <w:rPr>
                <w:rFonts w:ascii="Calibri" w:eastAsia="Times New Roman" w:hAnsi="Calibri" w:cs="Calibri"/>
                <w:sz w:val="20"/>
                <w:szCs w:val="20"/>
                <w:lang w:eastAsia="hr-HR"/>
              </w:rPr>
              <w:t>Psihološku potporu koje su traumatizirane zadobivenim ozljedama, gubitkom čl</w:t>
            </w:r>
            <w:r w:rsidR="00152A62">
              <w:rPr>
                <w:rFonts w:ascii="Calibri" w:eastAsia="Times New Roman" w:hAnsi="Calibri" w:cs="Calibri"/>
                <w:sz w:val="20"/>
                <w:szCs w:val="20"/>
                <w:lang w:eastAsia="hr-HR"/>
              </w:rPr>
              <w:t>a</w:t>
            </w:r>
            <w:r w:rsidRPr="008E14AD">
              <w:rPr>
                <w:rFonts w:ascii="Calibri" w:eastAsia="Times New Roman" w:hAnsi="Calibri" w:cs="Calibri"/>
                <w:sz w:val="20"/>
                <w:szCs w:val="20"/>
                <w:lang w:eastAsia="hr-HR"/>
              </w:rPr>
              <w:t xml:space="preserve">nova uže obitelji, gubitkom kuće i drugih materijalnih dobara pružiti će djelatnici </w:t>
            </w:r>
            <w:r>
              <w:rPr>
                <w:rFonts w:ascii="Calibri" w:eastAsia="Times New Roman" w:hAnsi="Calibri" w:cs="Calibri"/>
                <w:sz w:val="20"/>
                <w:szCs w:val="20"/>
                <w:lang w:eastAsia="hr-HR"/>
              </w:rPr>
              <w:t xml:space="preserve">Centra za socijalnu skrb Pazin. </w:t>
            </w:r>
          </w:p>
        </w:tc>
        <w:tc>
          <w:tcPr>
            <w:tcW w:w="1263" w:type="pct"/>
            <w:vAlign w:val="center"/>
          </w:tcPr>
          <w:p w14:paraId="5E0EA687" w14:textId="77777777" w:rsidR="0088195F" w:rsidRDefault="00C10508" w:rsidP="00801670">
            <w:pPr>
              <w:numPr>
                <w:ilvl w:val="0"/>
                <w:numId w:val="20"/>
              </w:numPr>
              <w:autoSpaceDE w:val="0"/>
              <w:autoSpaceDN w:val="0"/>
              <w:adjustRightInd w:val="0"/>
              <w:spacing w:after="0" w:line="240" w:lineRule="auto"/>
              <w:ind w:left="341"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Centar za socijalnu skrb Pazin </w:t>
            </w:r>
          </w:p>
          <w:p w14:paraId="1954C2E1" w14:textId="4D840DB5" w:rsidR="00C10508" w:rsidRPr="00CB3FF7" w:rsidRDefault="00C10508" w:rsidP="0088195F">
            <w:pPr>
              <w:autoSpaceDE w:val="0"/>
              <w:autoSpaceDN w:val="0"/>
              <w:adjustRightInd w:val="0"/>
              <w:spacing w:after="0" w:line="240" w:lineRule="auto"/>
              <w:ind w:left="341"/>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13.</w:t>
            </w:r>
            <w:r w:rsidRPr="00CB3FF7">
              <w:rPr>
                <w:rFonts w:ascii="Calibri" w:eastAsia="Times New Roman" w:hAnsi="Calibri" w:cs="Calibri"/>
                <w:b/>
                <w:bCs/>
                <w:sz w:val="20"/>
                <w:szCs w:val="20"/>
                <w:u w:val="single"/>
                <w:lang w:eastAsia="hr-HR"/>
              </w:rPr>
              <w:t>)</w:t>
            </w:r>
          </w:p>
        </w:tc>
      </w:tr>
      <w:tr w:rsidR="00C10508" w:rsidRPr="00CB3FF7" w14:paraId="3AF0CE57" w14:textId="77777777" w:rsidTr="00FC67FC">
        <w:trPr>
          <w:trHeight w:val="493"/>
          <w:jc w:val="center"/>
        </w:trPr>
        <w:tc>
          <w:tcPr>
            <w:tcW w:w="251" w:type="pct"/>
            <w:vAlign w:val="center"/>
          </w:tcPr>
          <w:p w14:paraId="15B0E89A"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16.</w:t>
            </w:r>
          </w:p>
        </w:tc>
        <w:tc>
          <w:tcPr>
            <w:tcW w:w="781" w:type="pct"/>
            <w:vAlign w:val="center"/>
          </w:tcPr>
          <w:p w14:paraId="3ED80FB9" w14:textId="77777777" w:rsidR="00C10508" w:rsidRPr="00CB3FF7" w:rsidRDefault="00C10508" w:rsidP="0080167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Troškovi angažiranih pravnih osoba i redovnih službi</w:t>
            </w:r>
          </w:p>
        </w:tc>
        <w:tc>
          <w:tcPr>
            <w:tcW w:w="2704" w:type="pct"/>
            <w:vAlign w:val="center"/>
          </w:tcPr>
          <w:p w14:paraId="01DFF365" w14:textId="25900391" w:rsidR="00C10508" w:rsidRDefault="00C10508" w:rsidP="0080167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Troškovi aktiviranja snaga sustava civilne zaštite koje su u ingerenciji </w:t>
            </w:r>
            <w:r>
              <w:rPr>
                <w:rFonts w:ascii="Calibri" w:eastAsia="Times New Roman" w:hAnsi="Calibri" w:cs="Calibri"/>
                <w:sz w:val="20"/>
                <w:szCs w:val="20"/>
                <w:lang w:eastAsia="hr-HR"/>
              </w:rPr>
              <w:t>Općine</w:t>
            </w:r>
            <w:r w:rsidRPr="00CB3FF7">
              <w:rPr>
                <w:rFonts w:ascii="Calibri" w:eastAsia="Times New Roman" w:hAnsi="Calibri" w:cs="Calibri"/>
                <w:sz w:val="20"/>
                <w:szCs w:val="20"/>
                <w:lang w:eastAsia="hr-HR"/>
              </w:rPr>
              <w:t xml:space="preserve"> snosi </w:t>
            </w:r>
            <w:r>
              <w:rPr>
                <w:rFonts w:ascii="Calibri" w:eastAsia="Times New Roman" w:hAnsi="Calibri" w:cs="Calibri"/>
                <w:sz w:val="20"/>
                <w:szCs w:val="20"/>
                <w:lang w:eastAsia="hr-HR"/>
              </w:rPr>
              <w:t>Općin</w:t>
            </w:r>
            <w:r w:rsidR="009F4FBB">
              <w:rPr>
                <w:rFonts w:ascii="Calibri" w:eastAsia="Times New Roman" w:hAnsi="Calibri" w:cs="Calibri"/>
                <w:sz w:val="20"/>
                <w:szCs w:val="20"/>
                <w:lang w:eastAsia="hr-HR"/>
              </w:rPr>
              <w:t>a</w:t>
            </w:r>
          </w:p>
          <w:p w14:paraId="07890C3D" w14:textId="0807D263" w:rsidR="00C10508" w:rsidRPr="00CB3FF7" w:rsidRDefault="00C10508" w:rsidP="0080167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88195F">
              <w:rPr>
                <w:rFonts w:ascii="Calibri" w:eastAsia="Times New Roman" w:hAnsi="Calibri" w:cs="Calibri"/>
                <w:b/>
                <w:bCs/>
                <w:sz w:val="20"/>
                <w:szCs w:val="20"/>
                <w:u w:val="single"/>
                <w:lang w:eastAsia="hr-HR"/>
              </w:rPr>
              <w:t>29</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c>
          <w:tcPr>
            <w:tcW w:w="1263" w:type="pct"/>
            <w:vAlign w:val="center"/>
          </w:tcPr>
          <w:p w14:paraId="2FA72986" w14:textId="77777777" w:rsidR="00C10508" w:rsidRPr="00CB3FF7" w:rsidRDefault="00C10508" w:rsidP="00801670">
            <w:pPr>
              <w:autoSpaceDE w:val="0"/>
              <w:autoSpaceDN w:val="0"/>
              <w:adjustRightInd w:val="0"/>
              <w:spacing w:after="0" w:line="240" w:lineRule="auto"/>
              <w:contextualSpacing/>
              <w:jc w:val="left"/>
              <w:rPr>
                <w:rFonts w:ascii="Calibri" w:eastAsia="Calibri" w:hAnsi="Calibri" w:cs="Calibri"/>
                <w:sz w:val="20"/>
                <w:szCs w:val="20"/>
              </w:rPr>
            </w:pPr>
          </w:p>
        </w:tc>
      </w:tr>
    </w:tbl>
    <w:p w14:paraId="159D23F4" w14:textId="48791112" w:rsidR="00C10508" w:rsidRDefault="00C10508" w:rsidP="00C10508">
      <w:pPr>
        <w:rPr>
          <w:lang w:eastAsia="zh-CN"/>
        </w:rPr>
      </w:pPr>
    </w:p>
    <w:p w14:paraId="6790B9AD" w14:textId="36300F65" w:rsidR="00C10508" w:rsidRDefault="00C10508" w:rsidP="00C10508">
      <w:pPr>
        <w:rPr>
          <w:lang w:eastAsia="zh-CN"/>
        </w:rPr>
      </w:pPr>
    </w:p>
    <w:p w14:paraId="6CCB5E98" w14:textId="50F8E34E" w:rsidR="00C10508" w:rsidRDefault="00C10508" w:rsidP="00C10508">
      <w:pPr>
        <w:rPr>
          <w:lang w:eastAsia="zh-CN"/>
        </w:rPr>
      </w:pPr>
    </w:p>
    <w:p w14:paraId="42289343" w14:textId="29A6500D" w:rsidR="00E500CA" w:rsidRDefault="00E500CA" w:rsidP="00E979AC">
      <w:pPr>
        <w:pStyle w:val="Naslov2"/>
        <w:sectPr w:rsidR="00E500CA" w:rsidSect="00E500CA">
          <w:footerReference w:type="default" r:id="rId33"/>
          <w:pgSz w:w="16838" w:h="11906" w:orient="landscape"/>
          <w:pgMar w:top="1134" w:right="1134" w:bottom="1418" w:left="1134" w:header="709" w:footer="709" w:gutter="284"/>
          <w:cols w:space="708"/>
          <w:docGrid w:linePitch="360"/>
        </w:sectPr>
      </w:pPr>
    </w:p>
    <w:p w14:paraId="524F3A4B" w14:textId="339F3C19" w:rsidR="00F901DC" w:rsidRPr="00F901DC" w:rsidRDefault="00365929" w:rsidP="00F901DC">
      <w:pPr>
        <w:pStyle w:val="Naslov2"/>
      </w:pPr>
      <w:bookmarkStart w:id="438" w:name="_Toc85798523"/>
      <w:bookmarkEnd w:id="423"/>
      <w:bookmarkEnd w:id="424"/>
      <w:r>
        <w:lastRenderedPageBreak/>
        <w:t xml:space="preserve"> </w:t>
      </w:r>
      <w:bookmarkStart w:id="439" w:name="_Toc134180514"/>
      <w:r w:rsidR="00F901DC" w:rsidRPr="00F901DC">
        <w:t>NAČIN ZAHTIJEVANJA I PRUŽANJA POMOĆI IZMEĐU RAZLIČITIH HIJERARHIJSKIH RAZINA SUSTAVA CIVILNE ZAŠTITE U VELIKOJ NESREĆI I KATASTROFI</w:t>
      </w:r>
      <w:bookmarkEnd w:id="417"/>
      <w:bookmarkEnd w:id="418"/>
      <w:bookmarkEnd w:id="419"/>
      <w:bookmarkEnd w:id="420"/>
      <w:bookmarkEnd w:id="438"/>
      <w:bookmarkEnd w:id="439"/>
    </w:p>
    <w:p w14:paraId="447C3C44" w14:textId="0F806D21" w:rsidR="007F56CB" w:rsidRPr="006241D0" w:rsidRDefault="008E5481" w:rsidP="007F56CB">
      <w:pPr>
        <w:spacing w:after="0" w:line="276" w:lineRule="auto"/>
        <w:rPr>
          <w:rFonts w:ascii="Calibri" w:eastAsia="Calibri" w:hAnsi="Calibri" w:cs="Arial"/>
        </w:rPr>
      </w:pPr>
      <w:r>
        <w:rPr>
          <w:rFonts w:ascii="Calibri" w:eastAsia="Calibri" w:hAnsi="Calibri" w:cs="Arial"/>
        </w:rPr>
        <w:t xml:space="preserve">Općina </w:t>
      </w:r>
      <w:proofErr w:type="spellStart"/>
      <w:r w:rsidR="00CA6421">
        <w:rPr>
          <w:rFonts w:ascii="Calibri" w:eastAsia="Calibri" w:hAnsi="Calibri" w:cs="Arial"/>
        </w:rPr>
        <w:t>Cerovlje</w:t>
      </w:r>
      <w:proofErr w:type="spellEnd"/>
      <w:r w:rsidR="007F56CB" w:rsidRPr="006241D0">
        <w:rPr>
          <w:rFonts w:ascii="Calibri" w:eastAsia="Calibri" w:hAnsi="Calibri" w:cs="Arial"/>
        </w:rPr>
        <w:t xml:space="preserve"> nakon što je aktivira</w:t>
      </w:r>
      <w:r w:rsidR="00A078DC">
        <w:rPr>
          <w:rFonts w:ascii="Calibri" w:eastAsia="Calibri" w:hAnsi="Calibri" w:cs="Arial"/>
        </w:rPr>
        <w:t>la</w:t>
      </w:r>
      <w:r w:rsidR="007F56CB">
        <w:rPr>
          <w:rFonts w:ascii="Calibri" w:eastAsia="Calibri" w:hAnsi="Calibri" w:cs="Arial"/>
        </w:rPr>
        <w:t xml:space="preserve"> </w:t>
      </w:r>
      <w:r w:rsidR="007F56CB" w:rsidRPr="006241D0">
        <w:rPr>
          <w:rFonts w:ascii="Calibri" w:eastAsia="Calibri" w:hAnsi="Calibri" w:cs="Arial"/>
        </w:rPr>
        <w:t>sve raspoložive snage sustava civilne zaštite iz njene nadležnosti koje su se pokazale nedostatne u sprečavanju odnosno otklanjanju posljedici u velikim nesrećama može zahtijevati pomoć s više razine. Pomoć će zatražiti s županijske odnosno državne razine putem Centra 112</w:t>
      </w:r>
      <w:r w:rsidR="007F56CB">
        <w:rPr>
          <w:rFonts w:ascii="Calibri" w:eastAsia="Calibri" w:hAnsi="Calibri" w:cs="Arial"/>
        </w:rPr>
        <w:t xml:space="preserve"> </w:t>
      </w:r>
      <w:r w:rsidR="007F56CB" w:rsidRPr="00172051">
        <w:rPr>
          <w:rFonts w:ascii="Calibri" w:eastAsia="Calibri" w:hAnsi="Calibri" w:cs="Arial"/>
          <w:b/>
          <w:bCs/>
        </w:rPr>
        <w:t>(</w:t>
      </w:r>
      <w:r w:rsidR="007F56CB" w:rsidRPr="002B406B">
        <w:rPr>
          <w:rFonts w:ascii="Calibri" w:eastAsia="Calibri" w:hAnsi="Calibri" w:cs="Arial"/>
          <w:b/>
          <w:bCs/>
          <w:u w:val="single"/>
        </w:rPr>
        <w:t xml:space="preserve">PRILOG </w:t>
      </w:r>
      <w:r w:rsidR="006536F0">
        <w:rPr>
          <w:rFonts w:ascii="Calibri" w:eastAsia="Calibri" w:hAnsi="Calibri" w:cs="Arial"/>
          <w:b/>
          <w:bCs/>
          <w:u w:val="single"/>
        </w:rPr>
        <w:t>3</w:t>
      </w:r>
      <w:r w:rsidR="005B624B">
        <w:rPr>
          <w:rFonts w:ascii="Calibri" w:eastAsia="Calibri" w:hAnsi="Calibri" w:cs="Arial"/>
          <w:b/>
          <w:bCs/>
          <w:u w:val="single"/>
        </w:rPr>
        <w:t>3</w:t>
      </w:r>
      <w:r w:rsidR="007F56CB" w:rsidRPr="002B406B">
        <w:rPr>
          <w:rFonts w:ascii="Calibri" w:eastAsia="Calibri" w:hAnsi="Calibri" w:cs="Arial"/>
          <w:b/>
          <w:bCs/>
          <w:u w:val="single"/>
        </w:rPr>
        <w:t>.).</w:t>
      </w:r>
    </w:p>
    <w:p w14:paraId="6D20E18E" w14:textId="77777777" w:rsidR="00F901DC" w:rsidRPr="00F901DC" w:rsidRDefault="00F901DC" w:rsidP="00F901DC">
      <w:pPr>
        <w:pStyle w:val="Naslov2"/>
      </w:pPr>
      <w:bookmarkStart w:id="440" w:name="_Toc13741775"/>
      <w:bookmarkStart w:id="441" w:name="_Toc19258008"/>
      <w:bookmarkStart w:id="442" w:name="_Toc26533130"/>
      <w:bookmarkStart w:id="443" w:name="_Toc62129498"/>
      <w:bookmarkStart w:id="444" w:name="_Ref62635001"/>
      <w:bookmarkStart w:id="445" w:name="_Ref62635040"/>
      <w:bookmarkStart w:id="446" w:name="_Toc85798524"/>
      <w:bookmarkStart w:id="447" w:name="_Ref117151891"/>
      <w:bookmarkStart w:id="448" w:name="_Toc134180515"/>
      <w:r w:rsidRPr="00F901DC">
        <w:t>OSIGURAVANJE SPECIFIČNIH POTREBA OSOBA S INVALIDITETOM</w:t>
      </w:r>
      <w:bookmarkEnd w:id="440"/>
      <w:bookmarkEnd w:id="441"/>
      <w:bookmarkEnd w:id="442"/>
      <w:bookmarkEnd w:id="443"/>
      <w:bookmarkEnd w:id="444"/>
      <w:bookmarkEnd w:id="445"/>
      <w:bookmarkEnd w:id="446"/>
      <w:bookmarkEnd w:id="447"/>
      <w:bookmarkEnd w:id="448"/>
    </w:p>
    <w:p w14:paraId="2179F129" w14:textId="77777777" w:rsidR="007F56CB" w:rsidRDefault="007F56CB" w:rsidP="007F56CB">
      <w:pPr>
        <w:spacing w:after="120" w:line="276" w:lineRule="auto"/>
        <w:rPr>
          <w:rFonts w:ascii="Calibri" w:eastAsia="Calibri" w:hAnsi="Calibri" w:cs="Arial"/>
        </w:rPr>
      </w:pPr>
      <w:r w:rsidRPr="006241D0">
        <w:rPr>
          <w:rFonts w:ascii="Calibri" w:eastAsia="Calibri" w:hAnsi="Calibri" w:cs="Arial"/>
        </w:rPr>
        <w:t>Temeljem čl</w:t>
      </w:r>
      <w:r w:rsidR="0039368B">
        <w:rPr>
          <w:rFonts w:ascii="Calibri" w:eastAsia="Calibri" w:hAnsi="Calibri" w:cs="Arial"/>
        </w:rPr>
        <w:t xml:space="preserve">anka </w:t>
      </w:r>
      <w:r w:rsidR="00F875F5">
        <w:rPr>
          <w:rFonts w:ascii="Calibri" w:eastAsia="Calibri" w:hAnsi="Calibri" w:cs="Arial"/>
        </w:rPr>
        <w:t>25.</w:t>
      </w:r>
      <w:r w:rsidRPr="006241D0">
        <w:rPr>
          <w:rFonts w:ascii="Calibri" w:eastAsia="Calibri" w:hAnsi="Calibri" w:cs="Arial"/>
        </w:rPr>
        <w:t xml:space="preserve"> Pravilnika o nositeljima, sadržaju i postupcima izrade planskih dokumenata u civilnoj zaštiti te načinu informiranja javnosti u postupku njihova donošenja („Narodne novine“ broj </w:t>
      </w:r>
      <w:r w:rsidR="00F875F5">
        <w:rPr>
          <w:rFonts w:ascii="Calibri" w:eastAsia="Calibri" w:hAnsi="Calibri" w:cs="Arial"/>
        </w:rPr>
        <w:t>66/21</w:t>
      </w:r>
      <w:r w:rsidRPr="006241D0">
        <w:rPr>
          <w:rFonts w:ascii="Calibri" w:eastAsia="Calibri" w:hAnsi="Calibri" w:cs="Arial"/>
        </w:rPr>
        <w:t>)</w:t>
      </w:r>
      <w:r>
        <w:rPr>
          <w:rFonts w:ascii="Calibri" w:eastAsia="Calibri" w:hAnsi="Calibri" w:cs="Arial"/>
        </w:rPr>
        <w:t>,</w:t>
      </w:r>
      <w:r w:rsidRPr="006241D0">
        <w:rPr>
          <w:rFonts w:ascii="Calibri" w:eastAsia="Calibri" w:hAnsi="Calibri" w:cs="Arial"/>
        </w:rPr>
        <w:t xml:space="preserve"> </w:t>
      </w:r>
      <w:r w:rsidR="00F875F5" w:rsidRPr="006241D0">
        <w:rPr>
          <w:rFonts w:ascii="Calibri" w:eastAsia="Calibri" w:hAnsi="Calibri" w:cs="Arial"/>
        </w:rPr>
        <w:t xml:space="preserve">plan </w:t>
      </w:r>
      <w:r w:rsidRPr="006241D0">
        <w:rPr>
          <w:rFonts w:ascii="Calibri" w:eastAsia="Calibri" w:hAnsi="Calibri" w:cs="Arial"/>
        </w:rPr>
        <w:t xml:space="preserve">djelovanja civilne zaštite lokalne samouprave mora sadržavati osiguravanje specifičnih potreba svake osobe s invaliditetom. </w:t>
      </w:r>
    </w:p>
    <w:p w14:paraId="5E256D03" w14:textId="7AF8DC57" w:rsidR="007F56CB" w:rsidRPr="006241D0" w:rsidRDefault="008E5481" w:rsidP="007F56CB">
      <w:pPr>
        <w:spacing w:after="120" w:line="276" w:lineRule="auto"/>
        <w:rPr>
          <w:rFonts w:ascii="Calibri" w:eastAsia="Calibri" w:hAnsi="Calibri" w:cs="Arial"/>
        </w:rPr>
      </w:pPr>
      <w:r>
        <w:rPr>
          <w:rFonts w:ascii="Calibri" w:eastAsia="Calibri" w:hAnsi="Calibri" w:cs="Arial"/>
        </w:rPr>
        <w:t xml:space="preserve">Općina </w:t>
      </w:r>
      <w:proofErr w:type="spellStart"/>
      <w:r w:rsidR="00CA6421">
        <w:rPr>
          <w:rFonts w:ascii="Calibri" w:eastAsia="Calibri" w:hAnsi="Calibri" w:cs="Arial"/>
        </w:rPr>
        <w:t>Cerovlje</w:t>
      </w:r>
      <w:proofErr w:type="spellEnd"/>
      <w:r w:rsidR="00F875F5">
        <w:rPr>
          <w:rFonts w:ascii="Calibri" w:eastAsia="Calibri" w:hAnsi="Calibri" w:cs="Arial"/>
        </w:rPr>
        <w:t xml:space="preserve"> </w:t>
      </w:r>
      <w:r w:rsidR="007F56CB" w:rsidRPr="006241D0">
        <w:rPr>
          <w:rFonts w:ascii="Calibri" w:eastAsia="Calibri" w:hAnsi="Calibri" w:cs="Arial"/>
        </w:rPr>
        <w:t>je duž</w:t>
      </w:r>
      <w:r w:rsidR="0039368B">
        <w:rPr>
          <w:rFonts w:ascii="Calibri" w:eastAsia="Calibri" w:hAnsi="Calibri" w:cs="Arial"/>
        </w:rPr>
        <w:t>n</w:t>
      </w:r>
      <w:r w:rsidR="00365929">
        <w:rPr>
          <w:rFonts w:ascii="Calibri" w:eastAsia="Calibri" w:hAnsi="Calibri" w:cs="Arial"/>
        </w:rPr>
        <w:t>a</w:t>
      </w:r>
      <w:r w:rsidR="007F56CB" w:rsidRPr="006241D0">
        <w:rPr>
          <w:rFonts w:ascii="Calibri" w:eastAsia="Calibri" w:hAnsi="Calibri" w:cs="Arial"/>
        </w:rPr>
        <w:t xml:space="preserve"> osigurati uzbunjivanje, evakuaciju i zbrinjavanje svojih stanovnika sa specifičnim potrebama svake osobe s invaliditetom, osobito gluhih, slijepih, </w:t>
      </w:r>
      <w:proofErr w:type="spellStart"/>
      <w:r w:rsidR="007F56CB" w:rsidRPr="006241D0">
        <w:rPr>
          <w:rFonts w:ascii="Calibri" w:eastAsia="Calibri" w:hAnsi="Calibri" w:cs="Arial"/>
        </w:rPr>
        <w:t>gluhoslijepih</w:t>
      </w:r>
      <w:proofErr w:type="spellEnd"/>
      <w:r w:rsidR="007F56CB" w:rsidRPr="006241D0">
        <w:rPr>
          <w:rFonts w:ascii="Calibri" w:eastAsia="Calibri" w:hAnsi="Calibri" w:cs="Arial"/>
        </w:rPr>
        <w:t xml:space="preserve">, polupokretnih i nepokretnih osoba. </w:t>
      </w:r>
    </w:p>
    <w:p w14:paraId="5CD3F1FE"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Posebno je potrebno razraditi način uzbunjivanja na način da se što je više moguće obuhvate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49F77850"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Postupci iz planova djelovanja civilne zaštite moraju se razraditi na način da se izbjegne diskriminacija osoba s invaliditetom u svim fazama djelovanja sustava civilne zaštite dok slučajeve diskriminacije nadležna tijela trebaju rješavati brzo i pravedno.</w:t>
      </w:r>
    </w:p>
    <w:p w14:paraId="35CF6324"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 xml:space="preserve">Privremeni smještaj za osobe s invaliditetom nakon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  </w:t>
      </w:r>
    </w:p>
    <w:p w14:paraId="701B19E4" w14:textId="77777777" w:rsidR="007F56CB" w:rsidRPr="00E76972" w:rsidRDefault="007F56CB" w:rsidP="007F56CB">
      <w:pPr>
        <w:pStyle w:val="Naslov3"/>
      </w:pPr>
      <w:bookmarkStart w:id="449" w:name="_Toc46226688"/>
      <w:bookmarkStart w:id="450" w:name="_Toc48739978"/>
      <w:bookmarkStart w:id="451" w:name="_Toc48894079"/>
      <w:bookmarkStart w:id="452" w:name="_Toc62129499"/>
      <w:bookmarkStart w:id="453" w:name="_Toc85798525"/>
      <w:bookmarkStart w:id="454" w:name="_Toc134180516"/>
      <w:r w:rsidRPr="00E76972">
        <w:t>Informiranje</w:t>
      </w:r>
      <w:bookmarkEnd w:id="449"/>
      <w:bookmarkEnd w:id="450"/>
      <w:bookmarkEnd w:id="451"/>
      <w:bookmarkEnd w:id="452"/>
      <w:bookmarkEnd w:id="453"/>
      <w:bookmarkEnd w:id="454"/>
      <w:r w:rsidRPr="00E76972">
        <w:t xml:space="preserve"> </w:t>
      </w:r>
    </w:p>
    <w:p w14:paraId="5ABD3A69"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Nužno je redovno informirati osobe s invaliditetom o načinima na koje je moguće kontaktirati hitne službe.</w:t>
      </w:r>
    </w:p>
    <w:p w14:paraId="2876AE4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Pored općih uputa o brojevima hitnih službi upućenih svim građanima, potrebno je informirati javnost o:</w:t>
      </w:r>
    </w:p>
    <w:p w14:paraId="6C08B55A" w14:textId="77777777" w:rsidR="007F56CB" w:rsidRPr="007F56CB" w:rsidRDefault="007F56CB">
      <w:pPr>
        <w:numPr>
          <w:ilvl w:val="0"/>
          <w:numId w:val="63"/>
        </w:numPr>
        <w:spacing w:after="200" w:line="276" w:lineRule="auto"/>
        <w:contextualSpacing/>
        <w:rPr>
          <w:rFonts w:ascii="Calibri" w:hAnsi="Calibri" w:cs="Times New Roman"/>
          <w:szCs w:val="24"/>
          <w:lang w:val="en-US"/>
        </w:rPr>
      </w:pPr>
      <w:proofErr w:type="spellStart"/>
      <w:r w:rsidRPr="007F56CB">
        <w:rPr>
          <w:rFonts w:ascii="Calibri" w:hAnsi="Calibri" w:cs="Times New Roman"/>
          <w:szCs w:val="24"/>
          <w:lang w:val="en-US"/>
        </w:rPr>
        <w:lastRenderedPageBreak/>
        <w:t>mogućnosti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slanja</w:t>
      </w:r>
      <w:proofErr w:type="spellEnd"/>
      <w:r w:rsidRPr="007F56CB">
        <w:rPr>
          <w:rFonts w:ascii="Calibri" w:hAnsi="Calibri" w:cs="Times New Roman"/>
          <w:szCs w:val="24"/>
          <w:lang w:val="en-US"/>
        </w:rPr>
        <w:t xml:space="preserve"> SMS </w:t>
      </w:r>
      <w:proofErr w:type="spellStart"/>
      <w:r w:rsidRPr="007F56CB">
        <w:rPr>
          <w:rFonts w:ascii="Calibri" w:hAnsi="Calibri" w:cs="Times New Roman"/>
          <w:szCs w:val="24"/>
          <w:lang w:val="en-US"/>
        </w:rPr>
        <w:t>poruka</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rizičnoj</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situaciji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broj</w:t>
      </w:r>
      <w:proofErr w:type="spellEnd"/>
      <w:r w:rsidRPr="007F56CB">
        <w:rPr>
          <w:rFonts w:ascii="Calibri" w:hAnsi="Calibri" w:cs="Times New Roman"/>
          <w:szCs w:val="24"/>
          <w:lang w:val="en-US"/>
        </w:rPr>
        <w:t xml:space="preserve"> 112, </w:t>
      </w:r>
      <w:proofErr w:type="spellStart"/>
      <w:r w:rsidRPr="007F56CB">
        <w:rPr>
          <w:rFonts w:ascii="Calibri" w:hAnsi="Calibri" w:cs="Times New Roman"/>
          <w:szCs w:val="24"/>
          <w:lang w:val="en-US"/>
        </w:rPr>
        <w:t>koja</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pružena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osobama</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oštećenjem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sluha</w:t>
      </w:r>
      <w:proofErr w:type="spellEnd"/>
      <w:r w:rsidRPr="007F56CB">
        <w:rPr>
          <w:rFonts w:ascii="Calibri" w:hAnsi="Calibri" w:cs="Times New Roman"/>
          <w:szCs w:val="24"/>
          <w:lang w:val="en-US"/>
        </w:rPr>
        <w:t>,</w:t>
      </w:r>
    </w:p>
    <w:p w14:paraId="25223C8D" w14:textId="77777777" w:rsidR="007F56CB" w:rsidRPr="007F56CB" w:rsidRDefault="007F56CB">
      <w:pPr>
        <w:numPr>
          <w:ilvl w:val="0"/>
          <w:numId w:val="63"/>
        </w:numPr>
        <w:spacing w:after="200" w:line="276" w:lineRule="auto"/>
        <w:contextualSpacing/>
        <w:rPr>
          <w:rFonts w:ascii="Calibri" w:hAnsi="Calibri" w:cs="Times New Roman"/>
          <w:szCs w:val="24"/>
          <w:lang w:val="en-US"/>
        </w:rPr>
      </w:pPr>
      <w:proofErr w:type="spellStart"/>
      <w:r w:rsidRPr="007F56CB">
        <w:rPr>
          <w:rFonts w:ascii="Calibri" w:hAnsi="Calibri" w:cs="Times New Roman"/>
          <w:szCs w:val="24"/>
          <w:lang w:val="en-US"/>
        </w:rPr>
        <w:t>aplikaciji</w:t>
      </w:r>
      <w:proofErr w:type="spellEnd"/>
      <w:r w:rsidRPr="007F56CB">
        <w:rPr>
          <w:rFonts w:ascii="Calibri" w:hAnsi="Calibri" w:cs="Times New Roman"/>
          <w:szCs w:val="24"/>
          <w:lang w:val="en-US"/>
        </w:rPr>
        <w:t xml:space="preserve"> e – </w:t>
      </w:r>
      <w:proofErr w:type="spellStart"/>
      <w:r w:rsidRPr="007F56CB">
        <w:rPr>
          <w:rFonts w:ascii="Calibri" w:hAnsi="Calibri" w:cs="Times New Roman"/>
          <w:szCs w:val="24"/>
          <w:lang w:val="en-US"/>
        </w:rPr>
        <w:t>dojava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Ministarstva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unutarnjih</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poslova</w:t>
      </w:r>
      <w:proofErr w:type="spellEnd"/>
      <w:r w:rsidRPr="007F56CB">
        <w:rPr>
          <w:rFonts w:ascii="Calibri" w:hAnsi="Calibri" w:cs="Times New Roman"/>
          <w:szCs w:val="24"/>
          <w:lang w:val="en-US"/>
        </w:rPr>
        <w:t xml:space="preserve"> (MUP),</w:t>
      </w:r>
    </w:p>
    <w:p w14:paraId="2D79B4A1" w14:textId="77777777" w:rsidR="007F56CB" w:rsidRPr="007F56CB" w:rsidRDefault="007F56CB">
      <w:pPr>
        <w:numPr>
          <w:ilvl w:val="0"/>
          <w:numId w:val="63"/>
        </w:numPr>
        <w:spacing w:after="120" w:line="276" w:lineRule="auto"/>
        <w:ind w:left="714" w:hanging="357"/>
        <w:rPr>
          <w:rFonts w:ascii="Calibri" w:hAnsi="Calibri" w:cs="Times New Roman"/>
          <w:szCs w:val="24"/>
          <w:lang w:val="en-US"/>
        </w:rPr>
      </w:pPr>
      <w:proofErr w:type="spellStart"/>
      <w:r w:rsidRPr="007F56CB">
        <w:rPr>
          <w:rFonts w:ascii="Calibri" w:hAnsi="Calibri" w:cs="Times New Roman"/>
          <w:szCs w:val="24"/>
          <w:lang w:val="en-US"/>
        </w:rPr>
        <w:t>aplikaciji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Policija</w:t>
      </w:r>
      <w:proofErr w:type="spellEnd"/>
      <w:r w:rsidRPr="007F56CB">
        <w:rPr>
          <w:rFonts w:ascii="Calibri" w:hAnsi="Calibri" w:cs="Times New Roman"/>
          <w:szCs w:val="24"/>
          <w:lang w:val="en-US"/>
        </w:rPr>
        <w:t xml:space="preserve"> – </w:t>
      </w:r>
      <w:proofErr w:type="spellStart"/>
      <w:r w:rsidRPr="007F56CB">
        <w:rPr>
          <w:rFonts w:ascii="Calibri" w:hAnsi="Calibri" w:cs="Times New Roman"/>
          <w:szCs w:val="24"/>
          <w:lang w:val="en-US"/>
        </w:rPr>
        <w:t>sigurnost</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povjerenje</w:t>
      </w:r>
      <w:proofErr w:type="spellEnd"/>
      <w:r w:rsidRPr="007F56CB">
        <w:rPr>
          <w:rFonts w:ascii="Calibri" w:hAnsi="Calibri" w:cs="Times New Roman"/>
          <w:szCs w:val="24"/>
          <w:lang w:val="en-US"/>
        </w:rPr>
        <w:t xml:space="preserve">” za </w:t>
      </w:r>
      <w:proofErr w:type="spellStart"/>
      <w:r w:rsidRPr="007F56CB">
        <w:rPr>
          <w:rFonts w:ascii="Calibri" w:hAnsi="Calibri" w:cs="Times New Roman"/>
          <w:szCs w:val="24"/>
          <w:lang w:val="en-US"/>
        </w:rPr>
        <w:t>upućivanje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dojava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policiji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pametnim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telefonom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fotografira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ili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snimi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događaj</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čemu</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poželjno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imati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uključene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geografske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koordinate</w:t>
      </w:r>
      <w:proofErr w:type="spellEnd"/>
      <w:r w:rsidRPr="007F56CB">
        <w:rPr>
          <w:rFonts w:ascii="Calibri" w:hAnsi="Calibri" w:cs="Times New Roman"/>
          <w:szCs w:val="24"/>
          <w:lang w:val="en-US"/>
        </w:rPr>
        <w:t xml:space="preserve"> – </w:t>
      </w:r>
      <w:proofErr w:type="spellStart"/>
      <w:r w:rsidRPr="007F56CB">
        <w:rPr>
          <w:rFonts w:ascii="Calibri" w:hAnsi="Calibri" w:cs="Times New Roman"/>
          <w:szCs w:val="24"/>
          <w:lang w:val="en-US"/>
        </w:rPr>
        <w:t>lokacija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uređaja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kako</w:t>
      </w:r>
      <w:proofErr w:type="spellEnd"/>
      <w:r w:rsidRPr="007F56CB">
        <w:rPr>
          <w:rFonts w:ascii="Calibri" w:hAnsi="Calibri" w:cs="Times New Roman"/>
          <w:szCs w:val="24"/>
          <w:lang w:val="en-US"/>
        </w:rPr>
        <w:t xml:space="preserve"> bi se </w:t>
      </w:r>
      <w:proofErr w:type="spellStart"/>
      <w:r w:rsidRPr="007F56CB">
        <w:rPr>
          <w:rFonts w:ascii="Calibri" w:hAnsi="Calibri" w:cs="Times New Roman"/>
          <w:szCs w:val="24"/>
          <w:lang w:val="en-US"/>
        </w:rPr>
        <w:t>skratilo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vrijeme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potrebno</w:t>
      </w:r>
      <w:proofErr w:type="spellEnd"/>
      <w:r w:rsidRPr="007F56CB">
        <w:rPr>
          <w:rFonts w:ascii="Calibri" w:hAnsi="Calibri" w:cs="Times New Roman"/>
          <w:szCs w:val="24"/>
          <w:lang w:val="en-US"/>
        </w:rPr>
        <w:t xml:space="preserve"> za </w:t>
      </w:r>
      <w:proofErr w:type="spellStart"/>
      <w:r w:rsidRPr="007F56CB">
        <w:rPr>
          <w:rFonts w:ascii="Calibri" w:hAnsi="Calibri" w:cs="Times New Roman"/>
          <w:szCs w:val="24"/>
          <w:lang w:val="en-US"/>
        </w:rPr>
        <w:t>intervenciju</w:t>
      </w:r>
      <w:proofErr w:type="spellEnd"/>
      <w:r w:rsidR="0039368B">
        <w:rPr>
          <w:rFonts w:ascii="Calibri" w:hAnsi="Calibri" w:cs="Times New Roman"/>
          <w:szCs w:val="24"/>
          <w:lang w:val="en-US"/>
        </w:rPr>
        <w:t xml:space="preserve">; </w:t>
      </w:r>
      <w:proofErr w:type="spellStart"/>
      <w:r w:rsidR="0039368B">
        <w:rPr>
          <w:rFonts w:ascii="Calibri" w:hAnsi="Calibri" w:cs="Times New Roman"/>
          <w:szCs w:val="24"/>
          <w:lang w:val="en-US"/>
        </w:rPr>
        <w:t>ap</w:t>
      </w:r>
      <w:r w:rsidRPr="007F56CB">
        <w:rPr>
          <w:rFonts w:ascii="Calibri" w:hAnsi="Calibri" w:cs="Times New Roman"/>
          <w:szCs w:val="24"/>
          <w:lang w:val="en-US"/>
        </w:rPr>
        <w:t>likacija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služi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kao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poziv</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pomoć</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ako</w:t>
      </w:r>
      <w:proofErr w:type="spellEnd"/>
      <w:r w:rsidRPr="007F56CB">
        <w:rPr>
          <w:rFonts w:ascii="Calibri" w:hAnsi="Calibri" w:cs="Times New Roman"/>
          <w:szCs w:val="24"/>
          <w:lang w:val="en-US"/>
        </w:rPr>
        <w:t xml:space="preserve"> se </w:t>
      </w:r>
      <w:proofErr w:type="spellStart"/>
      <w:r w:rsidRPr="007F56CB">
        <w:rPr>
          <w:rFonts w:ascii="Calibri" w:hAnsi="Calibri" w:cs="Times New Roman"/>
          <w:szCs w:val="24"/>
          <w:lang w:val="en-US"/>
        </w:rPr>
        <w:t>osoba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izgubila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potrebno</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organizirati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traganje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spašavanje</w:t>
      </w:r>
      <w:proofErr w:type="spellEnd"/>
      <w:r w:rsidR="0039368B">
        <w:rPr>
          <w:rFonts w:ascii="Calibri" w:hAnsi="Calibri" w:cs="Times New Roman"/>
          <w:szCs w:val="24"/>
          <w:lang w:val="en-US"/>
        </w:rPr>
        <w:t xml:space="preserve">; </w:t>
      </w:r>
      <w:proofErr w:type="spellStart"/>
      <w:r w:rsidR="0039368B">
        <w:rPr>
          <w:rFonts w:ascii="Calibri" w:hAnsi="Calibri" w:cs="Times New Roman"/>
          <w:szCs w:val="24"/>
          <w:lang w:val="en-US"/>
        </w:rPr>
        <w:t>ap</w:t>
      </w:r>
      <w:r w:rsidRPr="007F56CB">
        <w:rPr>
          <w:rFonts w:ascii="Calibri" w:hAnsi="Calibri" w:cs="Times New Roman"/>
          <w:szCs w:val="24"/>
          <w:lang w:val="en-US"/>
        </w:rPr>
        <w:t>likacija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omogućava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jednostavniju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bržu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komunikaciju</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policijom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gluhim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nagluhim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osobama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osobama</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teškoćama</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govoru</w:t>
      </w:r>
      <w:proofErr w:type="spellEnd"/>
      <w:r w:rsidR="0039368B">
        <w:rPr>
          <w:rFonts w:ascii="Calibri" w:hAnsi="Calibri" w:cs="Times New Roman"/>
          <w:szCs w:val="24"/>
          <w:lang w:val="en-US"/>
        </w:rPr>
        <w:t xml:space="preserve">; </w:t>
      </w:r>
      <w:proofErr w:type="spellStart"/>
      <w:r w:rsidR="0039368B">
        <w:rPr>
          <w:rFonts w:ascii="Calibri" w:hAnsi="Calibri" w:cs="Times New Roman"/>
          <w:szCs w:val="24"/>
          <w:lang w:val="en-US"/>
        </w:rPr>
        <w:t>a</w:t>
      </w:r>
      <w:r w:rsidRPr="007F56CB">
        <w:rPr>
          <w:rFonts w:ascii="Calibri" w:hAnsi="Calibri" w:cs="Times New Roman"/>
          <w:szCs w:val="24"/>
          <w:lang w:val="en-US"/>
        </w:rPr>
        <w:t>plikacija</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učinkovitija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od</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slanja</w:t>
      </w:r>
      <w:proofErr w:type="spellEnd"/>
      <w:r w:rsidRPr="007F56CB">
        <w:rPr>
          <w:rFonts w:ascii="Calibri" w:hAnsi="Calibri" w:cs="Times New Roman"/>
          <w:szCs w:val="24"/>
          <w:lang w:val="en-US"/>
        </w:rPr>
        <w:t xml:space="preserve"> SMS </w:t>
      </w:r>
      <w:proofErr w:type="spellStart"/>
      <w:r w:rsidRPr="007F56CB">
        <w:rPr>
          <w:rFonts w:ascii="Calibri" w:hAnsi="Calibri" w:cs="Times New Roman"/>
          <w:szCs w:val="24"/>
          <w:lang w:val="en-US"/>
        </w:rPr>
        <w:t>poruke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broj</w:t>
      </w:r>
      <w:proofErr w:type="spellEnd"/>
      <w:r w:rsidRPr="007F56CB">
        <w:rPr>
          <w:rFonts w:ascii="Calibri" w:hAnsi="Calibri" w:cs="Times New Roman"/>
          <w:szCs w:val="24"/>
          <w:lang w:val="en-US"/>
        </w:rPr>
        <w:t xml:space="preserve"> 112 </w:t>
      </w:r>
      <w:proofErr w:type="spellStart"/>
      <w:r w:rsidRPr="007F56CB">
        <w:rPr>
          <w:rFonts w:ascii="Calibri" w:hAnsi="Calibri" w:cs="Times New Roman"/>
          <w:szCs w:val="24"/>
          <w:lang w:val="en-US"/>
        </w:rPr>
        <w:t>jer</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fotografija</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pravilu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daje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više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informacija</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kraćem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vremenu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može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točno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pokazati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geografske</w:t>
      </w:r>
      <w:proofErr w:type="spellEnd"/>
      <w:r w:rsidRPr="007F56CB">
        <w:rPr>
          <w:rFonts w:ascii="Calibri" w:hAnsi="Calibri" w:cs="Times New Roman"/>
          <w:szCs w:val="24"/>
          <w:lang w:val="en-US"/>
        </w:rPr>
        <w:t xml:space="preserve"> </w:t>
      </w:r>
      <w:r w:rsidR="0039368B">
        <w:rPr>
          <w:rFonts w:ascii="Calibri" w:hAnsi="Calibri" w:cs="Times New Roman"/>
          <w:szCs w:val="24"/>
          <w:lang w:val="en-US"/>
        </w:rPr>
        <w:t xml:space="preserve">coordinate; </w:t>
      </w:r>
      <w:proofErr w:type="spellStart"/>
      <w:r w:rsidR="0039368B">
        <w:rPr>
          <w:rFonts w:ascii="Calibri" w:hAnsi="Calibri" w:cs="Times New Roman"/>
          <w:szCs w:val="24"/>
          <w:lang w:val="en-US"/>
        </w:rPr>
        <w:t>t</w:t>
      </w:r>
      <w:r w:rsidRPr="007F56CB">
        <w:rPr>
          <w:rFonts w:ascii="Calibri" w:hAnsi="Calibri" w:cs="Times New Roman"/>
          <w:szCs w:val="24"/>
          <w:lang w:val="en-US"/>
        </w:rPr>
        <w:t>akođer</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ako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osoba</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oštećenjem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vida</w:t>
      </w:r>
      <w:proofErr w:type="spellEnd"/>
      <w:r w:rsidRPr="007F56CB">
        <w:rPr>
          <w:rFonts w:ascii="Calibri" w:hAnsi="Calibri" w:cs="Times New Roman"/>
          <w:szCs w:val="24"/>
          <w:lang w:val="en-US"/>
        </w:rPr>
        <w:t xml:space="preserve">, bez </w:t>
      </w:r>
      <w:proofErr w:type="spellStart"/>
      <w:r w:rsidRPr="007F56CB">
        <w:rPr>
          <w:rFonts w:ascii="Calibri" w:hAnsi="Calibri" w:cs="Times New Roman"/>
          <w:szCs w:val="24"/>
          <w:lang w:val="en-US"/>
        </w:rPr>
        <w:t>pratnje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sumnja</w:t>
      </w:r>
      <w:proofErr w:type="spellEnd"/>
      <w:r w:rsidRPr="007F56CB">
        <w:rPr>
          <w:rFonts w:ascii="Calibri" w:hAnsi="Calibri" w:cs="Times New Roman"/>
          <w:szCs w:val="24"/>
          <w:lang w:val="en-US"/>
        </w:rPr>
        <w:t xml:space="preserve"> da </w:t>
      </w:r>
      <w:proofErr w:type="spellStart"/>
      <w:r w:rsidRPr="007F56CB">
        <w:rPr>
          <w:rFonts w:ascii="Calibri" w:hAnsi="Calibri" w:cs="Times New Roman"/>
          <w:szCs w:val="24"/>
          <w:lang w:val="en-US"/>
        </w:rPr>
        <w:t>predstoji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opasnost</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ili</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nastupio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ugrožavajući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događaj</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može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fotografirati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svoju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okolinu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će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policijski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službenici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moći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brže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procijeniti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situaciju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radi</w:t>
      </w:r>
      <w:proofErr w:type="spellEnd"/>
      <w:r w:rsidRPr="007F56CB">
        <w:rPr>
          <w:rFonts w:ascii="Calibri" w:hAnsi="Calibri" w:cs="Times New Roman"/>
          <w:szCs w:val="24"/>
          <w:lang w:val="en-US"/>
        </w:rPr>
        <w:t xml:space="preserve"> li se o </w:t>
      </w:r>
      <w:proofErr w:type="spellStart"/>
      <w:r w:rsidRPr="007F56CB">
        <w:rPr>
          <w:rFonts w:ascii="Calibri" w:hAnsi="Calibri" w:cs="Times New Roman"/>
          <w:szCs w:val="24"/>
          <w:lang w:val="en-US"/>
        </w:rPr>
        <w:t>opasnosti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da li je </w:t>
      </w:r>
      <w:proofErr w:type="spellStart"/>
      <w:r w:rsidRPr="007F56CB">
        <w:rPr>
          <w:rFonts w:ascii="Calibri" w:hAnsi="Calibri" w:cs="Times New Roman"/>
          <w:szCs w:val="24"/>
          <w:lang w:val="en-US"/>
        </w:rPr>
        <w:t>potrebno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žurno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spašavanje</w:t>
      </w:r>
      <w:proofErr w:type="spellEnd"/>
      <w:r w:rsidRPr="007F56CB">
        <w:rPr>
          <w:rFonts w:ascii="Calibri" w:hAnsi="Calibri" w:cs="Times New Roman"/>
          <w:szCs w:val="24"/>
          <w:lang w:val="en-US"/>
        </w:rPr>
        <w:t xml:space="preserve">). </w:t>
      </w:r>
    </w:p>
    <w:p w14:paraId="3113624D" w14:textId="77777777" w:rsidR="007F56CB" w:rsidRPr="007F56CB" w:rsidRDefault="007F56CB" w:rsidP="007F56CB">
      <w:pPr>
        <w:spacing w:after="120" w:line="276" w:lineRule="auto"/>
        <w:rPr>
          <w:rFonts w:ascii="Calibri" w:eastAsia="Calibri" w:hAnsi="Calibri" w:cs="Times New Roman"/>
          <w:szCs w:val="24"/>
        </w:rPr>
      </w:pPr>
      <w:r w:rsidRPr="007F56CB">
        <w:rPr>
          <w:rFonts w:ascii="Calibri" w:eastAsia="Calibri" w:hAnsi="Calibri" w:cs="Times New Roman"/>
          <w:szCs w:val="24"/>
        </w:rPr>
        <w:t xml:space="preserve">Prilikom informiranja javnosti o mogućim opasnostima te postupanju u slučaju opasnosti, potrebno je voditi računa o svim vrstama invaliditeta. </w:t>
      </w:r>
    </w:p>
    <w:p w14:paraId="4FAEE755"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Načini informiranja osoba s invaliditetom: </w:t>
      </w:r>
    </w:p>
    <w:p w14:paraId="03ED8D09" w14:textId="77777777" w:rsidR="007F56CB" w:rsidRPr="007F56CB" w:rsidRDefault="007F56CB">
      <w:pPr>
        <w:numPr>
          <w:ilvl w:val="0"/>
          <w:numId w:val="64"/>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televizijski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prilozi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video </w:t>
      </w:r>
      <w:proofErr w:type="spellStart"/>
      <w:r w:rsidRPr="007F56CB">
        <w:rPr>
          <w:rFonts w:ascii="Calibri" w:hAnsi="Calibri" w:cs="Times New Roman"/>
          <w:szCs w:val="24"/>
          <w:lang w:val="en-US"/>
        </w:rPr>
        <w:t>spotovi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detaljni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jasni</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titlovima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prevedeni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znakovni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jezik</w:t>
      </w:r>
      <w:proofErr w:type="spellEnd"/>
      <w:r w:rsidRPr="007F56CB">
        <w:rPr>
          <w:rFonts w:ascii="Calibri" w:hAnsi="Calibri" w:cs="Times New Roman"/>
          <w:szCs w:val="24"/>
          <w:lang w:val="en-US"/>
        </w:rPr>
        <w:t xml:space="preserve">), </w:t>
      </w:r>
    </w:p>
    <w:p w14:paraId="4B484DFD" w14:textId="77777777" w:rsidR="007F56CB" w:rsidRPr="007F56CB" w:rsidRDefault="007F56CB">
      <w:pPr>
        <w:numPr>
          <w:ilvl w:val="0"/>
          <w:numId w:val="64"/>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informacije</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tekstualnom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obliku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dostupne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Brailleovom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pismu</w:t>
      </w:r>
      <w:proofErr w:type="spellEnd"/>
      <w:r w:rsidRPr="007F56CB">
        <w:rPr>
          <w:rFonts w:ascii="Calibri" w:hAnsi="Calibri" w:cs="Times New Roman"/>
          <w:szCs w:val="24"/>
          <w:lang w:val="en-US"/>
        </w:rPr>
        <w:t>,</w:t>
      </w:r>
    </w:p>
    <w:p w14:paraId="2FE4B3D6" w14:textId="77777777" w:rsidR="007F56CB" w:rsidRPr="007F56CB" w:rsidRDefault="007F56CB">
      <w:pPr>
        <w:numPr>
          <w:ilvl w:val="0"/>
          <w:numId w:val="64"/>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upute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vizualno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uočljive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jednostavno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razumljive</w:t>
      </w:r>
      <w:proofErr w:type="spellEnd"/>
      <w:r w:rsidRPr="007F56CB">
        <w:rPr>
          <w:rFonts w:ascii="Calibri" w:hAnsi="Calibri" w:cs="Times New Roman"/>
          <w:szCs w:val="24"/>
          <w:lang w:val="en-US"/>
        </w:rPr>
        <w:t xml:space="preserve">. </w:t>
      </w:r>
    </w:p>
    <w:p w14:paraId="73D3D2CF" w14:textId="77777777" w:rsidR="007F56CB" w:rsidRPr="007F56CB" w:rsidRDefault="007F56CB" w:rsidP="007F56CB">
      <w:pPr>
        <w:pStyle w:val="Naslov3"/>
      </w:pPr>
      <w:bookmarkStart w:id="455" w:name="_Toc46226689"/>
      <w:bookmarkStart w:id="456" w:name="_Toc48739979"/>
      <w:bookmarkStart w:id="457" w:name="_Toc48894080"/>
      <w:bookmarkStart w:id="458" w:name="_Toc62129500"/>
      <w:bookmarkStart w:id="459" w:name="_Toc85798526"/>
      <w:bookmarkStart w:id="460" w:name="_Toc134180517"/>
      <w:r w:rsidRPr="007F56CB">
        <w:t>Uzbunjivanje</w:t>
      </w:r>
      <w:bookmarkEnd w:id="455"/>
      <w:bookmarkEnd w:id="456"/>
      <w:bookmarkEnd w:id="457"/>
      <w:bookmarkEnd w:id="458"/>
      <w:bookmarkEnd w:id="459"/>
      <w:bookmarkEnd w:id="460"/>
    </w:p>
    <w:p w14:paraId="204B46A3" w14:textId="77777777" w:rsidR="007F56CB" w:rsidRPr="007F56CB" w:rsidRDefault="007F56CB" w:rsidP="007F56CB">
      <w:pPr>
        <w:shd w:val="clear" w:color="auto" w:fill="FFFFFF"/>
        <w:spacing w:after="48" w:line="276" w:lineRule="auto"/>
        <w:textAlignment w:val="baseline"/>
        <w:rPr>
          <w:rFonts w:ascii="Calibri" w:eastAsia="Times New Roman" w:hAnsi="Calibri" w:cs="Calibri"/>
          <w:szCs w:val="24"/>
          <w:lang w:eastAsia="hr-HR"/>
        </w:rPr>
      </w:pPr>
      <w:r w:rsidRPr="007F56CB">
        <w:rPr>
          <w:rFonts w:ascii="Calibri" w:eastAsia="Times New Roman" w:hAnsi="Calibri" w:cs="Calibri"/>
          <w:szCs w:val="24"/>
          <w:lang w:eastAsia="hr-HR"/>
        </w:rPr>
        <w:t xml:space="preserve">Način uzbunjivanja potrebno je razraditi tako da se, što je više moguće, obuhvate pojedinačne potrebe osoba s invaliditetom, da se definiraju primjereni dopunski načini uzbunjivanja koji se razlikuju u odnosu na standardne, osobito po pitanju korištenja novih tehnologija i operativnih komunikacijskih postupaka, s naglaskom na prilagođavanje prijenosa informacija primjerenih kategorijama invalidnosti osoba s invaliditetom.  </w:t>
      </w:r>
    </w:p>
    <w:p w14:paraId="02E1A360" w14:textId="77777777" w:rsidR="007F56CB" w:rsidRPr="007F56CB" w:rsidRDefault="007F56CB" w:rsidP="007F56CB">
      <w:pPr>
        <w:pStyle w:val="Naslov4"/>
      </w:pPr>
      <w:bookmarkStart w:id="461" w:name="_Toc46226690"/>
      <w:bookmarkStart w:id="462" w:name="_Toc48739980"/>
      <w:bookmarkStart w:id="463" w:name="_Toc48894081"/>
      <w:bookmarkStart w:id="464" w:name="_Toc62129501"/>
      <w:bookmarkStart w:id="465" w:name="_Toc85798527"/>
      <w:bookmarkStart w:id="466" w:name="_Toc134180518"/>
      <w:r w:rsidRPr="007F56CB">
        <w:t>Standardni način uzbunjivanja</w:t>
      </w:r>
      <w:bookmarkEnd w:id="461"/>
      <w:bookmarkEnd w:id="462"/>
      <w:bookmarkEnd w:id="463"/>
      <w:bookmarkEnd w:id="464"/>
      <w:bookmarkEnd w:id="465"/>
      <w:bookmarkEnd w:id="466"/>
    </w:p>
    <w:p w14:paraId="25454A48" w14:textId="77777777" w:rsidR="007F56CB" w:rsidRPr="007F56CB" w:rsidRDefault="007F56CB" w:rsidP="00365929">
      <w:pPr>
        <w:pStyle w:val="Odlomakpopisa10"/>
      </w:pPr>
      <w:r w:rsidRPr="007F56CB">
        <w:rPr>
          <w:iCs/>
        </w:rPr>
        <w:t>Uzbunjivanje i obavješćivanje</w:t>
      </w:r>
      <w:r w:rsidRPr="007F56CB">
        <w:t> je skretanje pozornosti na opasnost korištenjem propisanih znakova za uzbunjivanje te pružanje pravodobnih i nužnih informacija radi poduzimanja aktivnosti za učinkovitu zaštitu.</w:t>
      </w:r>
    </w:p>
    <w:p w14:paraId="1238DC07" w14:textId="77777777" w:rsidR="007F56CB" w:rsidRPr="007F56CB" w:rsidRDefault="007F56CB" w:rsidP="00365929">
      <w:pPr>
        <w:pStyle w:val="Odlomakpopisa10"/>
      </w:pPr>
      <w:r w:rsidRPr="007F56CB">
        <w:t xml:space="preserve">Uzbunjivanje stanovništva provodit će se sukladno Pravilniku o postupku uzbunjivanja stanovništva („Narodne Novine“ broj 69/16). </w:t>
      </w:r>
    </w:p>
    <w:p w14:paraId="66F90959" w14:textId="56CE9396" w:rsidR="007F56CB" w:rsidRPr="007F56CB" w:rsidRDefault="007F56CB" w:rsidP="00365929">
      <w:pPr>
        <w:pStyle w:val="Odlomakpopisa10"/>
      </w:pPr>
      <w:r w:rsidRPr="007F56CB">
        <w:t>Standardni način uzbunjivanja detaljno je razrađen u Poglavlju</w:t>
      </w:r>
      <w:r w:rsidR="00866FFF">
        <w:t xml:space="preserve"> </w:t>
      </w:r>
      <w:r w:rsidR="00A33DF4">
        <w:fldChar w:fldCharType="begin"/>
      </w:r>
      <w:r w:rsidR="00866FFF">
        <w:instrText xml:space="preserve"> REF _Ref87262485 \r \h </w:instrText>
      </w:r>
      <w:r w:rsidR="00365929">
        <w:instrText xml:space="preserve"> \* MERGEFORMAT </w:instrText>
      </w:r>
      <w:r w:rsidR="00A33DF4">
        <w:fldChar w:fldCharType="separate"/>
      </w:r>
      <w:r w:rsidR="007418FF">
        <w:t>3.3</w:t>
      </w:r>
      <w:r w:rsidR="00A33DF4">
        <w:fldChar w:fldCharType="end"/>
      </w:r>
      <w:r w:rsidR="00866FFF">
        <w:t>.</w:t>
      </w:r>
    </w:p>
    <w:p w14:paraId="7AE88A4C" w14:textId="77777777" w:rsidR="007F56CB" w:rsidRPr="007F56CB" w:rsidRDefault="007F56CB" w:rsidP="007F56CB">
      <w:pPr>
        <w:pStyle w:val="Naslov4"/>
      </w:pPr>
      <w:bookmarkStart w:id="467" w:name="_Toc46226691"/>
      <w:bookmarkStart w:id="468" w:name="_Toc48739981"/>
      <w:bookmarkStart w:id="469" w:name="_Toc48894082"/>
      <w:bookmarkStart w:id="470" w:name="_Toc62129502"/>
      <w:bookmarkStart w:id="471" w:name="_Toc85798528"/>
      <w:bookmarkStart w:id="472" w:name="_Toc134180519"/>
      <w:r w:rsidRPr="007F56CB">
        <w:lastRenderedPageBreak/>
        <w:t>Dopunski načini uzbunjivanja</w:t>
      </w:r>
      <w:bookmarkEnd w:id="467"/>
      <w:bookmarkEnd w:id="468"/>
      <w:bookmarkEnd w:id="469"/>
      <w:bookmarkEnd w:id="470"/>
      <w:bookmarkEnd w:id="471"/>
      <w:bookmarkEnd w:id="472"/>
      <w:r w:rsidRPr="007F56CB">
        <w:t xml:space="preserve"> </w:t>
      </w:r>
    </w:p>
    <w:p w14:paraId="460E8630"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Obuhvaćaju načine javnog uzbunjivanja, uporabu novih tehnologija i novih komunikacijskih postupaka, s naglaskom na prilagođavanje prijenosa informacija primjerenih kategorijama invaliditeta.  </w:t>
      </w:r>
    </w:p>
    <w:p w14:paraId="363EAD9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 slučaju nastanka rizične situacije, osobe s invaliditetom trebaju sljedeće informacije o evakuaciji: </w:t>
      </w:r>
    </w:p>
    <w:p w14:paraId="1D963EA4" w14:textId="77777777" w:rsidR="007F56CB" w:rsidRPr="007F56CB" w:rsidRDefault="007F56CB">
      <w:pPr>
        <w:numPr>
          <w:ilvl w:val="0"/>
          <w:numId w:val="65"/>
        </w:numPr>
        <w:spacing w:after="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obavješćivanje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koja</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hitna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situacija</w:t>
      </w:r>
      <w:proofErr w:type="spellEnd"/>
      <w:r w:rsidRPr="007F56CB">
        <w:rPr>
          <w:rFonts w:ascii="Calibri" w:hAnsi="Calibri" w:cs="Times New Roman"/>
          <w:szCs w:val="24"/>
          <w:lang w:val="en-US"/>
        </w:rPr>
        <w:t>?),</w:t>
      </w:r>
    </w:p>
    <w:p w14:paraId="27EDE9AE" w14:textId="77777777" w:rsidR="007F56CB" w:rsidRPr="007F56CB" w:rsidRDefault="007F56CB">
      <w:pPr>
        <w:numPr>
          <w:ilvl w:val="0"/>
          <w:numId w:val="65"/>
        </w:numPr>
        <w:spacing w:after="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traženje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evakuacijskog</w:t>
      </w:r>
      <w:proofErr w:type="spellEnd"/>
      <w:r w:rsidRPr="007F56CB">
        <w:rPr>
          <w:rFonts w:ascii="Calibri" w:hAnsi="Calibri" w:cs="Times New Roman"/>
          <w:szCs w:val="24"/>
          <w:lang w:val="en-US"/>
        </w:rPr>
        <w:t xml:space="preserve"> puta (</w:t>
      </w:r>
      <w:proofErr w:type="spellStart"/>
      <w:r w:rsidRPr="007F56CB">
        <w:rPr>
          <w:rFonts w:ascii="Calibri" w:hAnsi="Calibri" w:cs="Times New Roman"/>
          <w:szCs w:val="24"/>
          <w:lang w:val="en-US"/>
        </w:rPr>
        <w:t>gdje</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izlaz</w:t>
      </w:r>
      <w:proofErr w:type="spellEnd"/>
      <w:r w:rsidRPr="007F56CB">
        <w:rPr>
          <w:rFonts w:ascii="Calibri" w:hAnsi="Calibri" w:cs="Times New Roman"/>
          <w:szCs w:val="24"/>
          <w:lang w:val="en-US"/>
        </w:rPr>
        <w:t>?),</w:t>
      </w:r>
    </w:p>
    <w:p w14:paraId="6D2A725A" w14:textId="77777777" w:rsidR="007F56CB" w:rsidRPr="007F56CB" w:rsidRDefault="007F56CB">
      <w:pPr>
        <w:numPr>
          <w:ilvl w:val="0"/>
          <w:numId w:val="65"/>
        </w:numPr>
        <w:spacing w:after="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način</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kretanja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evakuacijskim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putem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sam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sam</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pomagalom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sam</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pomagačem</w:t>
      </w:r>
      <w:proofErr w:type="spellEnd"/>
      <w:r w:rsidRPr="007F56CB">
        <w:rPr>
          <w:rFonts w:ascii="Calibri" w:hAnsi="Calibri" w:cs="Times New Roman"/>
          <w:szCs w:val="24"/>
          <w:lang w:val="en-US"/>
        </w:rPr>
        <w:t>?),</w:t>
      </w:r>
    </w:p>
    <w:p w14:paraId="1071E51A" w14:textId="77777777" w:rsidR="007F56CB" w:rsidRPr="007F56CB" w:rsidRDefault="007F56CB">
      <w:pPr>
        <w:numPr>
          <w:ilvl w:val="0"/>
          <w:numId w:val="65"/>
        </w:numPr>
        <w:spacing w:after="120" w:line="276" w:lineRule="auto"/>
        <w:ind w:left="714" w:hanging="357"/>
        <w:jc w:val="left"/>
        <w:rPr>
          <w:rFonts w:ascii="Calibri" w:hAnsi="Calibri" w:cs="Times New Roman"/>
          <w:szCs w:val="24"/>
          <w:lang w:val="en-US"/>
        </w:rPr>
      </w:pPr>
      <w:proofErr w:type="spellStart"/>
      <w:r w:rsidRPr="007F56CB">
        <w:rPr>
          <w:rFonts w:ascii="Calibri" w:hAnsi="Calibri" w:cs="Times New Roman"/>
          <w:szCs w:val="24"/>
          <w:lang w:val="en-US"/>
        </w:rPr>
        <w:t>pomoć</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druge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tko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što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gdje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kada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kako</w:t>
      </w:r>
      <w:proofErr w:type="spellEnd"/>
      <w:r w:rsidRPr="007F56CB">
        <w:rPr>
          <w:rFonts w:ascii="Calibri" w:hAnsi="Calibri" w:cs="Times New Roman"/>
          <w:szCs w:val="24"/>
          <w:lang w:val="en-US"/>
        </w:rPr>
        <w:t xml:space="preserve">?). </w:t>
      </w:r>
    </w:p>
    <w:p w14:paraId="7C6EDA6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 slučaju predstojeće opasnosti upozorenja treba prilagoditi svim vrstama invaliditeta, da bi svaka osoba mogla jednako ostvariti pravo da bude zaštićena i spašena. </w:t>
      </w:r>
    </w:p>
    <w:p w14:paraId="43BD97F4"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Metode uzbunjivanja trebaju se razvijati tako da svi građani mogu imati informaciju bitnu za donošenje prikladnih i odgovornih odluka i akcija. U tu svrhu upozorenja moraju biti upućena u svim mogućim oblicima – zvučni signali, vizualni signali, tekstualne obavijesti i sl.</w:t>
      </w:r>
    </w:p>
    <w:p w14:paraId="5B7B5344"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Sredstva javnog informiranja moraju prilagoditi prijenose svim vrstama invaliditeta o tome te obavijestiti javnost. </w:t>
      </w:r>
    </w:p>
    <w:p w14:paraId="25363990"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Preporučuje se da osobe s invaliditetom posjeduju dodatne uređaje upozorenja kako bi lakše skrenuli pozornost na sebe u hitnih slučajevima. Mobiteli, vibracijske naprave i glasne zviždaljke su učinkoviti alati za skretanje pozornosti ili za kontaktiranje hitnog osoblja. </w:t>
      </w:r>
    </w:p>
    <w:p w14:paraId="2C4B0555"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Također, kao i kod informiranja osoba s invaliditetom: </w:t>
      </w:r>
    </w:p>
    <w:p w14:paraId="5518544F" w14:textId="77777777" w:rsidR="007F56CB" w:rsidRPr="007F56CB" w:rsidRDefault="007F56CB">
      <w:pPr>
        <w:numPr>
          <w:ilvl w:val="0"/>
          <w:numId w:val="66"/>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televizijski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prilozi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video </w:t>
      </w:r>
      <w:proofErr w:type="spellStart"/>
      <w:r w:rsidRPr="007F56CB">
        <w:rPr>
          <w:rFonts w:ascii="Calibri" w:hAnsi="Calibri" w:cs="Times New Roman"/>
          <w:szCs w:val="24"/>
          <w:lang w:val="en-US"/>
        </w:rPr>
        <w:t>spotovi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detaljni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jasni</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titlovima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prevedeni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znakovni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jezik</w:t>
      </w:r>
      <w:proofErr w:type="spellEnd"/>
      <w:r w:rsidRPr="007F56CB">
        <w:rPr>
          <w:rFonts w:ascii="Calibri" w:hAnsi="Calibri" w:cs="Times New Roman"/>
          <w:szCs w:val="24"/>
          <w:lang w:val="en-US"/>
        </w:rPr>
        <w:t xml:space="preserve">), </w:t>
      </w:r>
    </w:p>
    <w:p w14:paraId="21675103" w14:textId="77777777" w:rsidR="007F56CB" w:rsidRPr="007F56CB" w:rsidRDefault="007F56CB">
      <w:pPr>
        <w:numPr>
          <w:ilvl w:val="0"/>
          <w:numId w:val="66"/>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informacije</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tekstualnom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obliku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dostupne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Brailleovom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pismu</w:t>
      </w:r>
      <w:proofErr w:type="spellEnd"/>
      <w:r w:rsidRPr="007F56CB">
        <w:rPr>
          <w:rFonts w:ascii="Calibri" w:hAnsi="Calibri" w:cs="Times New Roman"/>
          <w:szCs w:val="24"/>
          <w:lang w:val="en-US"/>
        </w:rPr>
        <w:t>,</w:t>
      </w:r>
    </w:p>
    <w:p w14:paraId="139BB2AA" w14:textId="77777777" w:rsidR="007F56CB" w:rsidRPr="007F56CB" w:rsidRDefault="007F56CB">
      <w:pPr>
        <w:numPr>
          <w:ilvl w:val="0"/>
          <w:numId w:val="66"/>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upute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vizualno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uočljive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jednostavno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razumljive</w:t>
      </w:r>
      <w:proofErr w:type="spellEnd"/>
      <w:r w:rsidRPr="007F56CB">
        <w:rPr>
          <w:rFonts w:ascii="Calibri" w:hAnsi="Calibri" w:cs="Times New Roman"/>
          <w:szCs w:val="24"/>
          <w:lang w:val="en-US"/>
        </w:rPr>
        <w:t xml:space="preserve">. </w:t>
      </w:r>
    </w:p>
    <w:p w14:paraId="5721DDAD" w14:textId="77777777" w:rsidR="007F56CB" w:rsidRPr="007F56CB" w:rsidRDefault="007F56CB" w:rsidP="007F56CB">
      <w:pPr>
        <w:pStyle w:val="Naslov3"/>
      </w:pPr>
      <w:bookmarkStart w:id="473" w:name="_Toc46226692"/>
      <w:bookmarkStart w:id="474" w:name="_Toc48739982"/>
      <w:bookmarkStart w:id="475" w:name="_Toc48894083"/>
      <w:bookmarkStart w:id="476" w:name="_Toc62129503"/>
      <w:bookmarkStart w:id="477" w:name="_Toc85798529"/>
      <w:bookmarkStart w:id="478" w:name="_Toc134180520"/>
      <w:r w:rsidRPr="007F56CB">
        <w:t>Evakuacija, hitan prijevoz, utočište i rehabilitacija</w:t>
      </w:r>
      <w:bookmarkEnd w:id="473"/>
      <w:bookmarkEnd w:id="474"/>
      <w:bookmarkEnd w:id="475"/>
      <w:bookmarkEnd w:id="476"/>
      <w:bookmarkEnd w:id="477"/>
      <w:bookmarkEnd w:id="478"/>
    </w:p>
    <w:p w14:paraId="49421F59" w14:textId="77777777" w:rsidR="007F56CB" w:rsidRPr="007F56CB" w:rsidRDefault="007F56CB" w:rsidP="007F56CB">
      <w:pPr>
        <w:spacing w:after="48" w:line="276" w:lineRule="auto"/>
        <w:textAlignment w:val="baseline"/>
        <w:rPr>
          <w:rFonts w:ascii="Calibri" w:eastAsia="Times New Roman" w:hAnsi="Calibri" w:cs="Calibri"/>
          <w:color w:val="231F20"/>
          <w:szCs w:val="24"/>
          <w:lang w:eastAsia="hr-HR"/>
        </w:rPr>
      </w:pPr>
      <w:r w:rsidRPr="007F56CB">
        <w:rPr>
          <w:rFonts w:ascii="Calibri" w:eastAsia="Times New Roman" w:hAnsi="Calibri" w:cs="Calibri"/>
          <w:color w:val="231F20"/>
          <w:szCs w:val="24"/>
          <w:lang w:eastAsia="hr-HR"/>
        </w:rPr>
        <w:t>Evakuaciju, hitan prijevoz, utočište i rehabilitaciju osoba s invaliditetom u velikoj nesreći treba provoditi korištenjem svih kapaciteta koji trebaju biti prilagođeni specifičnim potrebama osoba s invaliditetom, tako da se u planovima djelovanja civilne zaštite utvrde zadaće operativnim snagama sustava civilne zaštite, identificiraju materijalne potrebe i izvori iz kojih će se zadovoljavati.</w:t>
      </w:r>
    </w:p>
    <w:p w14:paraId="08B96995" w14:textId="77777777" w:rsidR="007F56CB" w:rsidRPr="007F56CB" w:rsidRDefault="007F56CB" w:rsidP="007F56CB">
      <w:pPr>
        <w:pStyle w:val="Naslov4"/>
      </w:pPr>
      <w:bookmarkStart w:id="479" w:name="_Toc46226693"/>
      <w:bookmarkStart w:id="480" w:name="_Toc48739983"/>
      <w:bookmarkStart w:id="481" w:name="_Toc48894084"/>
      <w:bookmarkStart w:id="482" w:name="_Toc62129504"/>
      <w:bookmarkStart w:id="483" w:name="_Toc85798530"/>
      <w:bookmarkStart w:id="484" w:name="_Toc134180521"/>
      <w:r w:rsidRPr="007F56CB">
        <w:lastRenderedPageBreak/>
        <w:t>Evakuacija</w:t>
      </w:r>
      <w:bookmarkEnd w:id="479"/>
      <w:bookmarkEnd w:id="480"/>
      <w:bookmarkEnd w:id="481"/>
      <w:bookmarkEnd w:id="482"/>
      <w:bookmarkEnd w:id="483"/>
      <w:bookmarkEnd w:id="484"/>
    </w:p>
    <w:p w14:paraId="4C144136"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evakuacije osobe s invaliditetom potrebno je predstaviti se osobi kojoj se pruža pomoć (npr. slijepoj osobi reći da se radi o zaposleniku hitne službe, osobi s intelektualnim teškoćama objasniti zašto je došao policijski službenik i što će se dalje događati). </w:t>
      </w:r>
    </w:p>
    <w:p w14:paraId="4016846B"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Tijekom pružanja pomoći treba voditi računa o različitim vrstama invaliditeta (o načinu nošenja, uspostavljanju komunikacije i sl.)</w:t>
      </w:r>
    </w:p>
    <w:p w14:paraId="3AE2C182"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Uvijek je potrebno pitati da li osoba treba pomoć ili ne, a ako osoba koja pruža pomoć nije upućena u načine komunikacije i pružanje pomoći osobi s invaliditetom, potrebno je zatražiti upute od same osobe kako joj pružati pomoć. Kod pružanja pomoći treba biti svjestan vlastitih sposobnosti i mogućnosti kako se osobu s invaliditetom ne bi stavilo u veću opasnost. </w:t>
      </w:r>
    </w:p>
    <w:p w14:paraId="28265A64"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Uvijek je potrebno povjeriti da li je osoba s invaliditetom razumjela upute – nedostatne ili pogrešno prenesene ili shvaćene informacije mogu biti pogubne.</w:t>
      </w:r>
    </w:p>
    <w:p w14:paraId="626670B6"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i/>
          <w:iCs/>
          <w:lang w:eastAsia="hr-HR"/>
        </w:rPr>
      </w:pPr>
      <w:r w:rsidRPr="007F56CB">
        <w:rPr>
          <w:rFonts w:ascii="Calibri" w:eastAsia="Calibri" w:hAnsi="Calibri" w:cs="Times New Roman"/>
          <w:lang w:eastAsia="hr-HR"/>
        </w:rPr>
        <w:t>JLS hitnim službama treba dostaviti popis osoba s invaliditetom sa svojeg područja, koji će sadržavati važne upute vezane uz mjesto boravišta te stupanj i vrstu invaliditeta osobe, sukladno</w:t>
      </w:r>
      <w:r w:rsidRPr="007F56CB">
        <w:rPr>
          <w:rFonts w:ascii="Calibri" w:eastAsia="Calibri" w:hAnsi="Calibri" w:cs="Times New Roman"/>
          <w:i/>
          <w:iCs/>
          <w:lang w:eastAsia="hr-HR"/>
        </w:rPr>
        <w:t xml:space="preserve"> </w:t>
      </w:r>
      <w:r w:rsidRPr="007F56CB">
        <w:rPr>
          <w:rFonts w:ascii="Calibri" w:eastAsia="Calibri" w:hAnsi="Calibri" w:cs="Times New Roman"/>
          <w:lang w:eastAsia="hr-HR"/>
        </w:rPr>
        <w:t>članku 16. stavku 4. Zakona o registru osoba s invaliditetom („Narodne novine“, broj 64/01).</w:t>
      </w:r>
    </w:p>
    <w:p w14:paraId="0EFEF3C6"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S obzirom na barijere koje osobe s invaliditetom imaju prilikom postupka civilne zaštite, nužno je provjeriti jesu li spašene sve osobe, uzimajući u obzir osobe za koje je moguće da nisu čule znakove upozorenja i osobe ograničene pokretljivosti. </w:t>
      </w:r>
    </w:p>
    <w:p w14:paraId="65DABDDB"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Također, potrebno je pružiti pomoć psima vodičima, terapijskim te rehabilitacijskim psima u suradnji s vlasnikom psa. </w:t>
      </w:r>
    </w:p>
    <w:p w14:paraId="13B26CFA"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Ako je osobi s invaliditetom potrebna pomoć prilikom spašavanja, opseg takve pomoći treba biti naveden u </w:t>
      </w:r>
      <w:r w:rsidRPr="007F56CB">
        <w:rPr>
          <w:rFonts w:ascii="Calibri" w:eastAsia="Calibri" w:hAnsi="Calibri" w:cs="Times New Roman"/>
          <w:i/>
          <w:iCs/>
          <w:lang w:eastAsia="hr-HR"/>
        </w:rPr>
        <w:t>osobnom planu za evakuaciju u hitnim slučajevima, odnosno u evakuacijskom planu s obzirom na vrstu invaliditeta.</w:t>
      </w:r>
      <w:r w:rsidRPr="007F56CB">
        <w:rPr>
          <w:rFonts w:ascii="Calibri" w:eastAsia="Calibri" w:hAnsi="Calibri" w:cs="Times New Roman"/>
          <w:lang w:eastAsia="hr-HR"/>
        </w:rPr>
        <w:t xml:space="preserve">  Cilj osobnog plana za evakuaciju je pružiti pogođenim osobama sve potrebne informacije da mogu upravljati svojim spašavanje. Plan mora sadržavati broj pomagača te vrste metoda koje se primjenjuju prilikom spašavanja. </w:t>
      </w:r>
    </w:p>
    <w:p w14:paraId="3F0B744F"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Moguć je razvoj privremene imobilnosti osobe s invaliditetom što može otežati evakuaciju. Da bi bio djelotvoran, plan za evakuaciju ovisi o mogućnostima pomagača za spašavanje da odgovore brzo i učinkovito. </w:t>
      </w:r>
    </w:p>
    <w:p w14:paraId="3579CB19"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evakuacije osoba s invaliditetom bitno je planiranje mjera i aktivnosti u izvanrednim stanjima ili katastrofama, to obuhvaća pripremu službi i operativnih snaga sustava civilne zaštite za rad s osobama s invaliditetom u prirodnim katastrofama i onima uzrokovanim ljudskim djelovanjem, potporu osobama s invaliditetom u pripremi za katastrofu, edukaciju i informiranje kako bi se osiguralo da su službenici hitnih službi pripadnici operativnih snaga sustava civilne zaštite u potpunosti spremni za rješavanje potreba osoba s invaliditetom u slučaju izvanrednog stanja. </w:t>
      </w:r>
    </w:p>
    <w:p w14:paraId="1C71541A" w14:textId="77777777" w:rsidR="007F56CB" w:rsidRPr="007F56CB" w:rsidRDefault="007F56CB" w:rsidP="007F56CB">
      <w:pPr>
        <w:pStyle w:val="Naslov4"/>
      </w:pPr>
      <w:bookmarkStart w:id="485" w:name="_Toc46226694"/>
      <w:bookmarkStart w:id="486" w:name="_Toc48739984"/>
      <w:bookmarkStart w:id="487" w:name="_Toc48894085"/>
      <w:bookmarkStart w:id="488" w:name="_Toc62129505"/>
      <w:bookmarkStart w:id="489" w:name="_Toc85798531"/>
      <w:bookmarkStart w:id="490" w:name="_Toc134180522"/>
      <w:r w:rsidRPr="007F56CB">
        <w:lastRenderedPageBreak/>
        <w:t>Hitan prijevoz</w:t>
      </w:r>
      <w:bookmarkEnd w:id="485"/>
      <w:bookmarkEnd w:id="486"/>
      <w:bookmarkEnd w:id="487"/>
      <w:bookmarkEnd w:id="488"/>
      <w:bookmarkEnd w:id="489"/>
      <w:bookmarkEnd w:id="490"/>
    </w:p>
    <w:p w14:paraId="42B43101"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provođenja evakuacije ili hitnog postupanja, za osobu s invaliditetom, ako je to potrebno, ovisno o vrsti invaliditeta potrebno je osigurati odgovarajuće transportno vozilo. </w:t>
      </w:r>
    </w:p>
    <w:p w14:paraId="15C8B8C0" w14:textId="77777777" w:rsidR="007F56CB" w:rsidRPr="007F56CB" w:rsidRDefault="007F56CB" w:rsidP="007F56CB">
      <w:pPr>
        <w:pStyle w:val="Naslov4"/>
      </w:pPr>
      <w:bookmarkStart w:id="491" w:name="_Toc46226695"/>
      <w:bookmarkStart w:id="492" w:name="_Toc48739985"/>
      <w:bookmarkStart w:id="493" w:name="_Toc48894086"/>
      <w:bookmarkStart w:id="494" w:name="_Toc62129506"/>
      <w:bookmarkStart w:id="495" w:name="_Toc85798532"/>
      <w:bookmarkStart w:id="496" w:name="_Toc134180523"/>
      <w:r w:rsidRPr="007F56CB">
        <w:t>Utočište</w:t>
      </w:r>
      <w:bookmarkEnd w:id="491"/>
      <w:bookmarkEnd w:id="492"/>
      <w:bookmarkEnd w:id="493"/>
      <w:bookmarkEnd w:id="494"/>
      <w:bookmarkEnd w:id="495"/>
      <w:bookmarkEnd w:id="496"/>
      <w:r w:rsidRPr="007F56CB">
        <w:t xml:space="preserve"> </w:t>
      </w:r>
    </w:p>
    <w:p w14:paraId="506458DE" w14:textId="77777777" w:rsidR="007F56CB" w:rsidRPr="007F56CB" w:rsidRDefault="007F56CB" w:rsidP="007F56CB">
      <w:pPr>
        <w:spacing w:after="200" w:line="276" w:lineRule="auto"/>
        <w:rPr>
          <w:rFonts w:ascii="Calibri" w:eastAsia="Calibri" w:hAnsi="Calibri" w:cs="Times New Roman"/>
        </w:rPr>
      </w:pPr>
      <w:r w:rsidRPr="007F56CB">
        <w:rPr>
          <w:rFonts w:ascii="Calibri" w:eastAsia="Calibri" w:hAnsi="Calibri" w:cs="Times New Roman"/>
        </w:rPr>
        <w:t xml:space="preserve">JLP(R)S mora pripremiti kapacitete za zbrinjavanje sukladno potrebama osobama s invaliditetom sukladno </w:t>
      </w:r>
      <w:r w:rsidRPr="007F56CB">
        <w:rPr>
          <w:rFonts w:ascii="Calibri" w:eastAsia="Calibri" w:hAnsi="Calibri" w:cs="Times New Roman"/>
          <w:i/>
          <w:iCs/>
        </w:rPr>
        <w:t>Pravilniku o osiguranju pristupačnosti građevina osobama s invaliditetom i smanjene pokretljivosti („Narodne novine“, broj 78/13).</w:t>
      </w:r>
    </w:p>
    <w:p w14:paraId="34B2228D" w14:textId="77777777" w:rsidR="007F56CB" w:rsidRPr="007F56CB" w:rsidRDefault="007F56CB" w:rsidP="007F56CB">
      <w:pPr>
        <w:pStyle w:val="Naslov4"/>
        <w:rPr>
          <w:rFonts w:eastAsia="Calibri"/>
        </w:rPr>
      </w:pPr>
      <w:bookmarkStart w:id="497" w:name="_Toc46226696"/>
      <w:bookmarkStart w:id="498" w:name="_Toc48739986"/>
      <w:bookmarkStart w:id="499" w:name="_Toc48894087"/>
      <w:bookmarkStart w:id="500" w:name="_Toc62129507"/>
      <w:bookmarkStart w:id="501" w:name="_Toc85798533"/>
      <w:bookmarkStart w:id="502" w:name="_Toc134180524"/>
      <w:r w:rsidRPr="007F56CB">
        <w:t>Rehabilitacija</w:t>
      </w:r>
      <w:bookmarkEnd w:id="497"/>
      <w:bookmarkEnd w:id="498"/>
      <w:bookmarkEnd w:id="499"/>
      <w:bookmarkEnd w:id="500"/>
      <w:bookmarkEnd w:id="501"/>
      <w:bookmarkEnd w:id="502"/>
    </w:p>
    <w:p w14:paraId="30E45643" w14:textId="77777777" w:rsidR="007F56CB" w:rsidRPr="007F56CB" w:rsidRDefault="007F56CB" w:rsidP="007F56CB">
      <w:pPr>
        <w:spacing w:after="0" w:line="276" w:lineRule="auto"/>
        <w:rPr>
          <w:rFonts w:ascii="Calibri" w:eastAsia="Calibri" w:hAnsi="Calibri" w:cs="Times New Roman"/>
        </w:rPr>
      </w:pPr>
      <w:r w:rsidRPr="007F56CB">
        <w:rPr>
          <w:rFonts w:ascii="Calibri" w:eastAsia="Calibri" w:hAnsi="Calibri" w:cs="Times New Roman"/>
        </w:rPr>
        <w:t xml:space="preserve">JLS u suradnji s nadležnim službama, zdravstvenim ustanovama i centrima za socijalnu skrb, prilikom velike nesreće i katastrofe, mora osigurati osobama s invaliditetom svu potrebnu zdravstvenu i psihološku pomoć. </w:t>
      </w:r>
    </w:p>
    <w:p w14:paraId="42CE166A" w14:textId="77777777" w:rsidR="007F56CB" w:rsidRDefault="007F56CB" w:rsidP="007F56CB">
      <w:pPr>
        <w:spacing w:after="200" w:line="276" w:lineRule="auto"/>
        <w:rPr>
          <w:rFonts w:ascii="Calibri" w:eastAsia="Calibri" w:hAnsi="Calibri" w:cs="Times New Roman"/>
          <w:b/>
          <w:bCs/>
        </w:rPr>
        <w:sectPr w:rsidR="007F56CB" w:rsidSect="00216914">
          <w:footerReference w:type="default" r:id="rId34"/>
          <w:pgSz w:w="11906" w:h="16838"/>
          <w:pgMar w:top="1134" w:right="1134" w:bottom="1134" w:left="1418" w:header="709" w:footer="709" w:gutter="284"/>
          <w:cols w:space="708"/>
          <w:docGrid w:linePitch="360"/>
        </w:sectPr>
      </w:pPr>
    </w:p>
    <w:p w14:paraId="773EC4AF" w14:textId="77777777" w:rsidR="00965AD0" w:rsidRDefault="00965AD0" w:rsidP="00965AD0">
      <w:pPr>
        <w:pStyle w:val="Naslov3"/>
        <w:rPr>
          <w:rFonts w:eastAsiaTheme="minorHAnsi"/>
        </w:rPr>
      </w:pPr>
      <w:r>
        <w:rPr>
          <w:rFonts w:eastAsiaTheme="minorHAnsi"/>
        </w:rPr>
        <w:lastRenderedPageBreak/>
        <w:t xml:space="preserve"> </w:t>
      </w:r>
      <w:bookmarkStart w:id="503" w:name="_Toc62129508"/>
      <w:bookmarkStart w:id="504" w:name="_Toc85798534"/>
      <w:bookmarkStart w:id="505" w:name="_Toc134180525"/>
      <w:r w:rsidRPr="00965AD0">
        <w:rPr>
          <w:rFonts w:eastAsiaTheme="minorHAnsi"/>
        </w:rPr>
        <w:t>Mjere i aktivnosti spašavanja osoba s invaliditetom u velikoj nesreći i katastrofi s nositeljima obaveza</w:t>
      </w:r>
      <w:bookmarkEnd w:id="503"/>
      <w:bookmarkEnd w:id="504"/>
      <w:bookmarkEnd w:id="505"/>
    </w:p>
    <w:tbl>
      <w:tblPr>
        <w:tblStyle w:val="Reetkatablice31"/>
        <w:tblW w:w="14029" w:type="dxa"/>
        <w:tblLook w:val="04A0" w:firstRow="1" w:lastRow="0" w:firstColumn="1" w:lastColumn="0" w:noHBand="0" w:noVBand="1"/>
      </w:tblPr>
      <w:tblGrid>
        <w:gridCol w:w="846"/>
        <w:gridCol w:w="2268"/>
        <w:gridCol w:w="1701"/>
        <w:gridCol w:w="5386"/>
        <w:gridCol w:w="3828"/>
      </w:tblGrid>
      <w:tr w:rsidR="00965AD0" w:rsidRPr="00965AD0" w14:paraId="3A54F409" w14:textId="77777777" w:rsidTr="0039368B">
        <w:trPr>
          <w:trHeight w:val="693"/>
          <w:tblHeader/>
        </w:trPr>
        <w:tc>
          <w:tcPr>
            <w:tcW w:w="846" w:type="dxa"/>
            <w:vAlign w:val="center"/>
          </w:tcPr>
          <w:p w14:paraId="3E0C6828" w14:textId="77777777" w:rsidR="00965AD0" w:rsidRPr="00965AD0" w:rsidRDefault="00965AD0" w:rsidP="00965AD0">
            <w:pPr>
              <w:jc w:val="center"/>
              <w:rPr>
                <w:rFonts w:cstheme="minorHAnsi"/>
                <w:b/>
                <w:bCs/>
                <w:sz w:val="20"/>
              </w:rPr>
            </w:pPr>
            <w:r w:rsidRPr="00965AD0">
              <w:rPr>
                <w:rFonts w:cstheme="minorHAnsi"/>
                <w:b/>
                <w:bCs/>
                <w:sz w:val="20"/>
              </w:rPr>
              <w:t>R. BR.</w:t>
            </w:r>
          </w:p>
        </w:tc>
        <w:tc>
          <w:tcPr>
            <w:tcW w:w="2268" w:type="dxa"/>
            <w:vAlign w:val="center"/>
          </w:tcPr>
          <w:p w14:paraId="7D04A6A9" w14:textId="77777777" w:rsidR="00965AD0" w:rsidRPr="00965AD0" w:rsidRDefault="00965AD0" w:rsidP="00965AD0">
            <w:pPr>
              <w:jc w:val="center"/>
              <w:rPr>
                <w:rFonts w:cstheme="minorHAnsi"/>
                <w:b/>
                <w:bCs/>
                <w:sz w:val="20"/>
              </w:rPr>
            </w:pPr>
            <w:r w:rsidRPr="00965AD0">
              <w:rPr>
                <w:rFonts w:cstheme="minorHAnsi"/>
                <w:b/>
                <w:bCs/>
                <w:sz w:val="20"/>
              </w:rPr>
              <w:t>VRSTA INVALIDITETA I OPIS POTEŠKOĆA</w:t>
            </w:r>
          </w:p>
        </w:tc>
        <w:tc>
          <w:tcPr>
            <w:tcW w:w="1701" w:type="dxa"/>
            <w:vAlign w:val="center"/>
          </w:tcPr>
          <w:p w14:paraId="367AA352" w14:textId="77777777" w:rsidR="00965AD0" w:rsidRPr="00965AD0" w:rsidRDefault="00965AD0" w:rsidP="00965AD0">
            <w:pPr>
              <w:jc w:val="center"/>
              <w:rPr>
                <w:rFonts w:cstheme="minorHAnsi"/>
                <w:b/>
                <w:bCs/>
                <w:sz w:val="20"/>
              </w:rPr>
            </w:pPr>
            <w:r w:rsidRPr="00965AD0">
              <w:rPr>
                <w:rFonts w:cstheme="minorHAnsi"/>
                <w:b/>
                <w:bCs/>
                <w:sz w:val="20"/>
              </w:rPr>
              <w:t>MJERE I AKTIVNOSTI</w:t>
            </w:r>
          </w:p>
        </w:tc>
        <w:tc>
          <w:tcPr>
            <w:tcW w:w="5386" w:type="dxa"/>
            <w:vAlign w:val="center"/>
          </w:tcPr>
          <w:p w14:paraId="19D8596F" w14:textId="77777777" w:rsidR="00965AD0" w:rsidRPr="00965AD0" w:rsidRDefault="00965AD0" w:rsidP="00965AD0">
            <w:pPr>
              <w:jc w:val="center"/>
              <w:rPr>
                <w:rFonts w:cstheme="minorHAnsi"/>
                <w:b/>
                <w:bCs/>
                <w:sz w:val="20"/>
              </w:rPr>
            </w:pPr>
            <w:r w:rsidRPr="00965AD0">
              <w:rPr>
                <w:rFonts w:cstheme="minorHAnsi"/>
                <w:b/>
                <w:bCs/>
                <w:sz w:val="20"/>
              </w:rPr>
              <w:t>OPIS MJERE I AKTIVNOSTI</w:t>
            </w:r>
          </w:p>
        </w:tc>
        <w:tc>
          <w:tcPr>
            <w:tcW w:w="3828" w:type="dxa"/>
            <w:vAlign w:val="center"/>
          </w:tcPr>
          <w:p w14:paraId="1BEBA63B" w14:textId="77777777" w:rsidR="00965AD0" w:rsidRPr="00965AD0" w:rsidRDefault="00965AD0" w:rsidP="00965AD0">
            <w:pPr>
              <w:jc w:val="center"/>
              <w:rPr>
                <w:rFonts w:cstheme="minorHAnsi"/>
                <w:b/>
                <w:bCs/>
                <w:sz w:val="20"/>
              </w:rPr>
            </w:pPr>
            <w:r w:rsidRPr="00965AD0">
              <w:rPr>
                <w:rFonts w:cstheme="minorHAnsi"/>
                <w:b/>
                <w:bCs/>
                <w:sz w:val="20"/>
              </w:rPr>
              <w:t>NOSITELJI OBAVEZA</w:t>
            </w:r>
          </w:p>
        </w:tc>
      </w:tr>
      <w:tr w:rsidR="00965AD0" w:rsidRPr="00965AD0" w14:paraId="5BACC0AA" w14:textId="77777777" w:rsidTr="0039368B">
        <w:tc>
          <w:tcPr>
            <w:tcW w:w="846" w:type="dxa"/>
            <w:vMerge w:val="restart"/>
            <w:vAlign w:val="center"/>
          </w:tcPr>
          <w:p w14:paraId="6822C580" w14:textId="77777777" w:rsidR="00965AD0" w:rsidRPr="00965AD0" w:rsidRDefault="00965AD0" w:rsidP="00965AD0">
            <w:pPr>
              <w:jc w:val="center"/>
              <w:rPr>
                <w:rFonts w:cstheme="minorHAnsi"/>
                <w:sz w:val="20"/>
              </w:rPr>
            </w:pPr>
            <w:r w:rsidRPr="00965AD0">
              <w:rPr>
                <w:rFonts w:cstheme="minorHAnsi"/>
                <w:sz w:val="20"/>
              </w:rPr>
              <w:t xml:space="preserve">1. </w:t>
            </w:r>
          </w:p>
        </w:tc>
        <w:tc>
          <w:tcPr>
            <w:tcW w:w="2268" w:type="dxa"/>
            <w:vMerge w:val="restart"/>
            <w:vAlign w:val="center"/>
          </w:tcPr>
          <w:p w14:paraId="18FF9D3D" w14:textId="77777777" w:rsidR="00965AD0" w:rsidRPr="00965AD0" w:rsidRDefault="00965AD0" w:rsidP="00965AD0">
            <w:pPr>
              <w:jc w:val="left"/>
              <w:rPr>
                <w:rFonts w:cstheme="minorHAnsi"/>
                <w:b/>
                <w:bCs/>
                <w:sz w:val="20"/>
              </w:rPr>
            </w:pPr>
            <w:r w:rsidRPr="00965AD0">
              <w:rPr>
                <w:rFonts w:cstheme="minorHAnsi"/>
                <w:b/>
                <w:bCs/>
                <w:sz w:val="20"/>
              </w:rPr>
              <w:t>Osobe ograničene pokretljivosti</w:t>
            </w:r>
          </w:p>
          <w:p w14:paraId="213FE98E" w14:textId="77777777" w:rsidR="00965AD0" w:rsidRPr="00965AD0" w:rsidRDefault="00965AD0" w:rsidP="00965AD0">
            <w:pPr>
              <w:jc w:val="left"/>
              <w:rPr>
                <w:rFonts w:cstheme="minorHAnsi"/>
                <w:b/>
                <w:bCs/>
                <w:sz w:val="20"/>
              </w:rPr>
            </w:pPr>
          </w:p>
          <w:p w14:paraId="2BEFAF80" w14:textId="77777777" w:rsidR="00965AD0" w:rsidRPr="00965AD0" w:rsidRDefault="00965AD0" w:rsidP="00965AD0">
            <w:pPr>
              <w:jc w:val="left"/>
              <w:rPr>
                <w:rFonts w:cstheme="minorHAnsi"/>
                <w:b/>
                <w:bCs/>
                <w:sz w:val="20"/>
              </w:rPr>
            </w:pPr>
            <w:r w:rsidRPr="00965AD0">
              <w:rPr>
                <w:rFonts w:cstheme="minorHAnsi"/>
                <w:sz w:val="20"/>
              </w:rPr>
              <w:t>Aktivnosti koje su zahtjevne osobama ograničene pokretljivosti uključuju hodanje, kretanje po stepenicama, stajanje, plivanje, dohvaćanje stvari koje su na standardnim visinama, fina motorika ruku, kretanje uskim prostorima te kretanje kroz neravne prostore</w:t>
            </w:r>
          </w:p>
        </w:tc>
        <w:tc>
          <w:tcPr>
            <w:tcW w:w="1701" w:type="dxa"/>
            <w:vAlign w:val="center"/>
          </w:tcPr>
          <w:p w14:paraId="252C7CD8" w14:textId="77777777" w:rsidR="00965AD0" w:rsidRPr="00965AD0" w:rsidRDefault="00965AD0" w:rsidP="00965AD0">
            <w:pPr>
              <w:jc w:val="center"/>
              <w:rPr>
                <w:rFonts w:cstheme="minorHAnsi"/>
                <w:b/>
                <w:bCs/>
                <w:sz w:val="20"/>
              </w:rPr>
            </w:pPr>
            <w:r w:rsidRPr="00965AD0">
              <w:rPr>
                <w:rFonts w:cstheme="minorHAnsi"/>
                <w:b/>
                <w:bCs/>
                <w:sz w:val="20"/>
              </w:rPr>
              <w:t>Uzbunjivanje</w:t>
            </w:r>
          </w:p>
        </w:tc>
        <w:tc>
          <w:tcPr>
            <w:tcW w:w="5386" w:type="dxa"/>
            <w:vAlign w:val="center"/>
          </w:tcPr>
          <w:p w14:paraId="36BE3EEA" w14:textId="77777777" w:rsidR="00965AD0" w:rsidRPr="00965AD0" w:rsidRDefault="00965AD0">
            <w:pPr>
              <w:numPr>
                <w:ilvl w:val="0"/>
                <w:numId w:val="67"/>
              </w:numPr>
              <w:ind w:left="357" w:hanging="357"/>
              <w:contextualSpacing/>
              <w:jc w:val="left"/>
              <w:rPr>
                <w:rFonts w:cstheme="minorHAnsi"/>
                <w:sz w:val="20"/>
                <w:lang w:val="en-US"/>
              </w:rPr>
            </w:pP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ograničene</w:t>
            </w:r>
            <w:proofErr w:type="spellEnd"/>
            <w:r w:rsidRPr="00965AD0">
              <w:rPr>
                <w:rFonts w:cstheme="minorHAnsi"/>
                <w:sz w:val="20"/>
                <w:lang w:val="en-US"/>
              </w:rPr>
              <w:t xml:space="preserve"> </w:t>
            </w:r>
            <w:proofErr w:type="spellStart"/>
            <w:r w:rsidRPr="00965AD0">
              <w:rPr>
                <w:rFonts w:cstheme="minorHAnsi"/>
                <w:sz w:val="20"/>
                <w:lang w:val="en-US"/>
              </w:rPr>
              <w:t>pokretljivosti</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čuti</w:t>
            </w:r>
            <w:proofErr w:type="spellEnd"/>
            <w:r w:rsidRPr="00965AD0">
              <w:rPr>
                <w:rFonts w:cstheme="minorHAnsi"/>
                <w:sz w:val="20"/>
                <w:lang w:val="en-US"/>
              </w:rPr>
              <w:t xml:space="preserve"> </w:t>
            </w:r>
            <w:proofErr w:type="spellStart"/>
            <w:r w:rsidRPr="00965AD0">
              <w:rPr>
                <w:rFonts w:cstheme="minorHAnsi"/>
                <w:sz w:val="20"/>
                <w:lang w:val="en-US"/>
              </w:rPr>
              <w:t>standardni</w:t>
            </w:r>
            <w:proofErr w:type="spellEnd"/>
            <w:r w:rsidRPr="00965AD0">
              <w:rPr>
                <w:rFonts w:cstheme="minorHAnsi"/>
                <w:sz w:val="20"/>
                <w:lang w:val="en-US"/>
              </w:rPr>
              <w:t xml:space="preserve"> alarm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glasovne</w:t>
            </w:r>
            <w:proofErr w:type="spellEnd"/>
            <w:r w:rsidRPr="00965AD0">
              <w:rPr>
                <w:rFonts w:cstheme="minorHAnsi"/>
                <w:sz w:val="20"/>
                <w:lang w:val="en-US"/>
              </w:rPr>
              <w:t xml:space="preserve"> </w:t>
            </w:r>
            <w:proofErr w:type="spellStart"/>
            <w:r w:rsidRPr="00965AD0">
              <w:rPr>
                <w:rFonts w:cstheme="minorHAnsi"/>
                <w:sz w:val="20"/>
                <w:lang w:val="en-US"/>
              </w:rPr>
              <w:t>objave</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javnim</w:t>
            </w:r>
            <w:proofErr w:type="spellEnd"/>
            <w:r w:rsidRPr="00965AD0">
              <w:rPr>
                <w:rFonts w:cstheme="minorHAnsi"/>
                <w:sz w:val="20"/>
                <w:lang w:val="en-US"/>
              </w:rPr>
              <w:t xml:space="preserve"> </w:t>
            </w:r>
            <w:proofErr w:type="spellStart"/>
            <w:r w:rsidRPr="00965AD0">
              <w:rPr>
                <w:rFonts w:cstheme="minorHAnsi"/>
                <w:sz w:val="20"/>
                <w:lang w:val="en-US"/>
              </w:rPr>
              <w:t>sustava</w:t>
            </w:r>
            <w:proofErr w:type="spellEnd"/>
            <w:r w:rsidRPr="00965AD0">
              <w:rPr>
                <w:rFonts w:cstheme="minorHAnsi"/>
                <w:sz w:val="20"/>
                <w:lang w:val="en-US"/>
              </w:rPr>
              <w:t xml:space="preserve"> </w:t>
            </w:r>
            <w:proofErr w:type="spellStart"/>
            <w:r w:rsidRPr="00965AD0">
              <w:rPr>
                <w:rFonts w:cstheme="minorHAnsi"/>
                <w:sz w:val="20"/>
                <w:lang w:val="en-US"/>
              </w:rPr>
              <w:t>informiranja</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vidjeti</w:t>
            </w:r>
            <w:proofErr w:type="spellEnd"/>
            <w:r w:rsidRPr="00965AD0">
              <w:rPr>
                <w:rFonts w:cstheme="minorHAnsi"/>
                <w:sz w:val="20"/>
                <w:lang w:val="en-US"/>
              </w:rPr>
              <w:t xml:space="preserve"> </w:t>
            </w:r>
            <w:proofErr w:type="spellStart"/>
            <w:r w:rsidRPr="00965AD0">
              <w:rPr>
                <w:rFonts w:cstheme="minorHAnsi"/>
                <w:sz w:val="20"/>
                <w:lang w:val="en-US"/>
              </w:rPr>
              <w:t>aktivirane</w:t>
            </w:r>
            <w:proofErr w:type="spellEnd"/>
            <w:r w:rsidRPr="00965AD0">
              <w:rPr>
                <w:rFonts w:cstheme="minorHAnsi"/>
                <w:sz w:val="20"/>
                <w:lang w:val="en-US"/>
              </w:rPr>
              <w:t xml:space="preserve"> </w:t>
            </w:r>
            <w:proofErr w:type="spellStart"/>
            <w:r w:rsidRPr="00965AD0">
              <w:rPr>
                <w:rFonts w:cstheme="minorHAnsi"/>
                <w:sz w:val="20"/>
                <w:lang w:val="en-US"/>
              </w:rPr>
              <w:t>vizualne</w:t>
            </w:r>
            <w:proofErr w:type="spellEnd"/>
            <w:r w:rsidRPr="00965AD0">
              <w:rPr>
                <w:rFonts w:cstheme="minorHAnsi"/>
                <w:sz w:val="20"/>
                <w:lang w:val="en-US"/>
              </w:rPr>
              <w:t xml:space="preserve"> </w:t>
            </w:r>
            <w:proofErr w:type="spellStart"/>
            <w:r w:rsidRPr="00965AD0">
              <w:rPr>
                <w:rFonts w:cstheme="minorHAnsi"/>
                <w:sz w:val="20"/>
                <w:lang w:val="en-US"/>
              </w:rPr>
              <w:t>uređaje</w:t>
            </w:r>
            <w:proofErr w:type="spellEnd"/>
            <w:r w:rsidRPr="00965AD0">
              <w:rPr>
                <w:rFonts w:cstheme="minorHAnsi"/>
                <w:sz w:val="20"/>
                <w:lang w:val="en-US"/>
              </w:rPr>
              <w:t xml:space="preserve"> </w:t>
            </w:r>
            <w:proofErr w:type="spellStart"/>
            <w:r w:rsidRPr="00965AD0">
              <w:rPr>
                <w:rFonts w:cstheme="minorHAnsi"/>
                <w:sz w:val="20"/>
                <w:lang w:val="en-US"/>
              </w:rPr>
              <w:t>uzbunjivanja</w:t>
            </w:r>
            <w:proofErr w:type="spellEnd"/>
            <w:r w:rsidRPr="00965AD0">
              <w:rPr>
                <w:rFonts w:cstheme="minorHAnsi"/>
                <w:sz w:val="20"/>
                <w:lang w:val="en-US"/>
              </w:rPr>
              <w:t xml:space="preserve"> koji </w:t>
            </w:r>
            <w:proofErr w:type="spellStart"/>
            <w:r w:rsidRPr="00965AD0">
              <w:rPr>
                <w:rFonts w:cstheme="minorHAnsi"/>
                <w:sz w:val="20"/>
                <w:lang w:val="en-US"/>
              </w:rPr>
              <w:t>upozoravaju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opasnost</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potrebu</w:t>
            </w:r>
            <w:proofErr w:type="spellEnd"/>
            <w:r w:rsidRPr="00965AD0">
              <w:rPr>
                <w:rFonts w:cstheme="minorHAnsi"/>
                <w:sz w:val="20"/>
                <w:lang w:val="en-US"/>
              </w:rPr>
              <w:t xml:space="preserve"> za </w:t>
            </w:r>
            <w:proofErr w:type="spellStart"/>
            <w:r w:rsidRPr="00965AD0">
              <w:rPr>
                <w:rFonts w:cstheme="minorHAnsi"/>
                <w:sz w:val="20"/>
                <w:lang w:val="en-US"/>
              </w:rPr>
              <w:t>evakuacijom</w:t>
            </w:r>
            <w:proofErr w:type="spellEnd"/>
          </w:p>
          <w:p w14:paraId="3B8065AF" w14:textId="77777777" w:rsidR="00965AD0" w:rsidRPr="00965AD0" w:rsidRDefault="00965AD0">
            <w:pPr>
              <w:numPr>
                <w:ilvl w:val="0"/>
                <w:numId w:val="67"/>
              </w:numPr>
              <w:ind w:left="357" w:hanging="357"/>
              <w:contextualSpacing/>
              <w:jc w:val="left"/>
              <w:rPr>
                <w:rFonts w:cstheme="minorHAnsi"/>
                <w:sz w:val="20"/>
                <w:lang w:val="en-US"/>
              </w:rPr>
            </w:pPr>
            <w:proofErr w:type="spellStart"/>
            <w:r w:rsidRPr="00965AD0">
              <w:rPr>
                <w:rFonts w:cstheme="minorHAnsi"/>
                <w:sz w:val="20"/>
                <w:lang w:val="en-US"/>
              </w:rPr>
              <w:t>nije</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dodatno</w:t>
            </w:r>
            <w:proofErr w:type="spellEnd"/>
            <w:r w:rsidRPr="00965AD0">
              <w:rPr>
                <w:rFonts w:cstheme="minorHAnsi"/>
                <w:sz w:val="20"/>
                <w:lang w:val="en-US"/>
              </w:rPr>
              <w:t xml:space="preserve"> </w:t>
            </w:r>
            <w:proofErr w:type="spellStart"/>
            <w:r w:rsidRPr="00965AD0">
              <w:rPr>
                <w:rFonts w:cstheme="minorHAnsi"/>
                <w:sz w:val="20"/>
                <w:lang w:val="en-US"/>
              </w:rPr>
              <w:t>planiranje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posebna</w:t>
            </w:r>
            <w:proofErr w:type="spellEnd"/>
            <w:r w:rsidRPr="00965AD0">
              <w:rPr>
                <w:rFonts w:cstheme="minorHAnsi"/>
                <w:sz w:val="20"/>
                <w:lang w:val="en-US"/>
              </w:rPr>
              <w:t xml:space="preserve"> </w:t>
            </w:r>
            <w:proofErr w:type="spellStart"/>
            <w:r w:rsidRPr="00965AD0">
              <w:rPr>
                <w:rFonts w:cstheme="minorHAnsi"/>
                <w:sz w:val="20"/>
                <w:lang w:val="en-US"/>
              </w:rPr>
              <w:t>prilagodba</w:t>
            </w:r>
            <w:proofErr w:type="spellEnd"/>
            <w:r w:rsidRPr="00965AD0">
              <w:rPr>
                <w:rFonts w:cstheme="minorHAnsi"/>
                <w:sz w:val="20"/>
                <w:lang w:val="en-US"/>
              </w:rPr>
              <w:t xml:space="preserve"> za </w:t>
            </w:r>
            <w:proofErr w:type="spellStart"/>
            <w:r w:rsidRPr="00965AD0">
              <w:rPr>
                <w:rFonts w:cstheme="minorHAnsi"/>
                <w:sz w:val="20"/>
                <w:lang w:val="en-US"/>
              </w:rPr>
              <w:t>tu</w:t>
            </w:r>
            <w:proofErr w:type="spellEnd"/>
            <w:r w:rsidRPr="00965AD0">
              <w:rPr>
                <w:rFonts w:cstheme="minorHAnsi"/>
                <w:sz w:val="20"/>
                <w:lang w:val="en-US"/>
              </w:rPr>
              <w:t xml:space="preserve"> </w:t>
            </w:r>
            <w:proofErr w:type="spellStart"/>
            <w:r w:rsidRPr="00965AD0">
              <w:rPr>
                <w:rFonts w:cstheme="minorHAnsi"/>
                <w:sz w:val="20"/>
                <w:lang w:val="en-US"/>
              </w:rPr>
              <w:t>funkciju</w:t>
            </w:r>
            <w:proofErr w:type="spellEnd"/>
            <w:r w:rsidRPr="00965AD0">
              <w:rPr>
                <w:rFonts w:cstheme="minorHAnsi"/>
                <w:sz w:val="20"/>
                <w:lang w:val="en-US"/>
              </w:rPr>
              <w:t xml:space="preserve">. </w:t>
            </w:r>
          </w:p>
        </w:tc>
        <w:tc>
          <w:tcPr>
            <w:tcW w:w="3828" w:type="dxa"/>
            <w:vAlign w:val="center"/>
          </w:tcPr>
          <w:p w14:paraId="41B7A97A" w14:textId="40458720" w:rsidR="00EB6286" w:rsidRDefault="00965AD0">
            <w:pPr>
              <w:numPr>
                <w:ilvl w:val="0"/>
                <w:numId w:val="77"/>
              </w:numPr>
              <w:ind w:left="357" w:hanging="357"/>
              <w:contextualSpacing/>
              <w:jc w:val="left"/>
              <w:rPr>
                <w:rFonts w:cstheme="minorHAnsi"/>
                <w:sz w:val="20"/>
              </w:rPr>
            </w:pPr>
            <w:r w:rsidRPr="00965AD0">
              <w:rPr>
                <w:rFonts w:cstheme="minorHAnsi"/>
                <w:sz w:val="20"/>
              </w:rPr>
              <w:t>MUP, Ravnateljstvo civilne zaštite, Područni ured civilne zaštite</w:t>
            </w:r>
            <w:r w:rsidR="00EB6286">
              <w:rPr>
                <w:rFonts w:cstheme="minorHAnsi"/>
                <w:sz w:val="20"/>
              </w:rPr>
              <w:t xml:space="preserve"> </w:t>
            </w:r>
            <w:r w:rsidR="006536F0">
              <w:rPr>
                <w:rFonts w:cstheme="minorHAnsi"/>
                <w:sz w:val="20"/>
              </w:rPr>
              <w:t>Rijeka, Služba civilne zaštite Pazin</w:t>
            </w:r>
          </w:p>
          <w:p w14:paraId="47C9B9C6" w14:textId="36D6BC28" w:rsidR="00965AD0" w:rsidRPr="00965AD0" w:rsidRDefault="00965AD0" w:rsidP="00EB6286">
            <w:pPr>
              <w:ind w:left="357"/>
              <w:contextualSpacing/>
              <w:jc w:val="left"/>
              <w:rPr>
                <w:rFonts w:cstheme="minorHAnsi"/>
                <w:sz w:val="20"/>
              </w:rPr>
            </w:pPr>
            <w:r w:rsidRPr="00F875F5">
              <w:rPr>
                <w:rFonts w:cstheme="minorHAnsi"/>
                <w:b/>
                <w:bCs/>
                <w:sz w:val="20"/>
                <w:u w:val="single"/>
              </w:rPr>
              <w:t xml:space="preserve">(PRILOG </w:t>
            </w:r>
            <w:r w:rsidR="00336AA7" w:rsidRPr="00F875F5">
              <w:rPr>
                <w:rFonts w:cstheme="minorHAnsi"/>
                <w:b/>
                <w:bCs/>
                <w:sz w:val="20"/>
                <w:u w:val="single"/>
              </w:rPr>
              <w:t>1</w:t>
            </w:r>
            <w:r w:rsidR="00AC346C">
              <w:rPr>
                <w:rFonts w:cstheme="minorHAnsi"/>
                <w:b/>
                <w:bCs/>
                <w:sz w:val="20"/>
                <w:u w:val="single"/>
              </w:rPr>
              <w:t>0</w:t>
            </w:r>
            <w:r w:rsidRPr="00F875F5">
              <w:rPr>
                <w:rFonts w:cstheme="minorHAnsi"/>
                <w:b/>
                <w:bCs/>
                <w:sz w:val="20"/>
                <w:u w:val="single"/>
              </w:rPr>
              <w:t>.)</w:t>
            </w:r>
          </w:p>
          <w:p w14:paraId="20E8BA8C" w14:textId="77777777" w:rsidR="00965AD0" w:rsidRPr="00965AD0" w:rsidRDefault="00965AD0">
            <w:pPr>
              <w:numPr>
                <w:ilvl w:val="0"/>
                <w:numId w:val="77"/>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5049F396" w14:textId="6DA4ED2C" w:rsidR="007614F5" w:rsidRPr="007614F5" w:rsidRDefault="00C10508">
            <w:pPr>
              <w:numPr>
                <w:ilvl w:val="0"/>
                <w:numId w:val="85"/>
              </w:numPr>
              <w:autoSpaceDE w:val="0"/>
              <w:autoSpaceDN w:val="0"/>
              <w:adjustRightInd w:val="0"/>
              <w:ind w:left="357" w:hanging="357"/>
              <w:contextualSpacing/>
              <w:jc w:val="left"/>
              <w:rPr>
                <w:rFonts w:asciiTheme="minorHAnsi" w:eastAsia="Times New Roman" w:hAnsiTheme="minorHAnsi" w:cstheme="minorHAnsi"/>
                <w:sz w:val="20"/>
              </w:rPr>
            </w:pPr>
            <w:r>
              <w:rPr>
                <w:rFonts w:eastAsia="Times New Roman" w:cstheme="minorHAnsi"/>
                <w:sz w:val="20"/>
              </w:rPr>
              <w:t>Pravne osobe javnog priopćavanja</w:t>
            </w:r>
            <w:r w:rsidR="007614F5" w:rsidRPr="007614F5">
              <w:rPr>
                <w:rFonts w:eastAsia="Times New Roman" w:cstheme="minorHAnsi"/>
                <w:sz w:val="20"/>
              </w:rPr>
              <w:t xml:space="preserve"> </w:t>
            </w:r>
            <w:r w:rsidR="007614F5" w:rsidRPr="007614F5">
              <w:rPr>
                <w:rFonts w:eastAsia="Times New Roman" w:cs="Calibri"/>
                <w:b/>
                <w:bCs/>
                <w:sz w:val="20"/>
                <w:u w:val="single"/>
              </w:rPr>
              <w:t>(PRILOG 2</w:t>
            </w:r>
            <w:r w:rsidR="004D511F">
              <w:rPr>
                <w:rFonts w:eastAsia="Times New Roman" w:cs="Calibri"/>
                <w:b/>
                <w:bCs/>
                <w:sz w:val="20"/>
                <w:u w:val="single"/>
              </w:rPr>
              <w:t>3</w:t>
            </w:r>
            <w:r w:rsidR="007614F5" w:rsidRPr="007614F5">
              <w:rPr>
                <w:rFonts w:eastAsia="Times New Roman" w:cs="Calibri"/>
                <w:b/>
                <w:bCs/>
                <w:sz w:val="20"/>
                <w:u w:val="single"/>
              </w:rPr>
              <w:t>.)</w:t>
            </w:r>
          </w:p>
          <w:p w14:paraId="57CE0621" w14:textId="75530983" w:rsidR="00D007C0" w:rsidRPr="00574511" w:rsidRDefault="00F9580F">
            <w:pPr>
              <w:numPr>
                <w:ilvl w:val="0"/>
                <w:numId w:val="86"/>
              </w:numPr>
              <w:autoSpaceDE w:val="0"/>
              <w:autoSpaceDN w:val="0"/>
              <w:adjustRightInd w:val="0"/>
              <w:ind w:left="357" w:hanging="357"/>
              <w:contextualSpacing/>
              <w:jc w:val="left"/>
              <w:rPr>
                <w:rFonts w:eastAsia="Times New Roman" w:cs="Calibri"/>
                <w:sz w:val="20"/>
                <w:lang w:val="en-US"/>
              </w:rPr>
            </w:pPr>
            <w:r>
              <w:rPr>
                <w:rFonts w:eastAsia="Times New Roman" w:cs="Calibri"/>
                <w:sz w:val="20"/>
                <w:lang w:val="en-US"/>
              </w:rPr>
              <w:t xml:space="preserve">JVP </w:t>
            </w:r>
            <w:proofErr w:type="spellStart"/>
            <w:proofErr w:type="gramStart"/>
            <w:r>
              <w:rPr>
                <w:rFonts w:eastAsia="Times New Roman" w:cs="Calibri"/>
                <w:sz w:val="20"/>
                <w:lang w:val="en-US"/>
              </w:rPr>
              <w:t>Pazin</w:t>
            </w:r>
            <w:proofErr w:type="spellEnd"/>
            <w:r w:rsidR="00D007C0" w:rsidRPr="00F83A5E">
              <w:rPr>
                <w:rFonts w:eastAsia="Times New Roman" w:cs="Calibri"/>
                <w:sz w:val="20"/>
                <w:lang w:val="en-US"/>
              </w:rPr>
              <w:t xml:space="preserve">  </w:t>
            </w:r>
            <w:r w:rsidR="00D007C0" w:rsidRPr="00F83A5E">
              <w:rPr>
                <w:rFonts w:eastAsia="Times New Roman" w:cs="Calibri"/>
                <w:b/>
                <w:bCs/>
                <w:sz w:val="20"/>
                <w:u w:val="single"/>
                <w:lang w:val="en-US"/>
              </w:rPr>
              <w:t>(</w:t>
            </w:r>
            <w:proofErr w:type="gramEnd"/>
            <w:r w:rsidR="00D007C0" w:rsidRPr="00F83A5E">
              <w:rPr>
                <w:rFonts w:eastAsia="Times New Roman" w:cs="Calibri"/>
                <w:b/>
                <w:bCs/>
                <w:sz w:val="20"/>
                <w:u w:val="single"/>
                <w:lang w:val="en-US"/>
              </w:rPr>
              <w:t>PRILOG 2.)</w:t>
            </w:r>
          </w:p>
          <w:p w14:paraId="40B7866C" w14:textId="77777777" w:rsidR="00965AD0" w:rsidRPr="00965AD0" w:rsidRDefault="00965AD0">
            <w:pPr>
              <w:numPr>
                <w:ilvl w:val="0"/>
                <w:numId w:val="77"/>
              </w:numPr>
              <w:ind w:left="357" w:hanging="357"/>
              <w:contextualSpacing/>
              <w:jc w:val="left"/>
              <w:rPr>
                <w:rFonts w:cstheme="minorHAnsi"/>
                <w:sz w:val="20"/>
              </w:rPr>
            </w:pPr>
            <w:r w:rsidRPr="00965AD0">
              <w:rPr>
                <w:rFonts w:cstheme="minorHAnsi"/>
                <w:sz w:val="20"/>
              </w:rPr>
              <w:t>Njegovatelj</w:t>
            </w:r>
          </w:p>
        </w:tc>
      </w:tr>
      <w:tr w:rsidR="00965AD0" w:rsidRPr="00965AD0" w14:paraId="37634DD0" w14:textId="77777777" w:rsidTr="0039368B">
        <w:tc>
          <w:tcPr>
            <w:tcW w:w="846" w:type="dxa"/>
            <w:vMerge/>
            <w:vAlign w:val="center"/>
          </w:tcPr>
          <w:p w14:paraId="0D681506" w14:textId="77777777" w:rsidR="00965AD0" w:rsidRPr="00965AD0" w:rsidRDefault="00965AD0" w:rsidP="00965AD0">
            <w:pPr>
              <w:jc w:val="center"/>
              <w:rPr>
                <w:rFonts w:cstheme="minorHAnsi"/>
                <w:sz w:val="20"/>
              </w:rPr>
            </w:pPr>
          </w:p>
        </w:tc>
        <w:tc>
          <w:tcPr>
            <w:tcW w:w="2268" w:type="dxa"/>
            <w:vMerge/>
            <w:vAlign w:val="center"/>
          </w:tcPr>
          <w:p w14:paraId="6CFB43CB" w14:textId="77777777" w:rsidR="00965AD0" w:rsidRPr="00965AD0" w:rsidRDefault="00965AD0" w:rsidP="00965AD0">
            <w:pPr>
              <w:jc w:val="center"/>
              <w:rPr>
                <w:rFonts w:cstheme="minorHAnsi"/>
                <w:sz w:val="20"/>
              </w:rPr>
            </w:pPr>
          </w:p>
        </w:tc>
        <w:tc>
          <w:tcPr>
            <w:tcW w:w="1701" w:type="dxa"/>
            <w:vAlign w:val="center"/>
          </w:tcPr>
          <w:p w14:paraId="7E64C0EC" w14:textId="77777777" w:rsidR="00965AD0" w:rsidRPr="00965AD0" w:rsidRDefault="00965AD0" w:rsidP="00965AD0">
            <w:pPr>
              <w:jc w:val="center"/>
              <w:rPr>
                <w:rFonts w:cstheme="minorHAnsi"/>
                <w:b/>
                <w:bCs/>
                <w:sz w:val="20"/>
              </w:rPr>
            </w:pPr>
            <w:r w:rsidRPr="00965AD0">
              <w:rPr>
                <w:rFonts w:cstheme="minorHAnsi"/>
                <w:b/>
                <w:bCs/>
                <w:sz w:val="20"/>
              </w:rPr>
              <w:t>Evakuacija</w:t>
            </w:r>
          </w:p>
        </w:tc>
        <w:tc>
          <w:tcPr>
            <w:tcW w:w="5386" w:type="dxa"/>
            <w:vAlign w:val="center"/>
          </w:tcPr>
          <w:p w14:paraId="7A4A1970" w14:textId="77777777" w:rsidR="00965AD0" w:rsidRPr="00965AD0" w:rsidRDefault="00965AD0">
            <w:pPr>
              <w:numPr>
                <w:ilvl w:val="0"/>
                <w:numId w:val="68"/>
              </w:numPr>
              <w:ind w:left="357" w:hanging="357"/>
              <w:contextualSpacing/>
              <w:jc w:val="left"/>
              <w:rPr>
                <w:rFonts w:cstheme="minorHAnsi"/>
                <w:sz w:val="20"/>
                <w:lang w:val="en-US"/>
              </w:rPr>
            </w:pP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ovise</w:t>
            </w:r>
            <w:proofErr w:type="spellEnd"/>
            <w:r w:rsidRPr="00965AD0">
              <w:rPr>
                <w:rFonts w:cstheme="minorHAnsi"/>
                <w:sz w:val="20"/>
                <w:lang w:val="en-US"/>
              </w:rPr>
              <w:t xml:space="preserve"> o </w:t>
            </w:r>
            <w:proofErr w:type="spellStart"/>
            <w:r w:rsidRPr="00965AD0">
              <w:rPr>
                <w:rFonts w:cstheme="minorHAnsi"/>
                <w:sz w:val="20"/>
                <w:lang w:val="en-US"/>
              </w:rPr>
              <w:t>pomoći</w:t>
            </w:r>
            <w:proofErr w:type="spellEnd"/>
            <w:r w:rsidRPr="00965AD0">
              <w:rPr>
                <w:rFonts w:cstheme="minorHAnsi"/>
                <w:sz w:val="20"/>
                <w:lang w:val="en-US"/>
              </w:rPr>
              <w:t xml:space="preserve"> </w:t>
            </w:r>
            <w:proofErr w:type="spellStart"/>
            <w:r w:rsidRPr="00965AD0">
              <w:rPr>
                <w:rFonts w:cstheme="minorHAnsi"/>
                <w:sz w:val="20"/>
                <w:lang w:val="en-US"/>
              </w:rPr>
              <w:t>drugih</w:t>
            </w:r>
            <w:proofErr w:type="spellEnd"/>
            <w:r w:rsidRPr="00965AD0">
              <w:rPr>
                <w:rFonts w:cstheme="minorHAnsi"/>
                <w:sz w:val="20"/>
                <w:lang w:val="en-US"/>
              </w:rPr>
              <w:t xml:space="preserve"> u </w:t>
            </w:r>
            <w:proofErr w:type="spellStart"/>
            <w:r w:rsidRPr="00965AD0">
              <w:rPr>
                <w:rFonts w:cstheme="minorHAnsi"/>
                <w:sz w:val="20"/>
                <w:lang w:val="en-US"/>
              </w:rPr>
              <w:t>kretanju</w:t>
            </w:r>
            <w:proofErr w:type="spellEnd"/>
            <w:r w:rsidRPr="00965AD0">
              <w:rPr>
                <w:rFonts w:cstheme="minorHAnsi"/>
                <w:sz w:val="20"/>
                <w:lang w:val="en-US"/>
              </w:rPr>
              <w:t xml:space="preserve"> </w:t>
            </w:r>
            <w:proofErr w:type="spellStart"/>
            <w:r w:rsidRPr="00965AD0">
              <w:rPr>
                <w:rFonts w:cstheme="minorHAnsi"/>
                <w:sz w:val="20"/>
                <w:lang w:val="en-US"/>
              </w:rPr>
              <w:t>prema</w:t>
            </w:r>
            <w:proofErr w:type="spellEnd"/>
            <w:r w:rsidRPr="00965AD0">
              <w:rPr>
                <w:rFonts w:cstheme="minorHAnsi"/>
                <w:sz w:val="20"/>
                <w:lang w:val="en-US"/>
              </w:rPr>
              <w:t xml:space="preserve"> </w:t>
            </w:r>
            <w:proofErr w:type="spellStart"/>
            <w:r w:rsidRPr="00965AD0">
              <w:rPr>
                <w:rFonts w:cstheme="minorHAnsi"/>
                <w:sz w:val="20"/>
                <w:lang w:val="en-US"/>
              </w:rPr>
              <w:t>izlazu</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sigurnoj</w:t>
            </w:r>
            <w:proofErr w:type="spellEnd"/>
            <w:r w:rsidRPr="00965AD0">
              <w:rPr>
                <w:rFonts w:cstheme="minorHAnsi"/>
                <w:sz w:val="20"/>
                <w:lang w:val="en-US"/>
              </w:rPr>
              <w:t xml:space="preserve"> </w:t>
            </w:r>
            <w:proofErr w:type="spellStart"/>
            <w:r w:rsidRPr="00965AD0">
              <w:rPr>
                <w:rFonts w:cstheme="minorHAnsi"/>
                <w:sz w:val="20"/>
                <w:lang w:val="en-US"/>
              </w:rPr>
              <w:t>zoni</w:t>
            </w:r>
            <w:proofErr w:type="spellEnd"/>
            <w:r w:rsidRPr="00965AD0">
              <w:rPr>
                <w:rFonts w:cstheme="minorHAnsi"/>
                <w:sz w:val="20"/>
                <w:lang w:val="en-US"/>
              </w:rPr>
              <w:t xml:space="preserve"> </w:t>
            </w:r>
          </w:p>
          <w:p w14:paraId="07BED9B3" w14:textId="77777777" w:rsidR="00965AD0" w:rsidRPr="00965AD0" w:rsidRDefault="00965AD0">
            <w:pPr>
              <w:numPr>
                <w:ilvl w:val="0"/>
                <w:numId w:val="68"/>
              </w:numPr>
              <w:ind w:left="357" w:hanging="357"/>
              <w:contextualSpacing/>
              <w:jc w:val="left"/>
              <w:rPr>
                <w:rFonts w:cstheme="minorHAnsi"/>
                <w:sz w:val="20"/>
                <w:lang w:val="en-US"/>
              </w:rPr>
            </w:pPr>
            <w:proofErr w:type="spellStart"/>
            <w:r w:rsidRPr="00965AD0">
              <w:rPr>
                <w:rFonts w:cstheme="minorHAnsi"/>
                <w:sz w:val="20"/>
                <w:lang w:val="en-US"/>
              </w:rPr>
              <w:t>upoznati</w:t>
            </w:r>
            <w:proofErr w:type="spellEnd"/>
            <w:r w:rsidRPr="00965AD0">
              <w:rPr>
                <w:rFonts w:cstheme="minorHAnsi"/>
                <w:sz w:val="20"/>
                <w:lang w:val="en-US"/>
              </w:rPr>
              <w:t xml:space="preserve"> </w:t>
            </w:r>
            <w:proofErr w:type="spellStart"/>
            <w:r w:rsidRPr="00965AD0">
              <w:rPr>
                <w:rFonts w:cstheme="minorHAnsi"/>
                <w:sz w:val="20"/>
                <w:lang w:val="en-US"/>
              </w:rPr>
              <w:t>osobu</w:t>
            </w:r>
            <w:proofErr w:type="spellEnd"/>
            <w:r w:rsidRPr="00965AD0">
              <w:rPr>
                <w:rFonts w:cstheme="minorHAnsi"/>
                <w:sz w:val="20"/>
                <w:lang w:val="en-US"/>
              </w:rPr>
              <w:t xml:space="preserve"> s </w:t>
            </w:r>
            <w:proofErr w:type="spellStart"/>
            <w:r w:rsidRPr="00965AD0">
              <w:rPr>
                <w:rFonts w:cstheme="minorHAnsi"/>
                <w:sz w:val="20"/>
                <w:lang w:val="en-US"/>
              </w:rPr>
              <w:t>pristupačnim</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kretanja</w:t>
            </w:r>
            <w:proofErr w:type="spellEnd"/>
            <w:r w:rsidRPr="00965AD0">
              <w:rPr>
                <w:rFonts w:cstheme="minorHAnsi"/>
                <w:sz w:val="20"/>
                <w:lang w:val="en-US"/>
              </w:rPr>
              <w:t xml:space="preserve"> </w:t>
            </w:r>
            <w:proofErr w:type="spellStart"/>
            <w:r w:rsidRPr="00965AD0">
              <w:rPr>
                <w:rFonts w:cstheme="minorHAnsi"/>
                <w:sz w:val="20"/>
                <w:lang w:val="en-US"/>
              </w:rPr>
              <w:t>iz</w:t>
            </w:r>
            <w:proofErr w:type="spellEnd"/>
            <w:r w:rsidRPr="00965AD0">
              <w:rPr>
                <w:rFonts w:cstheme="minorHAnsi"/>
                <w:sz w:val="20"/>
                <w:lang w:val="en-US"/>
              </w:rPr>
              <w:t xml:space="preserve"> </w:t>
            </w:r>
            <w:proofErr w:type="spellStart"/>
            <w:r w:rsidRPr="00965AD0">
              <w:rPr>
                <w:rFonts w:cstheme="minorHAnsi"/>
                <w:sz w:val="20"/>
                <w:lang w:val="en-US"/>
              </w:rPr>
              <w:t>građevine</w:t>
            </w:r>
            <w:proofErr w:type="spellEnd"/>
            <w:r w:rsidRPr="00965AD0">
              <w:rPr>
                <w:rFonts w:cstheme="minorHAnsi"/>
                <w:sz w:val="20"/>
                <w:lang w:val="en-US"/>
              </w:rPr>
              <w:t xml:space="preserve"> u </w:t>
            </w:r>
            <w:proofErr w:type="spellStart"/>
            <w:r w:rsidRPr="00965AD0">
              <w:rPr>
                <w:rFonts w:cstheme="minorHAnsi"/>
                <w:sz w:val="20"/>
                <w:lang w:val="en-US"/>
              </w:rPr>
              <w:t>kojoj</w:t>
            </w:r>
            <w:proofErr w:type="spellEnd"/>
            <w:r w:rsidRPr="00965AD0">
              <w:rPr>
                <w:rFonts w:cstheme="minorHAnsi"/>
                <w:sz w:val="20"/>
                <w:lang w:val="en-US"/>
              </w:rPr>
              <w:t xml:space="preserve"> se </w:t>
            </w:r>
            <w:proofErr w:type="spellStart"/>
            <w:r w:rsidRPr="00965AD0">
              <w:rPr>
                <w:rFonts w:cstheme="minorHAnsi"/>
                <w:sz w:val="20"/>
                <w:lang w:val="en-US"/>
              </w:rPr>
              <w:t>nalazi</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opasne</w:t>
            </w:r>
            <w:proofErr w:type="spellEnd"/>
            <w:r w:rsidRPr="00965AD0">
              <w:rPr>
                <w:rFonts w:cstheme="minorHAnsi"/>
                <w:sz w:val="20"/>
                <w:lang w:val="en-US"/>
              </w:rPr>
              <w:t xml:space="preserve"> zone</w:t>
            </w:r>
          </w:p>
          <w:p w14:paraId="3FB24CD1" w14:textId="77777777" w:rsidR="00965AD0" w:rsidRPr="00965AD0" w:rsidRDefault="00965AD0">
            <w:pPr>
              <w:numPr>
                <w:ilvl w:val="0"/>
                <w:numId w:val="68"/>
              </w:numPr>
              <w:ind w:left="357" w:hanging="357"/>
              <w:contextualSpacing/>
              <w:jc w:val="left"/>
              <w:rPr>
                <w:rFonts w:cstheme="minorHAnsi"/>
                <w:sz w:val="20"/>
                <w:lang w:val="en-US"/>
              </w:rPr>
            </w:pPr>
            <w:proofErr w:type="spellStart"/>
            <w:r w:rsidRPr="00965AD0">
              <w:rPr>
                <w:rFonts w:cstheme="minorHAnsi"/>
                <w:sz w:val="20"/>
                <w:lang w:val="en-US"/>
              </w:rPr>
              <w:t>ako</w:t>
            </w:r>
            <w:proofErr w:type="spellEnd"/>
            <w:r w:rsidRPr="00965AD0">
              <w:rPr>
                <w:rFonts w:cstheme="minorHAnsi"/>
                <w:sz w:val="20"/>
                <w:lang w:val="en-US"/>
              </w:rPr>
              <w:t xml:space="preserve"> </w:t>
            </w:r>
            <w:proofErr w:type="spellStart"/>
            <w:r w:rsidRPr="00965AD0">
              <w:rPr>
                <w:rFonts w:cstheme="minorHAnsi"/>
                <w:sz w:val="20"/>
                <w:lang w:val="en-US"/>
              </w:rPr>
              <w:t>nema</w:t>
            </w:r>
            <w:proofErr w:type="spellEnd"/>
            <w:r w:rsidRPr="00965AD0">
              <w:rPr>
                <w:rFonts w:cstheme="minorHAnsi"/>
                <w:sz w:val="20"/>
                <w:lang w:val="en-US"/>
              </w:rPr>
              <w:t xml:space="preserve"> </w:t>
            </w:r>
            <w:proofErr w:type="spellStart"/>
            <w:r w:rsidRPr="00965AD0">
              <w:rPr>
                <w:rFonts w:cstheme="minorHAnsi"/>
                <w:sz w:val="20"/>
                <w:lang w:val="en-US"/>
              </w:rPr>
              <w:t>pristupačnih</w:t>
            </w:r>
            <w:proofErr w:type="spellEnd"/>
            <w:r w:rsidRPr="00965AD0">
              <w:rPr>
                <w:rFonts w:cstheme="minorHAnsi"/>
                <w:sz w:val="20"/>
                <w:lang w:val="en-US"/>
              </w:rPr>
              <w:t xml:space="preserve"> </w:t>
            </w:r>
            <w:proofErr w:type="spellStart"/>
            <w:r w:rsidRPr="00965AD0">
              <w:rPr>
                <w:rFonts w:cstheme="minorHAnsi"/>
                <w:sz w:val="20"/>
                <w:lang w:val="en-US"/>
              </w:rPr>
              <w:t>puteva</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isplanirati</w:t>
            </w:r>
            <w:proofErr w:type="spellEnd"/>
            <w:r w:rsidRPr="00965AD0">
              <w:rPr>
                <w:rFonts w:cstheme="minorHAnsi"/>
                <w:sz w:val="20"/>
                <w:lang w:val="en-US"/>
              </w:rPr>
              <w:t xml:space="preserve"> </w:t>
            </w:r>
            <w:proofErr w:type="spellStart"/>
            <w:r w:rsidRPr="00965AD0">
              <w:rPr>
                <w:rFonts w:cstheme="minorHAnsi"/>
                <w:sz w:val="20"/>
                <w:lang w:val="en-US"/>
              </w:rPr>
              <w:t>alternativne</w:t>
            </w:r>
            <w:proofErr w:type="spellEnd"/>
            <w:r w:rsidRPr="00965AD0">
              <w:rPr>
                <w:rFonts w:cstheme="minorHAnsi"/>
                <w:sz w:val="20"/>
                <w:lang w:val="en-US"/>
              </w:rPr>
              <w:t xml:space="preserve"> </w:t>
            </w:r>
            <w:proofErr w:type="spellStart"/>
            <w:r w:rsidRPr="00965AD0">
              <w:rPr>
                <w:rFonts w:cstheme="minorHAnsi"/>
                <w:sz w:val="20"/>
                <w:lang w:val="en-US"/>
              </w:rPr>
              <w:t>rute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metode</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p>
          <w:p w14:paraId="3639CEE2" w14:textId="77777777" w:rsidR="00965AD0" w:rsidRPr="00965AD0" w:rsidRDefault="00965AD0">
            <w:pPr>
              <w:numPr>
                <w:ilvl w:val="0"/>
                <w:numId w:val="68"/>
              </w:numPr>
              <w:ind w:left="357" w:hanging="357"/>
              <w:contextualSpacing/>
              <w:jc w:val="left"/>
              <w:rPr>
                <w:rFonts w:cstheme="minorHAnsi"/>
                <w:sz w:val="20"/>
                <w:lang w:val="en-US"/>
              </w:rPr>
            </w:pPr>
            <w:proofErr w:type="spellStart"/>
            <w:r w:rsidRPr="00965AD0">
              <w:rPr>
                <w:rFonts w:cstheme="minorHAnsi"/>
                <w:sz w:val="20"/>
                <w:lang w:val="en-US"/>
              </w:rPr>
              <w:t>korištenje</w:t>
            </w:r>
            <w:proofErr w:type="spellEnd"/>
            <w:r w:rsidRPr="00965AD0">
              <w:rPr>
                <w:rFonts w:cstheme="minorHAnsi"/>
                <w:sz w:val="20"/>
                <w:lang w:val="en-US"/>
              </w:rPr>
              <w:t xml:space="preserve"> </w:t>
            </w:r>
            <w:proofErr w:type="spellStart"/>
            <w:r w:rsidRPr="00965AD0">
              <w:rPr>
                <w:rFonts w:cstheme="minorHAnsi"/>
                <w:sz w:val="20"/>
                <w:lang w:val="en-US"/>
              </w:rPr>
              <w:t>pomagala</w:t>
            </w:r>
            <w:proofErr w:type="spellEnd"/>
            <w:r w:rsidRPr="00965AD0">
              <w:rPr>
                <w:rFonts w:cstheme="minorHAnsi"/>
                <w:sz w:val="20"/>
                <w:lang w:val="en-US"/>
              </w:rPr>
              <w:t xml:space="preserve"> </w:t>
            </w: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rampa, </w:t>
            </w:r>
            <w:proofErr w:type="spellStart"/>
            <w:r w:rsidRPr="00965AD0">
              <w:rPr>
                <w:rFonts w:cstheme="minorHAnsi"/>
                <w:sz w:val="20"/>
                <w:lang w:val="en-US"/>
              </w:rPr>
              <w:t>stepenice</w:t>
            </w:r>
            <w:proofErr w:type="spellEnd"/>
            <w:r w:rsidRPr="00965AD0">
              <w:rPr>
                <w:rFonts w:cstheme="minorHAnsi"/>
                <w:sz w:val="20"/>
                <w:lang w:val="en-US"/>
              </w:rPr>
              <w:t xml:space="preserve">, </w:t>
            </w:r>
            <w:proofErr w:type="spellStart"/>
            <w:r w:rsidRPr="00965AD0">
              <w:rPr>
                <w:rFonts w:cstheme="minorHAnsi"/>
                <w:sz w:val="20"/>
                <w:lang w:val="en-US"/>
              </w:rPr>
              <w:t>dizalo</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njegova</w:t>
            </w:r>
            <w:proofErr w:type="spellEnd"/>
            <w:r w:rsidRPr="00965AD0">
              <w:rPr>
                <w:rFonts w:cstheme="minorHAnsi"/>
                <w:sz w:val="20"/>
                <w:lang w:val="en-US"/>
              </w:rPr>
              <w:t xml:space="preserve"> </w:t>
            </w:r>
            <w:proofErr w:type="spellStart"/>
            <w:r w:rsidRPr="00965AD0">
              <w:rPr>
                <w:rFonts w:cstheme="minorHAnsi"/>
                <w:sz w:val="20"/>
                <w:lang w:val="en-US"/>
              </w:rPr>
              <w:t>upotreba</w:t>
            </w:r>
            <w:proofErr w:type="spellEnd"/>
            <w:r w:rsidRPr="00965AD0">
              <w:rPr>
                <w:rFonts w:cstheme="minorHAnsi"/>
                <w:sz w:val="20"/>
                <w:lang w:val="en-US"/>
              </w:rPr>
              <w:t xml:space="preserve"> </w:t>
            </w:r>
            <w:proofErr w:type="spellStart"/>
            <w:r w:rsidRPr="00965AD0">
              <w:rPr>
                <w:rFonts w:cstheme="minorHAnsi"/>
                <w:sz w:val="20"/>
                <w:lang w:val="en-US"/>
              </w:rPr>
              <w:t>dozvoljena</w:t>
            </w:r>
            <w:proofErr w:type="spellEnd"/>
            <w:r w:rsidRPr="00965AD0">
              <w:rPr>
                <w:rFonts w:cstheme="minorHAnsi"/>
                <w:sz w:val="20"/>
                <w:lang w:val="en-US"/>
              </w:rPr>
              <w:t xml:space="preserve">), </w:t>
            </w:r>
            <w:proofErr w:type="spellStart"/>
            <w:r w:rsidRPr="00965AD0">
              <w:rPr>
                <w:rFonts w:cstheme="minorHAnsi"/>
                <w:sz w:val="20"/>
                <w:lang w:val="en-US"/>
              </w:rPr>
              <w:t>evakuacijska</w:t>
            </w:r>
            <w:proofErr w:type="spellEnd"/>
            <w:r w:rsidRPr="00965AD0">
              <w:rPr>
                <w:rFonts w:cstheme="minorHAnsi"/>
                <w:sz w:val="20"/>
                <w:lang w:val="en-US"/>
              </w:rPr>
              <w:t xml:space="preserve"> </w:t>
            </w:r>
            <w:proofErr w:type="spellStart"/>
            <w:r w:rsidRPr="00965AD0">
              <w:rPr>
                <w:rFonts w:cstheme="minorHAnsi"/>
                <w:sz w:val="20"/>
                <w:lang w:val="en-US"/>
              </w:rPr>
              <w:t>stolica</w:t>
            </w:r>
            <w:proofErr w:type="spellEnd"/>
            <w:r w:rsidRPr="00965AD0">
              <w:rPr>
                <w:rFonts w:cstheme="minorHAnsi"/>
                <w:sz w:val="20"/>
                <w:lang w:val="en-US"/>
              </w:rPr>
              <w:t xml:space="preserve">, </w:t>
            </w:r>
            <w:proofErr w:type="spellStart"/>
            <w:r w:rsidRPr="00965AD0">
              <w:rPr>
                <w:rFonts w:cstheme="minorHAnsi"/>
                <w:sz w:val="20"/>
                <w:lang w:val="en-US"/>
              </w:rPr>
              <w:t>dizalica</w:t>
            </w:r>
            <w:proofErr w:type="spellEnd"/>
            <w:r w:rsidRPr="00965AD0">
              <w:rPr>
                <w:rFonts w:cstheme="minorHAnsi"/>
                <w:sz w:val="20"/>
                <w:lang w:val="en-US"/>
              </w:rPr>
              <w:t xml:space="preserve">, </w:t>
            </w:r>
            <w:proofErr w:type="spellStart"/>
            <w:r w:rsidRPr="00965AD0">
              <w:rPr>
                <w:rFonts w:cstheme="minorHAnsi"/>
                <w:sz w:val="20"/>
                <w:lang w:val="en-US"/>
              </w:rPr>
              <w:t>uređaji</w:t>
            </w:r>
            <w:proofErr w:type="spellEnd"/>
            <w:r w:rsidRPr="00965AD0">
              <w:rPr>
                <w:rFonts w:cstheme="minorHAnsi"/>
                <w:sz w:val="20"/>
                <w:lang w:val="en-US"/>
              </w:rPr>
              <w:t xml:space="preserve"> za </w:t>
            </w:r>
            <w:proofErr w:type="spellStart"/>
            <w:r w:rsidRPr="00965AD0">
              <w:rPr>
                <w:rFonts w:cstheme="minorHAnsi"/>
                <w:sz w:val="20"/>
                <w:lang w:val="en-US"/>
              </w:rPr>
              <w:t>spuštanje</w:t>
            </w:r>
            <w:proofErr w:type="spellEnd"/>
            <w:r w:rsidRPr="00965AD0">
              <w:rPr>
                <w:rFonts w:cstheme="minorHAnsi"/>
                <w:sz w:val="20"/>
                <w:lang w:val="en-US"/>
              </w:rPr>
              <w:t xml:space="preserve"> po </w:t>
            </w:r>
            <w:proofErr w:type="spellStart"/>
            <w:r w:rsidRPr="00965AD0">
              <w:rPr>
                <w:rFonts w:cstheme="minorHAnsi"/>
                <w:sz w:val="20"/>
                <w:lang w:val="en-US"/>
              </w:rPr>
              <w:t>stepenicama</w:t>
            </w:r>
            <w:proofErr w:type="spellEnd"/>
            <w:r w:rsidRPr="00965AD0">
              <w:rPr>
                <w:rFonts w:cstheme="minorHAnsi"/>
                <w:sz w:val="20"/>
                <w:lang w:val="en-US"/>
              </w:rPr>
              <w:t xml:space="preserve">, </w:t>
            </w:r>
            <w:proofErr w:type="spellStart"/>
            <w:r w:rsidRPr="00965AD0">
              <w:rPr>
                <w:rFonts w:cstheme="minorHAnsi"/>
                <w:sz w:val="20"/>
                <w:lang w:val="en-US"/>
              </w:rPr>
              <w:t>invalidska</w:t>
            </w:r>
            <w:proofErr w:type="spellEnd"/>
            <w:r w:rsidRPr="00965AD0">
              <w:rPr>
                <w:rFonts w:cstheme="minorHAnsi"/>
                <w:sz w:val="20"/>
                <w:lang w:val="en-US"/>
              </w:rPr>
              <w:t xml:space="preserve"> </w:t>
            </w:r>
            <w:proofErr w:type="spellStart"/>
            <w:r w:rsidRPr="00965AD0">
              <w:rPr>
                <w:rFonts w:cstheme="minorHAnsi"/>
                <w:sz w:val="20"/>
                <w:lang w:val="en-US"/>
              </w:rPr>
              <w:t>kolica</w:t>
            </w:r>
            <w:proofErr w:type="spellEnd"/>
          </w:p>
          <w:p w14:paraId="62C28F96" w14:textId="77777777" w:rsidR="00965AD0" w:rsidRPr="00965AD0" w:rsidRDefault="00965AD0">
            <w:pPr>
              <w:numPr>
                <w:ilvl w:val="0"/>
                <w:numId w:val="68"/>
              </w:numPr>
              <w:ind w:left="357" w:hanging="357"/>
              <w:contextualSpacing/>
              <w:jc w:val="left"/>
              <w:rPr>
                <w:rFonts w:cstheme="minorHAnsi"/>
                <w:sz w:val="20"/>
                <w:lang w:val="en-US"/>
              </w:rPr>
            </w:pPr>
            <w:proofErr w:type="spellStart"/>
            <w:r w:rsidRPr="00965AD0">
              <w:rPr>
                <w:rFonts w:cstheme="minorHAnsi"/>
                <w:sz w:val="20"/>
                <w:lang w:val="en-US"/>
              </w:rPr>
              <w:t>ako</w:t>
            </w:r>
            <w:proofErr w:type="spellEnd"/>
            <w:r w:rsidRPr="00965AD0">
              <w:rPr>
                <w:rFonts w:cstheme="minorHAnsi"/>
                <w:sz w:val="20"/>
                <w:lang w:val="en-US"/>
              </w:rPr>
              <w:t xml:space="preserve"> </w:t>
            </w:r>
            <w:proofErr w:type="spellStart"/>
            <w:r w:rsidRPr="00965AD0">
              <w:rPr>
                <w:rFonts w:cstheme="minorHAnsi"/>
                <w:sz w:val="20"/>
                <w:lang w:val="en-US"/>
              </w:rPr>
              <w:t>pomagala</w:t>
            </w:r>
            <w:proofErr w:type="spellEnd"/>
            <w:r w:rsidRPr="00965AD0">
              <w:rPr>
                <w:rFonts w:cstheme="minorHAnsi"/>
                <w:sz w:val="20"/>
                <w:lang w:val="en-US"/>
              </w:rPr>
              <w:t xml:space="preserve"> </w:t>
            </w:r>
            <w:proofErr w:type="spellStart"/>
            <w:r w:rsidRPr="00965AD0">
              <w:rPr>
                <w:rFonts w:cstheme="minorHAnsi"/>
                <w:sz w:val="20"/>
                <w:lang w:val="en-US"/>
              </w:rPr>
              <w:t>nisu</w:t>
            </w:r>
            <w:proofErr w:type="spellEnd"/>
            <w:r w:rsidRPr="00965AD0">
              <w:rPr>
                <w:rFonts w:cstheme="minorHAnsi"/>
                <w:sz w:val="20"/>
                <w:lang w:val="en-US"/>
              </w:rPr>
              <w:t xml:space="preserve"> </w:t>
            </w:r>
            <w:proofErr w:type="spellStart"/>
            <w:r w:rsidRPr="00965AD0">
              <w:rPr>
                <w:rFonts w:cstheme="minorHAnsi"/>
                <w:sz w:val="20"/>
                <w:lang w:val="en-US"/>
              </w:rPr>
              <w:t>dostupa</w:t>
            </w:r>
            <w:proofErr w:type="spellEnd"/>
            <w:r w:rsidRPr="00965AD0">
              <w:rPr>
                <w:rFonts w:cstheme="minorHAnsi"/>
                <w:sz w:val="20"/>
                <w:lang w:val="en-US"/>
              </w:rPr>
              <w:t xml:space="preserve">, </w:t>
            </w:r>
            <w:proofErr w:type="spellStart"/>
            <w:r w:rsidRPr="00965AD0">
              <w:rPr>
                <w:rFonts w:cstheme="minorHAnsi"/>
                <w:sz w:val="20"/>
                <w:lang w:val="en-US"/>
              </w:rPr>
              <w:t>osobu</w:t>
            </w:r>
            <w:proofErr w:type="spellEnd"/>
            <w:r w:rsidRPr="00965AD0">
              <w:rPr>
                <w:rFonts w:cstheme="minorHAnsi"/>
                <w:sz w:val="20"/>
                <w:lang w:val="en-US"/>
              </w:rPr>
              <w:t xml:space="preserve"> se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evakuirati</w:t>
            </w:r>
            <w:proofErr w:type="spellEnd"/>
            <w:r w:rsidRPr="00965AD0">
              <w:rPr>
                <w:rFonts w:cstheme="minorHAnsi"/>
                <w:sz w:val="20"/>
                <w:lang w:val="en-US"/>
              </w:rPr>
              <w:t xml:space="preserve"> </w:t>
            </w:r>
            <w:proofErr w:type="spellStart"/>
            <w:r w:rsidRPr="00965AD0">
              <w:rPr>
                <w:rFonts w:cstheme="minorHAnsi"/>
                <w:sz w:val="20"/>
                <w:lang w:val="en-US"/>
              </w:rPr>
              <w:t>koristeći</w:t>
            </w:r>
            <w:proofErr w:type="spellEnd"/>
            <w:r w:rsidRPr="00965AD0">
              <w:rPr>
                <w:rFonts w:cstheme="minorHAnsi"/>
                <w:sz w:val="20"/>
                <w:lang w:val="en-US"/>
              </w:rPr>
              <w:t xml:space="preserve"> </w:t>
            </w:r>
            <w:proofErr w:type="spellStart"/>
            <w:r w:rsidRPr="00965AD0">
              <w:rPr>
                <w:rFonts w:cstheme="minorHAnsi"/>
                <w:sz w:val="20"/>
                <w:lang w:val="en-US"/>
              </w:rPr>
              <w:t>tehnike</w:t>
            </w:r>
            <w:proofErr w:type="spellEnd"/>
            <w:r w:rsidRPr="00965AD0">
              <w:rPr>
                <w:rFonts w:cstheme="minorHAnsi"/>
                <w:sz w:val="20"/>
                <w:lang w:val="en-US"/>
              </w:rPr>
              <w:t xml:space="preserve"> </w:t>
            </w:r>
            <w:proofErr w:type="spellStart"/>
            <w:r w:rsidRPr="00965AD0">
              <w:rPr>
                <w:rFonts w:cstheme="minorHAnsi"/>
                <w:sz w:val="20"/>
                <w:lang w:val="en-US"/>
              </w:rPr>
              <w:t>nošenja</w:t>
            </w:r>
            <w:proofErr w:type="spellEnd"/>
            <w:r w:rsidRPr="00965AD0">
              <w:rPr>
                <w:rFonts w:cstheme="minorHAnsi"/>
                <w:sz w:val="20"/>
                <w:lang w:val="en-US"/>
              </w:rPr>
              <w:t xml:space="preserve"> </w:t>
            </w:r>
            <w:proofErr w:type="spellStart"/>
            <w:r w:rsidRPr="00965AD0">
              <w:rPr>
                <w:rFonts w:cstheme="minorHAnsi"/>
                <w:sz w:val="20"/>
                <w:lang w:val="en-US"/>
              </w:rPr>
              <w:t>uz</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roofErr w:type="spellStart"/>
            <w:r w:rsidRPr="00965AD0">
              <w:rPr>
                <w:rFonts w:cstheme="minorHAnsi"/>
                <w:sz w:val="20"/>
                <w:lang w:val="en-US"/>
              </w:rPr>
              <w:t>pomagača</w:t>
            </w:r>
            <w:proofErr w:type="spellEnd"/>
          </w:p>
          <w:p w14:paraId="5D0B6560" w14:textId="77777777" w:rsidR="00965AD0" w:rsidRPr="00965AD0" w:rsidRDefault="00965AD0">
            <w:pPr>
              <w:numPr>
                <w:ilvl w:val="0"/>
                <w:numId w:val="68"/>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adekvatno</w:t>
            </w:r>
            <w:proofErr w:type="spellEnd"/>
            <w:r w:rsidRPr="00965AD0">
              <w:rPr>
                <w:rFonts w:cstheme="minorHAnsi"/>
                <w:sz w:val="20"/>
                <w:lang w:val="en-US"/>
              </w:rPr>
              <w:t xml:space="preserve"> </w:t>
            </w:r>
            <w:proofErr w:type="spellStart"/>
            <w:r w:rsidRPr="00965AD0">
              <w:rPr>
                <w:rFonts w:cstheme="minorHAnsi"/>
                <w:sz w:val="20"/>
                <w:lang w:val="en-US"/>
              </w:rPr>
              <w:t>transportno</w:t>
            </w:r>
            <w:proofErr w:type="spellEnd"/>
            <w:r w:rsidRPr="00965AD0">
              <w:rPr>
                <w:rFonts w:cstheme="minorHAnsi"/>
                <w:sz w:val="20"/>
                <w:lang w:val="en-US"/>
              </w:rPr>
              <w:t xml:space="preserve"> </w:t>
            </w:r>
            <w:proofErr w:type="spellStart"/>
            <w:r w:rsidRPr="00965AD0">
              <w:rPr>
                <w:rFonts w:cstheme="minorHAnsi"/>
                <w:sz w:val="20"/>
                <w:lang w:val="en-US"/>
              </w:rPr>
              <w:t>vozilo</w:t>
            </w:r>
            <w:proofErr w:type="spellEnd"/>
          </w:p>
        </w:tc>
        <w:tc>
          <w:tcPr>
            <w:tcW w:w="3828" w:type="dxa"/>
            <w:vAlign w:val="center"/>
          </w:tcPr>
          <w:p w14:paraId="55102DC4" w14:textId="19777A6C" w:rsidR="00965AD0" w:rsidRPr="00965AD0" w:rsidRDefault="00E81724">
            <w:pPr>
              <w:numPr>
                <w:ilvl w:val="0"/>
                <w:numId w:val="77"/>
              </w:numPr>
              <w:ind w:left="357" w:hanging="357"/>
              <w:contextualSpacing/>
              <w:jc w:val="left"/>
              <w:rPr>
                <w:rFonts w:cstheme="minorHAnsi"/>
                <w:sz w:val="20"/>
              </w:rPr>
            </w:pPr>
            <w:r>
              <w:rPr>
                <w:rFonts w:cstheme="minorHAnsi"/>
                <w:sz w:val="20"/>
              </w:rPr>
              <w:t>Nastavni zavod za hitnu medicinu Istarske županije</w:t>
            </w:r>
            <w:r w:rsidR="00965AD0" w:rsidRPr="00965AD0">
              <w:rPr>
                <w:rFonts w:cstheme="minorHAnsi"/>
                <w:sz w:val="20"/>
              </w:rPr>
              <w:t xml:space="preserve"> </w:t>
            </w:r>
            <w:r w:rsidR="00965AD0" w:rsidRPr="00F875F5">
              <w:rPr>
                <w:rFonts w:cstheme="minorHAnsi"/>
                <w:b/>
                <w:bCs/>
                <w:sz w:val="20"/>
                <w:u w:val="single"/>
              </w:rPr>
              <w:t>(PRILOG 1</w:t>
            </w:r>
            <w:r w:rsidR="006536F0">
              <w:rPr>
                <w:rFonts w:cstheme="minorHAnsi"/>
                <w:b/>
                <w:bCs/>
                <w:sz w:val="20"/>
                <w:u w:val="single"/>
              </w:rPr>
              <w:t>2</w:t>
            </w:r>
            <w:r w:rsidR="00965AD0" w:rsidRPr="00F875F5">
              <w:rPr>
                <w:rFonts w:cstheme="minorHAnsi"/>
                <w:b/>
                <w:bCs/>
                <w:sz w:val="20"/>
                <w:u w:val="single"/>
              </w:rPr>
              <w:t>.)</w:t>
            </w:r>
          </w:p>
          <w:p w14:paraId="68B8A991" w14:textId="2756558A" w:rsidR="00965AD0" w:rsidRPr="00965AD0" w:rsidRDefault="00D436E3">
            <w:pPr>
              <w:numPr>
                <w:ilvl w:val="0"/>
                <w:numId w:val="77"/>
              </w:numPr>
              <w:ind w:left="357" w:hanging="357"/>
              <w:contextualSpacing/>
              <w:jc w:val="left"/>
              <w:rPr>
                <w:rFonts w:cstheme="minorHAnsi"/>
                <w:sz w:val="20"/>
              </w:rPr>
            </w:pPr>
            <w:r>
              <w:rPr>
                <w:rFonts w:cstheme="minorHAnsi"/>
                <w:sz w:val="20"/>
              </w:rPr>
              <w:t>GDCK Pazin</w:t>
            </w:r>
            <w:r w:rsidR="00965AD0" w:rsidRPr="00965AD0">
              <w:rPr>
                <w:rFonts w:cstheme="minorHAnsi"/>
                <w:sz w:val="20"/>
              </w:rPr>
              <w:t xml:space="preserve"> </w:t>
            </w:r>
            <w:r w:rsidR="00965AD0" w:rsidRPr="00F875F5">
              <w:rPr>
                <w:rFonts w:cstheme="minorHAnsi"/>
                <w:b/>
                <w:bCs/>
                <w:sz w:val="20"/>
                <w:u w:val="single"/>
              </w:rPr>
              <w:t>(PRILOG 3.)</w:t>
            </w:r>
          </w:p>
          <w:p w14:paraId="0F4E1910" w14:textId="394CE19E" w:rsidR="0039368B" w:rsidRPr="00624F04" w:rsidRDefault="00965AD0">
            <w:pPr>
              <w:numPr>
                <w:ilvl w:val="0"/>
                <w:numId w:val="77"/>
              </w:numPr>
              <w:ind w:left="357" w:hanging="357"/>
              <w:contextualSpacing/>
              <w:jc w:val="left"/>
              <w:rPr>
                <w:rFonts w:cstheme="minorHAnsi"/>
                <w:b/>
                <w:bCs/>
                <w:sz w:val="20"/>
              </w:rPr>
            </w:pPr>
            <w:r w:rsidRPr="00624F04">
              <w:rPr>
                <w:rFonts w:cstheme="minorHAnsi"/>
                <w:sz w:val="20"/>
              </w:rPr>
              <w:t xml:space="preserve">HGSS – </w:t>
            </w:r>
            <w:r w:rsidR="001617A9">
              <w:rPr>
                <w:rFonts w:cstheme="minorHAnsi"/>
                <w:sz w:val="20"/>
              </w:rPr>
              <w:t>Stanica Istra</w:t>
            </w:r>
            <w:r w:rsidR="00624F04" w:rsidRPr="00624F04">
              <w:rPr>
                <w:rFonts w:cstheme="minorHAnsi"/>
                <w:sz w:val="20"/>
              </w:rPr>
              <w:t xml:space="preserve"> </w:t>
            </w:r>
            <w:r w:rsidRPr="00624F04">
              <w:rPr>
                <w:rFonts w:cstheme="minorHAnsi"/>
                <w:b/>
                <w:bCs/>
                <w:sz w:val="20"/>
                <w:u w:val="single"/>
              </w:rPr>
              <w:t>(PRILOG 4.)</w:t>
            </w:r>
          </w:p>
          <w:p w14:paraId="1B129EE3" w14:textId="713B860F" w:rsidR="00D007C0" w:rsidRPr="00574511" w:rsidRDefault="00F9580F">
            <w:pPr>
              <w:numPr>
                <w:ilvl w:val="0"/>
                <w:numId w:val="86"/>
              </w:numPr>
              <w:autoSpaceDE w:val="0"/>
              <w:autoSpaceDN w:val="0"/>
              <w:adjustRightInd w:val="0"/>
              <w:ind w:left="357" w:hanging="357"/>
              <w:contextualSpacing/>
              <w:jc w:val="left"/>
              <w:rPr>
                <w:rFonts w:eastAsia="Times New Roman" w:cs="Calibri"/>
                <w:sz w:val="20"/>
                <w:lang w:val="en-US"/>
              </w:rPr>
            </w:pPr>
            <w:r>
              <w:rPr>
                <w:rFonts w:eastAsia="Times New Roman" w:cs="Calibri"/>
                <w:sz w:val="20"/>
                <w:lang w:val="en-US"/>
              </w:rPr>
              <w:t xml:space="preserve">JVP </w:t>
            </w:r>
            <w:proofErr w:type="spellStart"/>
            <w:proofErr w:type="gramStart"/>
            <w:r>
              <w:rPr>
                <w:rFonts w:eastAsia="Times New Roman" w:cs="Calibri"/>
                <w:sz w:val="20"/>
                <w:lang w:val="en-US"/>
              </w:rPr>
              <w:t>Pazin</w:t>
            </w:r>
            <w:proofErr w:type="spellEnd"/>
            <w:r w:rsidR="00D007C0" w:rsidRPr="00F83A5E">
              <w:rPr>
                <w:rFonts w:eastAsia="Times New Roman" w:cs="Calibri"/>
                <w:sz w:val="20"/>
                <w:lang w:val="en-US"/>
              </w:rPr>
              <w:t xml:space="preserve">  </w:t>
            </w:r>
            <w:r w:rsidR="00D007C0" w:rsidRPr="00F83A5E">
              <w:rPr>
                <w:rFonts w:eastAsia="Times New Roman" w:cs="Calibri"/>
                <w:b/>
                <w:bCs/>
                <w:sz w:val="20"/>
                <w:u w:val="single"/>
                <w:lang w:val="en-US"/>
              </w:rPr>
              <w:t>(</w:t>
            </w:r>
            <w:proofErr w:type="gramEnd"/>
            <w:r w:rsidR="00D007C0" w:rsidRPr="00F83A5E">
              <w:rPr>
                <w:rFonts w:eastAsia="Times New Roman" w:cs="Calibri"/>
                <w:b/>
                <w:bCs/>
                <w:sz w:val="20"/>
                <w:u w:val="single"/>
                <w:lang w:val="en-US"/>
              </w:rPr>
              <w:t>PRILOG 2.)</w:t>
            </w:r>
          </w:p>
          <w:p w14:paraId="028C0D7D" w14:textId="77777777" w:rsidR="00965AD0" w:rsidRPr="00965AD0" w:rsidRDefault="00965AD0">
            <w:pPr>
              <w:numPr>
                <w:ilvl w:val="0"/>
                <w:numId w:val="77"/>
              </w:numPr>
              <w:ind w:left="357" w:hanging="357"/>
              <w:contextualSpacing/>
              <w:jc w:val="left"/>
              <w:rPr>
                <w:rFonts w:cstheme="minorHAnsi"/>
                <w:sz w:val="20"/>
              </w:rPr>
            </w:pPr>
            <w:r w:rsidRPr="00965AD0">
              <w:rPr>
                <w:rFonts w:cstheme="minorHAnsi"/>
                <w:sz w:val="20"/>
              </w:rPr>
              <w:t>Njegovatelj</w:t>
            </w:r>
          </w:p>
          <w:p w14:paraId="51EE208B" w14:textId="77777777" w:rsidR="00965AD0" w:rsidRPr="00965AD0" w:rsidRDefault="00965AD0">
            <w:pPr>
              <w:numPr>
                <w:ilvl w:val="0"/>
                <w:numId w:val="77"/>
              </w:numPr>
              <w:ind w:left="357" w:hanging="357"/>
              <w:contextualSpacing/>
              <w:jc w:val="left"/>
              <w:rPr>
                <w:rFonts w:cstheme="minorHAnsi"/>
                <w:sz w:val="20"/>
              </w:rPr>
            </w:pPr>
            <w:r w:rsidRPr="00965AD0">
              <w:rPr>
                <w:rFonts w:cstheme="minorHAnsi"/>
                <w:sz w:val="20"/>
              </w:rPr>
              <w:t>Susjedi</w:t>
            </w:r>
          </w:p>
        </w:tc>
      </w:tr>
      <w:tr w:rsidR="00965AD0" w:rsidRPr="00965AD0" w14:paraId="1E1EF041" w14:textId="77777777" w:rsidTr="0039368B">
        <w:tc>
          <w:tcPr>
            <w:tcW w:w="846" w:type="dxa"/>
            <w:vMerge/>
            <w:vAlign w:val="center"/>
          </w:tcPr>
          <w:p w14:paraId="77AD02D2" w14:textId="77777777" w:rsidR="00965AD0" w:rsidRPr="00965AD0" w:rsidRDefault="00965AD0" w:rsidP="00965AD0">
            <w:pPr>
              <w:jc w:val="center"/>
              <w:rPr>
                <w:rFonts w:cstheme="minorHAnsi"/>
                <w:sz w:val="20"/>
              </w:rPr>
            </w:pPr>
          </w:p>
        </w:tc>
        <w:tc>
          <w:tcPr>
            <w:tcW w:w="2268" w:type="dxa"/>
            <w:vMerge/>
            <w:vAlign w:val="center"/>
          </w:tcPr>
          <w:p w14:paraId="43521F76" w14:textId="77777777" w:rsidR="00965AD0" w:rsidRPr="00965AD0" w:rsidRDefault="00965AD0" w:rsidP="00965AD0">
            <w:pPr>
              <w:jc w:val="center"/>
              <w:rPr>
                <w:rFonts w:cstheme="minorHAnsi"/>
                <w:sz w:val="20"/>
              </w:rPr>
            </w:pPr>
          </w:p>
        </w:tc>
        <w:tc>
          <w:tcPr>
            <w:tcW w:w="1701" w:type="dxa"/>
            <w:vAlign w:val="center"/>
          </w:tcPr>
          <w:p w14:paraId="408DBE5F" w14:textId="77777777" w:rsidR="00965AD0" w:rsidRPr="00965AD0" w:rsidRDefault="00965AD0" w:rsidP="00965AD0">
            <w:pPr>
              <w:jc w:val="center"/>
              <w:rPr>
                <w:rFonts w:cstheme="minorHAnsi"/>
                <w:b/>
                <w:bCs/>
                <w:sz w:val="20"/>
              </w:rPr>
            </w:pPr>
            <w:r w:rsidRPr="00965AD0">
              <w:rPr>
                <w:rFonts w:cstheme="minorHAnsi"/>
                <w:b/>
                <w:bCs/>
                <w:sz w:val="20"/>
              </w:rPr>
              <w:t>Zbrinjavanje</w:t>
            </w:r>
          </w:p>
        </w:tc>
        <w:tc>
          <w:tcPr>
            <w:tcW w:w="5386" w:type="dxa"/>
            <w:vAlign w:val="center"/>
          </w:tcPr>
          <w:p w14:paraId="18CD0773" w14:textId="77777777" w:rsidR="00965AD0" w:rsidRPr="00965AD0" w:rsidRDefault="00965AD0">
            <w:pPr>
              <w:numPr>
                <w:ilvl w:val="0"/>
                <w:numId w:val="69"/>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ustanovu</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ozlijeđena</w:t>
            </w:r>
            <w:proofErr w:type="spellEnd"/>
            <w:r w:rsidRPr="00965AD0">
              <w:rPr>
                <w:rFonts w:cstheme="minorHAnsi"/>
                <w:sz w:val="20"/>
                <w:lang w:val="en-US"/>
              </w:rPr>
              <w:t xml:space="preserve">, </w:t>
            </w:r>
            <w:proofErr w:type="spellStart"/>
            <w:r w:rsidRPr="00965AD0">
              <w:rPr>
                <w:rFonts w:cstheme="minorHAnsi"/>
                <w:sz w:val="20"/>
                <w:lang w:val="en-US"/>
              </w:rPr>
              <w:t>ovisno</w:t>
            </w:r>
            <w:proofErr w:type="spellEnd"/>
            <w:r w:rsidRPr="00965AD0">
              <w:rPr>
                <w:rFonts w:cstheme="minorHAnsi"/>
                <w:sz w:val="20"/>
                <w:lang w:val="en-US"/>
              </w:rPr>
              <w:t xml:space="preserve"> o </w:t>
            </w:r>
            <w:proofErr w:type="spellStart"/>
            <w:r w:rsidRPr="00965AD0">
              <w:rPr>
                <w:rFonts w:cstheme="minorHAnsi"/>
                <w:sz w:val="20"/>
                <w:lang w:val="en-US"/>
              </w:rPr>
              <w:t>stupnju</w:t>
            </w:r>
            <w:proofErr w:type="spellEnd"/>
            <w:r w:rsidRPr="00965AD0">
              <w:rPr>
                <w:rFonts w:cstheme="minorHAnsi"/>
                <w:sz w:val="20"/>
                <w:lang w:val="en-US"/>
              </w:rPr>
              <w:t xml:space="preserve"> </w:t>
            </w:r>
            <w:proofErr w:type="spellStart"/>
            <w:r w:rsidRPr="00965AD0">
              <w:rPr>
                <w:rFonts w:cstheme="minorHAnsi"/>
                <w:sz w:val="20"/>
                <w:lang w:val="en-US"/>
              </w:rPr>
              <w:t>ozljede</w:t>
            </w:r>
            <w:proofErr w:type="spellEnd"/>
          </w:p>
          <w:p w14:paraId="0CA37E74" w14:textId="77777777" w:rsidR="00965AD0" w:rsidRPr="00965AD0" w:rsidRDefault="00965AD0">
            <w:pPr>
              <w:numPr>
                <w:ilvl w:val="0"/>
                <w:numId w:val="69"/>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privremeno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objekat</w:t>
            </w:r>
            <w:proofErr w:type="spellEnd"/>
            <w:r w:rsidRPr="00965AD0">
              <w:rPr>
                <w:rFonts w:cstheme="minorHAnsi"/>
                <w:sz w:val="20"/>
                <w:lang w:val="en-US"/>
              </w:rPr>
              <w:t xml:space="preserve"> koji </w:t>
            </w:r>
            <w:proofErr w:type="spellStart"/>
            <w:r w:rsidRPr="00965AD0">
              <w:rPr>
                <w:rFonts w:cstheme="minorHAnsi"/>
                <w:sz w:val="20"/>
                <w:lang w:val="en-US"/>
              </w:rPr>
              <w:t>zadovoljava</w:t>
            </w:r>
            <w:proofErr w:type="spellEnd"/>
            <w:r w:rsidRPr="00965AD0">
              <w:rPr>
                <w:rFonts w:cstheme="minorHAnsi"/>
                <w:sz w:val="20"/>
                <w:lang w:val="en-US"/>
              </w:rPr>
              <w:t xml:space="preserve"> </w:t>
            </w:r>
            <w:proofErr w:type="spellStart"/>
            <w:r w:rsidRPr="00965AD0">
              <w:rPr>
                <w:rFonts w:cstheme="minorHAnsi"/>
                <w:sz w:val="20"/>
                <w:lang w:val="en-US"/>
              </w:rPr>
              <w:t>potrebe</w:t>
            </w:r>
            <w:proofErr w:type="spellEnd"/>
            <w:r w:rsidRPr="00965AD0">
              <w:rPr>
                <w:rFonts w:cstheme="minorHAnsi"/>
                <w:sz w:val="20"/>
                <w:lang w:val="en-US"/>
              </w:rPr>
              <w:t xml:space="preserve"> s </w:t>
            </w:r>
            <w:proofErr w:type="spellStart"/>
            <w:r w:rsidRPr="00965AD0">
              <w:rPr>
                <w:rFonts w:cstheme="minorHAnsi"/>
                <w:sz w:val="20"/>
                <w:lang w:val="en-US"/>
              </w:rPr>
              <w:t>obzirom</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vrstu</w:t>
            </w:r>
            <w:proofErr w:type="spellEnd"/>
            <w:r w:rsidRPr="00965AD0">
              <w:rPr>
                <w:rFonts w:cstheme="minorHAnsi"/>
                <w:sz w:val="20"/>
                <w:lang w:val="en-US"/>
              </w:rPr>
              <w:t xml:space="preserve"> </w:t>
            </w:r>
            <w:proofErr w:type="spellStart"/>
            <w:r w:rsidRPr="00965AD0">
              <w:rPr>
                <w:rFonts w:cstheme="minorHAnsi"/>
                <w:sz w:val="20"/>
                <w:lang w:val="en-US"/>
              </w:rPr>
              <w:t>invaliditeta</w:t>
            </w:r>
            <w:proofErr w:type="spellEnd"/>
          </w:p>
          <w:p w14:paraId="7736DA0A" w14:textId="77777777" w:rsidR="00965AD0" w:rsidRPr="00965AD0" w:rsidRDefault="00965AD0">
            <w:pPr>
              <w:numPr>
                <w:ilvl w:val="0"/>
                <w:numId w:val="69"/>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nemogućnosti</w:t>
            </w:r>
            <w:proofErr w:type="spellEnd"/>
            <w:r w:rsidRPr="00965AD0">
              <w:rPr>
                <w:rFonts w:cstheme="minorHAnsi"/>
                <w:sz w:val="20"/>
                <w:lang w:val="en-US"/>
              </w:rPr>
              <w:t xml:space="preserve"> </w:t>
            </w:r>
            <w:proofErr w:type="spellStart"/>
            <w:r w:rsidRPr="00965AD0">
              <w:rPr>
                <w:rFonts w:cstheme="minorHAnsi"/>
                <w:sz w:val="20"/>
                <w:lang w:val="en-US"/>
              </w:rPr>
              <w:t>povratka</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mjesto</w:t>
            </w:r>
            <w:proofErr w:type="spellEnd"/>
            <w:r w:rsidRPr="00965AD0">
              <w:rPr>
                <w:rFonts w:cstheme="minorHAnsi"/>
                <w:sz w:val="20"/>
                <w:lang w:val="en-US"/>
              </w:rPr>
              <w:t xml:space="preserve"> </w:t>
            </w:r>
            <w:proofErr w:type="spellStart"/>
            <w:r w:rsidRPr="00965AD0">
              <w:rPr>
                <w:rFonts w:cstheme="minorHAnsi"/>
                <w:sz w:val="20"/>
                <w:lang w:val="en-US"/>
              </w:rPr>
              <w:t>prebivališta</w:t>
            </w:r>
            <w:proofErr w:type="spellEnd"/>
            <w:r w:rsidRPr="00965AD0">
              <w:rPr>
                <w:rFonts w:cstheme="minorHAnsi"/>
                <w:sz w:val="20"/>
                <w:lang w:val="en-US"/>
              </w:rPr>
              <w:t xml:space="preserve">, </w:t>
            </w: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velike</w:t>
            </w:r>
            <w:proofErr w:type="spellEnd"/>
            <w:r w:rsidRPr="00965AD0">
              <w:rPr>
                <w:rFonts w:cstheme="minorHAnsi"/>
                <w:sz w:val="20"/>
                <w:lang w:val="en-US"/>
              </w:rPr>
              <w:t xml:space="preserve"> </w:t>
            </w:r>
            <w:proofErr w:type="spellStart"/>
            <w:r w:rsidRPr="00965AD0">
              <w:rPr>
                <w:rFonts w:cstheme="minorHAnsi"/>
                <w:sz w:val="20"/>
                <w:lang w:val="en-US"/>
              </w:rPr>
              <w:t>nesreće</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privremeni</w:t>
            </w:r>
            <w:proofErr w:type="spellEnd"/>
            <w:r w:rsidRPr="00965AD0">
              <w:rPr>
                <w:rFonts w:cstheme="minorHAnsi"/>
                <w:sz w:val="20"/>
                <w:lang w:val="en-US"/>
              </w:rPr>
              <w:t xml:space="preserve"> </w:t>
            </w:r>
            <w:proofErr w:type="spellStart"/>
            <w:r w:rsidRPr="00965AD0">
              <w:rPr>
                <w:rFonts w:cstheme="minorHAnsi"/>
                <w:sz w:val="20"/>
                <w:lang w:val="en-US"/>
              </w:rPr>
              <w:t>smještaj</w:t>
            </w:r>
            <w:proofErr w:type="spellEnd"/>
          </w:p>
        </w:tc>
        <w:tc>
          <w:tcPr>
            <w:tcW w:w="3828" w:type="dxa"/>
            <w:vAlign w:val="center"/>
          </w:tcPr>
          <w:p w14:paraId="0E57B0CA" w14:textId="41DED580" w:rsidR="00965AD0" w:rsidRPr="00C10508" w:rsidRDefault="008E5481">
            <w:pPr>
              <w:numPr>
                <w:ilvl w:val="0"/>
                <w:numId w:val="77"/>
              </w:numPr>
              <w:ind w:left="357" w:hanging="357"/>
              <w:contextualSpacing/>
              <w:jc w:val="left"/>
              <w:rPr>
                <w:rFonts w:cstheme="minorHAnsi"/>
                <w:sz w:val="20"/>
              </w:rPr>
            </w:pPr>
            <w:r w:rsidRPr="00C10508">
              <w:rPr>
                <w:rFonts w:cstheme="minorHAnsi"/>
                <w:sz w:val="20"/>
              </w:rPr>
              <w:t xml:space="preserve">Općina </w:t>
            </w:r>
            <w:proofErr w:type="spellStart"/>
            <w:r w:rsidR="00CA6421">
              <w:rPr>
                <w:rFonts w:cstheme="minorHAnsi"/>
                <w:sz w:val="20"/>
              </w:rPr>
              <w:t>Cerovlje</w:t>
            </w:r>
            <w:proofErr w:type="spellEnd"/>
            <w:r w:rsidR="00624F04" w:rsidRPr="00C10508">
              <w:rPr>
                <w:rFonts w:cstheme="minorHAnsi"/>
                <w:sz w:val="20"/>
              </w:rPr>
              <w:t xml:space="preserve"> </w:t>
            </w:r>
            <w:r w:rsidR="00965AD0" w:rsidRPr="00C10508">
              <w:rPr>
                <w:rFonts w:cstheme="minorHAnsi"/>
                <w:b/>
                <w:bCs/>
                <w:sz w:val="20"/>
                <w:u w:val="single"/>
              </w:rPr>
              <w:t xml:space="preserve">(PRILOG </w:t>
            </w:r>
            <w:r w:rsidR="00E60B28" w:rsidRPr="00C10508">
              <w:rPr>
                <w:rFonts w:cstheme="minorHAnsi"/>
                <w:b/>
                <w:bCs/>
                <w:sz w:val="20"/>
                <w:u w:val="single"/>
              </w:rPr>
              <w:t>9</w:t>
            </w:r>
            <w:r w:rsidR="0039368B" w:rsidRPr="00C10508">
              <w:rPr>
                <w:rFonts w:cstheme="minorHAnsi"/>
                <w:b/>
                <w:bCs/>
                <w:sz w:val="20"/>
                <w:u w:val="single"/>
              </w:rPr>
              <w:t>.</w:t>
            </w:r>
            <w:r w:rsidR="00965AD0" w:rsidRPr="00C10508">
              <w:rPr>
                <w:rFonts w:cstheme="minorHAnsi"/>
                <w:b/>
                <w:bCs/>
                <w:sz w:val="20"/>
                <w:u w:val="single"/>
              </w:rPr>
              <w:t>)</w:t>
            </w:r>
          </w:p>
          <w:p w14:paraId="5525F24C" w14:textId="6C59A137" w:rsidR="00965AD0" w:rsidRPr="004A256C" w:rsidRDefault="00965AD0">
            <w:pPr>
              <w:numPr>
                <w:ilvl w:val="0"/>
                <w:numId w:val="77"/>
              </w:numPr>
              <w:ind w:left="357" w:hanging="357"/>
              <w:contextualSpacing/>
              <w:jc w:val="left"/>
              <w:rPr>
                <w:rFonts w:cstheme="minorHAnsi"/>
                <w:sz w:val="20"/>
              </w:rPr>
            </w:pPr>
            <w:r w:rsidRPr="004A256C">
              <w:rPr>
                <w:rFonts w:cstheme="minorHAnsi"/>
                <w:sz w:val="20"/>
              </w:rPr>
              <w:t xml:space="preserve">kapaciteti za smještaj i zbrinjavanje </w:t>
            </w:r>
            <w:r w:rsidRPr="004A256C">
              <w:rPr>
                <w:rFonts w:cstheme="minorHAnsi"/>
                <w:b/>
                <w:bCs/>
                <w:sz w:val="20"/>
                <w:u w:val="single"/>
              </w:rPr>
              <w:t xml:space="preserve">(PRILOG </w:t>
            </w:r>
            <w:r w:rsidR="004A256C" w:rsidRPr="004A256C">
              <w:rPr>
                <w:rFonts w:cstheme="minorHAnsi"/>
                <w:b/>
                <w:bCs/>
                <w:sz w:val="20"/>
                <w:u w:val="single"/>
              </w:rPr>
              <w:t>14.</w:t>
            </w:r>
            <w:r w:rsidRPr="004A256C">
              <w:rPr>
                <w:rFonts w:cstheme="minorHAnsi"/>
                <w:b/>
                <w:bCs/>
                <w:sz w:val="20"/>
                <w:u w:val="single"/>
              </w:rPr>
              <w:t>)</w:t>
            </w:r>
          </w:p>
          <w:p w14:paraId="2BCD414D" w14:textId="4B93EB6E" w:rsidR="00965AD0" w:rsidRPr="004A256C" w:rsidRDefault="00965AD0">
            <w:pPr>
              <w:numPr>
                <w:ilvl w:val="0"/>
                <w:numId w:val="77"/>
              </w:numPr>
              <w:ind w:left="357" w:hanging="357"/>
              <w:contextualSpacing/>
              <w:jc w:val="left"/>
              <w:rPr>
                <w:rFonts w:cstheme="minorHAnsi"/>
                <w:sz w:val="20"/>
              </w:rPr>
            </w:pPr>
            <w:r w:rsidRPr="004A256C">
              <w:rPr>
                <w:rFonts w:cstheme="minorHAnsi"/>
                <w:sz w:val="20"/>
              </w:rPr>
              <w:t>kapaciteti za privremeni smješta</w:t>
            </w:r>
            <w:r w:rsidR="00AC346C" w:rsidRPr="004A256C">
              <w:rPr>
                <w:rFonts w:cstheme="minorHAnsi"/>
                <w:sz w:val="20"/>
              </w:rPr>
              <w:t>j</w:t>
            </w:r>
            <w:r w:rsidRPr="004A256C">
              <w:rPr>
                <w:rFonts w:cstheme="minorHAnsi"/>
                <w:sz w:val="20"/>
              </w:rPr>
              <w:t xml:space="preserve"> </w:t>
            </w:r>
            <w:r w:rsidR="00F875F5" w:rsidRPr="004A256C">
              <w:rPr>
                <w:rFonts w:cstheme="minorHAnsi"/>
                <w:b/>
                <w:bCs/>
                <w:sz w:val="20"/>
                <w:u w:val="single"/>
              </w:rPr>
              <w:t>(PRILOG</w:t>
            </w:r>
            <w:r w:rsidR="008D2E07" w:rsidRPr="004A256C">
              <w:rPr>
                <w:rFonts w:cstheme="minorHAnsi"/>
                <w:b/>
                <w:bCs/>
                <w:sz w:val="20"/>
                <w:u w:val="single"/>
              </w:rPr>
              <w:t xml:space="preserve"> </w:t>
            </w:r>
            <w:r w:rsidR="004A256C" w:rsidRPr="004A256C">
              <w:rPr>
                <w:rFonts w:cstheme="minorHAnsi"/>
                <w:b/>
                <w:bCs/>
                <w:sz w:val="20"/>
                <w:u w:val="single"/>
              </w:rPr>
              <w:t>14</w:t>
            </w:r>
            <w:r w:rsidR="00AC346C" w:rsidRPr="004A256C">
              <w:rPr>
                <w:rFonts w:cstheme="minorHAnsi"/>
                <w:b/>
                <w:bCs/>
                <w:sz w:val="20"/>
                <w:u w:val="single"/>
              </w:rPr>
              <w:t>.</w:t>
            </w:r>
            <w:r w:rsidR="00F875F5" w:rsidRPr="004A256C">
              <w:rPr>
                <w:rFonts w:cstheme="minorHAnsi"/>
                <w:b/>
                <w:bCs/>
                <w:sz w:val="20"/>
                <w:u w:val="single"/>
              </w:rPr>
              <w:t>)</w:t>
            </w:r>
          </w:p>
          <w:p w14:paraId="7ABA2171" w14:textId="7FFC0451" w:rsidR="00965AD0" w:rsidRPr="00965AD0" w:rsidRDefault="00E81724">
            <w:pPr>
              <w:numPr>
                <w:ilvl w:val="0"/>
                <w:numId w:val="77"/>
              </w:numPr>
              <w:ind w:left="357" w:hanging="357"/>
              <w:contextualSpacing/>
              <w:jc w:val="left"/>
              <w:rPr>
                <w:rFonts w:cstheme="minorHAnsi"/>
                <w:sz w:val="20"/>
              </w:rPr>
            </w:pPr>
            <w:r>
              <w:rPr>
                <w:rFonts w:cstheme="minorHAnsi"/>
                <w:sz w:val="20"/>
              </w:rPr>
              <w:t>Nastavni zavod za hitnu medicinu Istarske županije</w:t>
            </w:r>
            <w:r w:rsidR="00965AD0" w:rsidRPr="00965AD0">
              <w:rPr>
                <w:rFonts w:cstheme="minorHAnsi"/>
                <w:sz w:val="20"/>
              </w:rPr>
              <w:t xml:space="preserve"> </w:t>
            </w:r>
            <w:r w:rsidR="00965AD0" w:rsidRPr="00F875F5">
              <w:rPr>
                <w:rFonts w:cstheme="minorHAnsi"/>
                <w:b/>
                <w:bCs/>
                <w:sz w:val="20"/>
                <w:u w:val="single"/>
              </w:rPr>
              <w:t>(PRILOG 1</w:t>
            </w:r>
            <w:r w:rsidR="006536F0">
              <w:rPr>
                <w:rFonts w:cstheme="minorHAnsi"/>
                <w:b/>
                <w:bCs/>
                <w:sz w:val="20"/>
                <w:u w:val="single"/>
              </w:rPr>
              <w:t>2</w:t>
            </w:r>
            <w:r w:rsidR="00965AD0" w:rsidRPr="00F875F5">
              <w:rPr>
                <w:rFonts w:cstheme="minorHAnsi"/>
                <w:b/>
                <w:bCs/>
                <w:sz w:val="20"/>
                <w:u w:val="single"/>
              </w:rPr>
              <w:t>.)</w:t>
            </w:r>
          </w:p>
          <w:p w14:paraId="51A1EEF3" w14:textId="0147340A" w:rsidR="00965AD0" w:rsidRPr="00965AD0" w:rsidRDefault="00EE0DE3">
            <w:pPr>
              <w:numPr>
                <w:ilvl w:val="0"/>
                <w:numId w:val="77"/>
              </w:numPr>
              <w:ind w:left="357" w:hanging="357"/>
              <w:contextualSpacing/>
              <w:jc w:val="left"/>
              <w:rPr>
                <w:rFonts w:cstheme="minorHAnsi"/>
                <w:sz w:val="20"/>
              </w:rPr>
            </w:pPr>
            <w:r>
              <w:rPr>
                <w:rFonts w:cstheme="minorHAnsi"/>
                <w:sz w:val="20"/>
              </w:rPr>
              <w:lastRenderedPageBreak/>
              <w:t>Ordinacija opće medicine</w:t>
            </w:r>
            <w:r w:rsidR="004A256C">
              <w:rPr>
                <w:rFonts w:cstheme="minorHAnsi"/>
                <w:sz w:val="20"/>
              </w:rPr>
              <w:t xml:space="preserve"> </w:t>
            </w:r>
            <w:r w:rsidR="00965AD0" w:rsidRPr="00F875F5">
              <w:rPr>
                <w:rFonts w:cstheme="minorHAnsi"/>
                <w:b/>
                <w:bCs/>
                <w:sz w:val="20"/>
                <w:u w:val="single"/>
              </w:rPr>
              <w:t>(PRILOG 1</w:t>
            </w:r>
            <w:r w:rsidR="006536F0">
              <w:rPr>
                <w:rFonts w:cstheme="minorHAnsi"/>
                <w:b/>
                <w:bCs/>
                <w:sz w:val="20"/>
                <w:u w:val="single"/>
              </w:rPr>
              <w:t>2</w:t>
            </w:r>
            <w:r w:rsidR="00965AD0" w:rsidRPr="00F875F5">
              <w:rPr>
                <w:rFonts w:cstheme="minorHAnsi"/>
                <w:b/>
                <w:bCs/>
                <w:sz w:val="20"/>
                <w:u w:val="single"/>
              </w:rPr>
              <w:t>.)</w:t>
            </w:r>
          </w:p>
          <w:p w14:paraId="1E1D4B67" w14:textId="03B55B23" w:rsidR="006536F0" w:rsidRPr="006536F0" w:rsidRDefault="003E6104">
            <w:pPr>
              <w:numPr>
                <w:ilvl w:val="0"/>
                <w:numId w:val="77"/>
              </w:numPr>
              <w:ind w:left="357" w:hanging="357"/>
              <w:contextualSpacing/>
              <w:jc w:val="left"/>
              <w:rPr>
                <w:sz w:val="20"/>
                <w:u w:val="single"/>
              </w:rPr>
            </w:pPr>
            <w:r>
              <w:rPr>
                <w:sz w:val="20"/>
              </w:rPr>
              <w:t>Centar za socijalnu skrb Pazin</w:t>
            </w:r>
            <w:r w:rsidR="008D2E07" w:rsidRPr="008D2E07">
              <w:rPr>
                <w:sz w:val="20"/>
              </w:rPr>
              <w:t xml:space="preserve"> </w:t>
            </w:r>
          </w:p>
          <w:p w14:paraId="04CBCCD9" w14:textId="68339663" w:rsidR="00965AD0" w:rsidRPr="008D2E07" w:rsidRDefault="00965AD0" w:rsidP="006536F0">
            <w:pPr>
              <w:ind w:left="357"/>
              <w:contextualSpacing/>
              <w:jc w:val="left"/>
              <w:rPr>
                <w:sz w:val="20"/>
                <w:u w:val="single"/>
              </w:rPr>
            </w:pPr>
            <w:r w:rsidRPr="008D2E07">
              <w:rPr>
                <w:b/>
                <w:bCs/>
                <w:sz w:val="20"/>
                <w:u w:val="single"/>
              </w:rPr>
              <w:t>(PRILOG 1</w:t>
            </w:r>
            <w:r w:rsidR="006536F0">
              <w:rPr>
                <w:b/>
                <w:bCs/>
                <w:sz w:val="20"/>
                <w:u w:val="single"/>
              </w:rPr>
              <w:t>3</w:t>
            </w:r>
            <w:r w:rsidRPr="008D2E07">
              <w:rPr>
                <w:b/>
                <w:bCs/>
                <w:sz w:val="20"/>
                <w:u w:val="single"/>
              </w:rPr>
              <w:t>.)</w:t>
            </w:r>
          </w:p>
          <w:p w14:paraId="197E5210" w14:textId="4B464B2F" w:rsidR="00965AD0" w:rsidRPr="00965AD0" w:rsidRDefault="00965AD0">
            <w:pPr>
              <w:numPr>
                <w:ilvl w:val="0"/>
                <w:numId w:val="77"/>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sidR="00E60B28">
              <w:rPr>
                <w:b/>
                <w:bCs/>
                <w:sz w:val="20"/>
                <w:u w:val="single"/>
              </w:rPr>
              <w:t>6</w:t>
            </w:r>
            <w:r w:rsidRPr="00F875F5">
              <w:rPr>
                <w:b/>
                <w:bCs/>
                <w:sz w:val="20"/>
                <w:u w:val="single"/>
              </w:rPr>
              <w:t>.)</w:t>
            </w:r>
          </w:p>
        </w:tc>
      </w:tr>
      <w:tr w:rsidR="00965AD0" w:rsidRPr="00965AD0" w14:paraId="01170F24" w14:textId="77777777" w:rsidTr="0039368B">
        <w:tc>
          <w:tcPr>
            <w:tcW w:w="846" w:type="dxa"/>
            <w:vMerge/>
            <w:vAlign w:val="center"/>
          </w:tcPr>
          <w:p w14:paraId="23F3A92F" w14:textId="77777777" w:rsidR="00965AD0" w:rsidRPr="00965AD0" w:rsidRDefault="00965AD0" w:rsidP="00965AD0">
            <w:pPr>
              <w:jc w:val="center"/>
              <w:rPr>
                <w:rFonts w:cstheme="minorHAnsi"/>
                <w:sz w:val="20"/>
              </w:rPr>
            </w:pPr>
          </w:p>
        </w:tc>
        <w:tc>
          <w:tcPr>
            <w:tcW w:w="2268" w:type="dxa"/>
            <w:vMerge/>
            <w:vAlign w:val="center"/>
          </w:tcPr>
          <w:p w14:paraId="55AE330F" w14:textId="77777777" w:rsidR="00965AD0" w:rsidRPr="00965AD0" w:rsidRDefault="00965AD0" w:rsidP="00965AD0">
            <w:pPr>
              <w:jc w:val="center"/>
              <w:rPr>
                <w:rFonts w:cstheme="minorHAnsi"/>
                <w:sz w:val="20"/>
              </w:rPr>
            </w:pPr>
          </w:p>
        </w:tc>
        <w:tc>
          <w:tcPr>
            <w:tcW w:w="1701" w:type="dxa"/>
            <w:vAlign w:val="center"/>
          </w:tcPr>
          <w:p w14:paraId="16E9AF20" w14:textId="77777777" w:rsidR="00965AD0" w:rsidRPr="00965AD0" w:rsidRDefault="00965AD0" w:rsidP="00965AD0">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1DF02EF3" w14:textId="77777777" w:rsidR="00965AD0" w:rsidRPr="00965AD0" w:rsidRDefault="00965AD0">
            <w:pPr>
              <w:numPr>
                <w:ilvl w:val="0"/>
                <w:numId w:val="70"/>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skrb</w:t>
            </w:r>
            <w:proofErr w:type="spellEnd"/>
            <w:r w:rsidRPr="00965AD0">
              <w:rPr>
                <w:rFonts w:cstheme="minorHAnsi"/>
                <w:sz w:val="20"/>
                <w:lang w:val="en-US"/>
              </w:rPr>
              <w:t xml:space="preserve">, </w:t>
            </w:r>
            <w:proofErr w:type="spellStart"/>
            <w:r w:rsidRPr="00965AD0">
              <w:rPr>
                <w:rFonts w:cstheme="minorHAnsi"/>
                <w:sz w:val="20"/>
                <w:lang w:val="en-US"/>
              </w:rPr>
              <w:t>liječenje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lijekove</w:t>
            </w:r>
            <w:proofErr w:type="spellEnd"/>
            <w:r w:rsidRPr="00965AD0">
              <w:rPr>
                <w:rFonts w:cstheme="minorHAnsi"/>
                <w:sz w:val="20"/>
                <w:lang w:val="en-US"/>
              </w:rPr>
              <w:t xml:space="preserve"> </w:t>
            </w:r>
          </w:p>
          <w:p w14:paraId="2245EF54" w14:textId="77777777" w:rsidR="00965AD0" w:rsidRPr="00965AD0" w:rsidRDefault="00965AD0">
            <w:pPr>
              <w:numPr>
                <w:ilvl w:val="0"/>
                <w:numId w:val="70"/>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psihološku</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
        </w:tc>
        <w:tc>
          <w:tcPr>
            <w:tcW w:w="3828" w:type="dxa"/>
            <w:vAlign w:val="center"/>
          </w:tcPr>
          <w:p w14:paraId="1334842D" w14:textId="25568C12" w:rsidR="00965AD0" w:rsidRPr="00965AD0" w:rsidRDefault="00E81724">
            <w:pPr>
              <w:numPr>
                <w:ilvl w:val="0"/>
                <w:numId w:val="77"/>
              </w:numPr>
              <w:ind w:left="357" w:hanging="357"/>
              <w:contextualSpacing/>
              <w:jc w:val="left"/>
              <w:rPr>
                <w:rFonts w:cstheme="minorHAnsi"/>
                <w:sz w:val="20"/>
              </w:rPr>
            </w:pPr>
            <w:r>
              <w:rPr>
                <w:rFonts w:cstheme="minorHAnsi"/>
                <w:sz w:val="20"/>
              </w:rPr>
              <w:t>Nastavni zavod za hitnu medicinu Istarske županije</w:t>
            </w:r>
            <w:r w:rsidR="00965AD0" w:rsidRPr="00965AD0">
              <w:rPr>
                <w:rFonts w:cstheme="minorHAnsi"/>
                <w:sz w:val="20"/>
              </w:rPr>
              <w:t xml:space="preserve"> </w:t>
            </w:r>
            <w:r w:rsidR="00965AD0" w:rsidRPr="00F875F5">
              <w:rPr>
                <w:rFonts w:cstheme="minorHAnsi"/>
                <w:b/>
                <w:bCs/>
                <w:sz w:val="20"/>
                <w:u w:val="single"/>
              </w:rPr>
              <w:t>(PRILOG 1</w:t>
            </w:r>
            <w:r w:rsidR="00024145">
              <w:rPr>
                <w:rFonts w:cstheme="minorHAnsi"/>
                <w:b/>
                <w:bCs/>
                <w:sz w:val="20"/>
                <w:u w:val="single"/>
              </w:rPr>
              <w:t>2</w:t>
            </w:r>
            <w:r w:rsidR="00965AD0" w:rsidRPr="00F875F5">
              <w:rPr>
                <w:rFonts w:cstheme="minorHAnsi"/>
                <w:b/>
                <w:bCs/>
                <w:sz w:val="20"/>
                <w:u w:val="single"/>
              </w:rPr>
              <w:t>.)</w:t>
            </w:r>
          </w:p>
          <w:p w14:paraId="6ABF7C5B" w14:textId="6AD7CAAB" w:rsidR="004A256C" w:rsidRPr="00965AD0" w:rsidRDefault="00EE0DE3">
            <w:pPr>
              <w:numPr>
                <w:ilvl w:val="0"/>
                <w:numId w:val="77"/>
              </w:numPr>
              <w:ind w:left="357" w:hanging="357"/>
              <w:contextualSpacing/>
              <w:jc w:val="left"/>
              <w:rPr>
                <w:rFonts w:cstheme="minorHAnsi"/>
                <w:sz w:val="20"/>
              </w:rPr>
            </w:pPr>
            <w:r>
              <w:rPr>
                <w:rFonts w:cstheme="minorHAnsi"/>
                <w:sz w:val="20"/>
              </w:rPr>
              <w:t>Ordinacija opće medicine</w:t>
            </w:r>
            <w:r w:rsidR="004A256C">
              <w:rPr>
                <w:rFonts w:cstheme="minorHAnsi"/>
                <w:sz w:val="20"/>
              </w:rPr>
              <w:t xml:space="preserve"> </w:t>
            </w:r>
            <w:r w:rsidR="004A256C" w:rsidRPr="00F875F5">
              <w:rPr>
                <w:rFonts w:cstheme="minorHAnsi"/>
                <w:b/>
                <w:bCs/>
                <w:sz w:val="20"/>
                <w:u w:val="single"/>
              </w:rPr>
              <w:t>(PRILOG 1</w:t>
            </w:r>
            <w:r w:rsidR="004A256C">
              <w:rPr>
                <w:rFonts w:cstheme="minorHAnsi"/>
                <w:b/>
                <w:bCs/>
                <w:sz w:val="20"/>
                <w:u w:val="single"/>
              </w:rPr>
              <w:t>2</w:t>
            </w:r>
            <w:r w:rsidR="004A256C" w:rsidRPr="00F875F5">
              <w:rPr>
                <w:rFonts w:cstheme="minorHAnsi"/>
                <w:b/>
                <w:bCs/>
                <w:sz w:val="20"/>
                <w:u w:val="single"/>
              </w:rPr>
              <w:t>.)</w:t>
            </w:r>
          </w:p>
          <w:p w14:paraId="3208CE33" w14:textId="4D12C6BB" w:rsidR="00024145" w:rsidRPr="00024145" w:rsidRDefault="003E6104">
            <w:pPr>
              <w:numPr>
                <w:ilvl w:val="0"/>
                <w:numId w:val="77"/>
              </w:numPr>
              <w:ind w:left="357" w:hanging="357"/>
              <w:contextualSpacing/>
              <w:jc w:val="left"/>
              <w:rPr>
                <w:sz w:val="20"/>
                <w:u w:val="single"/>
              </w:rPr>
            </w:pPr>
            <w:r>
              <w:rPr>
                <w:sz w:val="20"/>
              </w:rPr>
              <w:t>Centar za socijalnu skrb Pazin</w:t>
            </w:r>
            <w:r w:rsidR="00FC0672">
              <w:rPr>
                <w:sz w:val="20"/>
              </w:rPr>
              <w:t xml:space="preserve"> </w:t>
            </w:r>
          </w:p>
          <w:p w14:paraId="4EF75224" w14:textId="26980BC8" w:rsidR="00965AD0" w:rsidRPr="00F875F5" w:rsidRDefault="00965AD0" w:rsidP="00024145">
            <w:pPr>
              <w:ind w:left="357"/>
              <w:contextualSpacing/>
              <w:jc w:val="left"/>
              <w:rPr>
                <w:sz w:val="20"/>
                <w:u w:val="single"/>
              </w:rPr>
            </w:pPr>
            <w:r w:rsidRPr="00F875F5">
              <w:rPr>
                <w:b/>
                <w:bCs/>
                <w:sz w:val="20"/>
                <w:u w:val="single"/>
              </w:rPr>
              <w:t>(PRILOG 1</w:t>
            </w:r>
            <w:r w:rsidR="00024145">
              <w:rPr>
                <w:b/>
                <w:bCs/>
                <w:sz w:val="20"/>
                <w:u w:val="single"/>
              </w:rPr>
              <w:t>3</w:t>
            </w:r>
            <w:r w:rsidRPr="00F875F5">
              <w:rPr>
                <w:b/>
                <w:bCs/>
                <w:sz w:val="20"/>
                <w:u w:val="single"/>
              </w:rPr>
              <w:t>.)</w:t>
            </w:r>
          </w:p>
        </w:tc>
      </w:tr>
      <w:tr w:rsidR="004D511F" w:rsidRPr="00965AD0" w14:paraId="2F93AC92" w14:textId="77777777" w:rsidTr="0039368B">
        <w:tc>
          <w:tcPr>
            <w:tcW w:w="846" w:type="dxa"/>
            <w:vMerge w:val="restart"/>
            <w:vAlign w:val="center"/>
          </w:tcPr>
          <w:p w14:paraId="6CAC864E" w14:textId="77777777" w:rsidR="004D511F" w:rsidRPr="00965AD0" w:rsidRDefault="004D511F" w:rsidP="004D511F">
            <w:pPr>
              <w:jc w:val="center"/>
              <w:rPr>
                <w:rFonts w:cstheme="minorHAnsi"/>
                <w:b/>
                <w:bCs/>
                <w:sz w:val="20"/>
              </w:rPr>
            </w:pPr>
            <w:r w:rsidRPr="00965AD0">
              <w:rPr>
                <w:rFonts w:cstheme="minorHAnsi"/>
                <w:b/>
                <w:bCs/>
                <w:sz w:val="20"/>
              </w:rPr>
              <w:t>2.</w:t>
            </w:r>
          </w:p>
        </w:tc>
        <w:tc>
          <w:tcPr>
            <w:tcW w:w="2268" w:type="dxa"/>
            <w:vMerge w:val="restart"/>
            <w:vAlign w:val="center"/>
          </w:tcPr>
          <w:p w14:paraId="31A96150" w14:textId="77777777" w:rsidR="004D511F" w:rsidRPr="00965AD0" w:rsidRDefault="004D511F" w:rsidP="004D511F">
            <w:pPr>
              <w:jc w:val="left"/>
              <w:rPr>
                <w:rFonts w:cstheme="minorHAnsi"/>
                <w:b/>
                <w:bCs/>
                <w:sz w:val="20"/>
              </w:rPr>
            </w:pPr>
            <w:r w:rsidRPr="00965AD0">
              <w:rPr>
                <w:rFonts w:cstheme="minorHAnsi"/>
                <w:b/>
                <w:bCs/>
                <w:sz w:val="20"/>
              </w:rPr>
              <w:t>Slijepe i slabovidne osobe</w:t>
            </w:r>
          </w:p>
          <w:p w14:paraId="4A070C8F" w14:textId="77777777" w:rsidR="004D511F" w:rsidRPr="00965AD0" w:rsidRDefault="004D511F" w:rsidP="004D511F">
            <w:pPr>
              <w:jc w:val="left"/>
              <w:rPr>
                <w:rFonts w:cstheme="minorHAnsi"/>
                <w:b/>
                <w:bCs/>
                <w:sz w:val="20"/>
              </w:rPr>
            </w:pPr>
          </w:p>
          <w:p w14:paraId="0B79A344" w14:textId="77777777" w:rsidR="004D511F" w:rsidRPr="00965AD0" w:rsidRDefault="004D511F" w:rsidP="004D511F">
            <w:pPr>
              <w:numPr>
                <w:ilvl w:val="0"/>
                <w:numId w:val="76"/>
              </w:numPr>
              <w:ind w:left="0"/>
              <w:contextualSpacing/>
              <w:jc w:val="left"/>
              <w:rPr>
                <w:rFonts w:cstheme="minorHAnsi"/>
                <w:sz w:val="20"/>
                <w:lang w:val="en-US"/>
              </w:rPr>
            </w:pPr>
            <w:proofErr w:type="spellStart"/>
            <w:r w:rsidRPr="00965AD0">
              <w:rPr>
                <w:rFonts w:cstheme="minorHAnsi"/>
                <w:sz w:val="20"/>
                <w:lang w:val="en-US"/>
              </w:rPr>
              <w:t>Mnoge</w:t>
            </w:r>
            <w:proofErr w:type="spellEnd"/>
            <w:r w:rsidRPr="00965AD0">
              <w:rPr>
                <w:rFonts w:cstheme="minorHAnsi"/>
                <w:sz w:val="20"/>
                <w:lang w:val="en-US"/>
              </w:rPr>
              <w:t xml:space="preserve"> </w:t>
            </w:r>
            <w:proofErr w:type="spellStart"/>
            <w:r w:rsidRPr="00965AD0">
              <w:rPr>
                <w:rFonts w:cstheme="minorHAnsi"/>
                <w:sz w:val="20"/>
                <w:lang w:val="en-US"/>
              </w:rPr>
              <w:t>slijepe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se </w:t>
            </w:r>
            <w:proofErr w:type="spellStart"/>
            <w:r w:rsidRPr="00965AD0">
              <w:rPr>
                <w:rFonts w:cstheme="minorHAnsi"/>
                <w:sz w:val="20"/>
                <w:lang w:val="en-US"/>
              </w:rPr>
              <w:t>oslanjaju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njihov</w:t>
            </w:r>
            <w:proofErr w:type="spellEnd"/>
            <w:r w:rsidRPr="00965AD0">
              <w:rPr>
                <w:rFonts w:cstheme="minorHAnsi"/>
                <w:sz w:val="20"/>
                <w:lang w:val="en-US"/>
              </w:rPr>
              <w:t xml:space="preserve"> </w:t>
            </w:r>
            <w:proofErr w:type="spellStart"/>
            <w:r w:rsidRPr="00965AD0">
              <w:rPr>
                <w:rFonts w:cstheme="minorHAnsi"/>
                <w:sz w:val="20"/>
                <w:lang w:val="en-US"/>
              </w:rPr>
              <w:t>osjet</w:t>
            </w:r>
            <w:proofErr w:type="spellEnd"/>
            <w:r w:rsidRPr="00965AD0">
              <w:rPr>
                <w:rFonts w:cstheme="minorHAnsi"/>
                <w:sz w:val="20"/>
                <w:lang w:val="en-US"/>
              </w:rPr>
              <w:t xml:space="preserve"> </w:t>
            </w:r>
            <w:proofErr w:type="spellStart"/>
            <w:r w:rsidRPr="00965AD0">
              <w:rPr>
                <w:rFonts w:cstheme="minorHAnsi"/>
                <w:sz w:val="20"/>
                <w:lang w:val="en-US"/>
              </w:rPr>
              <w:t>dodira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sluha</w:t>
            </w:r>
            <w:proofErr w:type="spellEnd"/>
            <w:r w:rsidRPr="00965AD0">
              <w:rPr>
                <w:rFonts w:cstheme="minorHAnsi"/>
                <w:sz w:val="20"/>
                <w:lang w:val="en-US"/>
              </w:rPr>
              <w:t xml:space="preserve"> da bi </w:t>
            </w:r>
            <w:proofErr w:type="spellStart"/>
            <w:r w:rsidRPr="00965AD0">
              <w:rPr>
                <w:rFonts w:cstheme="minorHAnsi"/>
                <w:sz w:val="20"/>
                <w:lang w:val="en-US"/>
              </w:rPr>
              <w:t>percipirali</w:t>
            </w:r>
            <w:proofErr w:type="spellEnd"/>
            <w:r w:rsidRPr="00965AD0">
              <w:rPr>
                <w:rFonts w:cstheme="minorHAnsi"/>
                <w:sz w:val="20"/>
                <w:lang w:val="en-US"/>
              </w:rPr>
              <w:t xml:space="preserve"> </w:t>
            </w:r>
            <w:proofErr w:type="spellStart"/>
            <w:r w:rsidRPr="00965AD0">
              <w:rPr>
                <w:rFonts w:cstheme="minorHAnsi"/>
                <w:sz w:val="20"/>
                <w:lang w:val="en-US"/>
              </w:rPr>
              <w:t>svoju</w:t>
            </w:r>
            <w:proofErr w:type="spellEnd"/>
            <w:r w:rsidRPr="00965AD0">
              <w:rPr>
                <w:rFonts w:cstheme="minorHAnsi"/>
                <w:sz w:val="20"/>
                <w:lang w:val="en-US"/>
              </w:rPr>
              <w:t xml:space="preserve"> </w:t>
            </w:r>
            <w:proofErr w:type="spellStart"/>
            <w:r w:rsidRPr="00965AD0">
              <w:rPr>
                <w:rFonts w:cstheme="minorHAnsi"/>
                <w:sz w:val="20"/>
                <w:lang w:val="en-US"/>
              </w:rPr>
              <w:t>okolinu</w:t>
            </w:r>
            <w:proofErr w:type="spellEnd"/>
            <w:r w:rsidRPr="00965AD0">
              <w:rPr>
                <w:rFonts w:cstheme="minorHAnsi"/>
                <w:sz w:val="20"/>
                <w:lang w:val="en-US"/>
              </w:rPr>
              <w:t>.</w:t>
            </w:r>
          </w:p>
          <w:p w14:paraId="54792EF6" w14:textId="77777777" w:rsidR="004D511F" w:rsidRPr="00965AD0" w:rsidRDefault="004D511F" w:rsidP="004D511F">
            <w:pPr>
              <w:jc w:val="left"/>
              <w:rPr>
                <w:rFonts w:cstheme="minorHAnsi"/>
                <w:sz w:val="20"/>
              </w:rPr>
            </w:pPr>
          </w:p>
          <w:p w14:paraId="480B633E" w14:textId="77777777" w:rsidR="004D511F" w:rsidRPr="00965AD0" w:rsidRDefault="004D511F" w:rsidP="004D511F">
            <w:pPr>
              <w:numPr>
                <w:ilvl w:val="0"/>
                <w:numId w:val="76"/>
              </w:numPr>
              <w:ind w:left="0"/>
              <w:contextualSpacing/>
              <w:jc w:val="left"/>
              <w:rPr>
                <w:rFonts w:cstheme="minorHAnsi"/>
                <w:b/>
                <w:bCs/>
                <w:sz w:val="20"/>
                <w:lang w:val="en-US"/>
              </w:rPr>
            </w:pP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kretanja</w:t>
            </w:r>
            <w:proofErr w:type="spellEnd"/>
            <w:r w:rsidRPr="00965AD0">
              <w:rPr>
                <w:rFonts w:cstheme="minorHAnsi"/>
                <w:sz w:val="20"/>
                <w:lang w:val="en-US"/>
              </w:rPr>
              <w:t xml:space="preserve"> </w:t>
            </w:r>
            <w:proofErr w:type="spellStart"/>
            <w:r w:rsidRPr="00965AD0">
              <w:rPr>
                <w:rFonts w:cstheme="minorHAnsi"/>
                <w:sz w:val="20"/>
                <w:lang w:val="en-US"/>
              </w:rPr>
              <w:t>često</w:t>
            </w:r>
            <w:proofErr w:type="spellEnd"/>
            <w:r w:rsidRPr="00965AD0">
              <w:rPr>
                <w:rFonts w:cstheme="minorHAnsi"/>
                <w:sz w:val="20"/>
                <w:lang w:val="en-US"/>
              </w:rPr>
              <w:t xml:space="preserve"> se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vidnim</w:t>
            </w:r>
            <w:proofErr w:type="spellEnd"/>
            <w:r w:rsidRPr="00965AD0">
              <w:rPr>
                <w:rFonts w:cstheme="minorHAnsi"/>
                <w:sz w:val="20"/>
                <w:lang w:val="en-US"/>
              </w:rPr>
              <w:t xml:space="preserve"> </w:t>
            </w:r>
            <w:proofErr w:type="spellStart"/>
            <w:r w:rsidRPr="00965AD0">
              <w:rPr>
                <w:rFonts w:cstheme="minorHAnsi"/>
                <w:sz w:val="20"/>
                <w:lang w:val="en-US"/>
              </w:rPr>
              <w:t>oštećenjima</w:t>
            </w:r>
            <w:proofErr w:type="spellEnd"/>
            <w:r w:rsidRPr="00965AD0">
              <w:rPr>
                <w:rFonts w:cstheme="minorHAnsi"/>
                <w:sz w:val="20"/>
                <w:lang w:val="en-US"/>
              </w:rPr>
              <w:t xml:space="preserve"> </w:t>
            </w:r>
            <w:proofErr w:type="spellStart"/>
            <w:r w:rsidRPr="00965AD0">
              <w:rPr>
                <w:rFonts w:cstheme="minorHAnsi"/>
                <w:sz w:val="20"/>
                <w:lang w:val="en-US"/>
              </w:rPr>
              <w:t>koriste</w:t>
            </w:r>
            <w:proofErr w:type="spellEnd"/>
            <w:r w:rsidRPr="00965AD0">
              <w:rPr>
                <w:rFonts w:cstheme="minorHAnsi"/>
                <w:sz w:val="20"/>
                <w:lang w:val="en-US"/>
              </w:rPr>
              <w:t xml:space="preserve"> </w:t>
            </w:r>
            <w:proofErr w:type="spellStart"/>
            <w:r w:rsidRPr="00965AD0">
              <w:rPr>
                <w:rFonts w:cstheme="minorHAnsi"/>
                <w:sz w:val="20"/>
                <w:lang w:val="en-US"/>
              </w:rPr>
              <w:t>štapom</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imaju</w:t>
            </w:r>
            <w:proofErr w:type="spellEnd"/>
            <w:r w:rsidRPr="00965AD0">
              <w:rPr>
                <w:rFonts w:cstheme="minorHAnsi"/>
                <w:sz w:val="20"/>
                <w:lang w:val="en-US"/>
              </w:rPr>
              <w:t xml:space="preserve"> </w:t>
            </w:r>
            <w:proofErr w:type="spellStart"/>
            <w:r w:rsidRPr="00965AD0">
              <w:rPr>
                <w:rFonts w:cstheme="minorHAnsi"/>
                <w:sz w:val="20"/>
                <w:lang w:val="en-US"/>
              </w:rPr>
              <w:t>psa</w:t>
            </w:r>
            <w:proofErr w:type="spellEnd"/>
            <w:r w:rsidRPr="00965AD0">
              <w:rPr>
                <w:rFonts w:cstheme="minorHAnsi"/>
                <w:sz w:val="20"/>
                <w:lang w:val="en-US"/>
              </w:rPr>
              <w:t xml:space="preserve"> </w:t>
            </w:r>
            <w:proofErr w:type="spellStart"/>
            <w:r w:rsidRPr="00965AD0">
              <w:rPr>
                <w:rFonts w:cstheme="minorHAnsi"/>
                <w:sz w:val="20"/>
                <w:lang w:val="en-US"/>
              </w:rPr>
              <w:t>vodiča</w:t>
            </w:r>
            <w:proofErr w:type="spellEnd"/>
            <w:r w:rsidRPr="00965AD0">
              <w:rPr>
                <w:rFonts w:cstheme="minorHAnsi"/>
                <w:sz w:val="20"/>
                <w:lang w:val="en-US"/>
              </w:rPr>
              <w:t xml:space="preserve"> koji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doživjeti</w:t>
            </w:r>
            <w:proofErr w:type="spellEnd"/>
            <w:r w:rsidRPr="00965AD0">
              <w:rPr>
                <w:rFonts w:cstheme="minorHAnsi"/>
                <w:sz w:val="20"/>
                <w:lang w:val="en-US"/>
              </w:rPr>
              <w:t xml:space="preserve"> </w:t>
            </w:r>
            <w:proofErr w:type="spellStart"/>
            <w:r w:rsidRPr="00965AD0">
              <w:rPr>
                <w:rFonts w:cstheme="minorHAnsi"/>
                <w:sz w:val="20"/>
                <w:lang w:val="en-US"/>
              </w:rPr>
              <w:t>stres</w:t>
            </w:r>
            <w:proofErr w:type="spellEnd"/>
            <w:r w:rsidRPr="00965AD0">
              <w:rPr>
                <w:rFonts w:cstheme="minorHAnsi"/>
                <w:sz w:val="20"/>
                <w:lang w:val="en-US"/>
              </w:rPr>
              <w:t xml:space="preserve"> u </w:t>
            </w:r>
            <w:proofErr w:type="spellStart"/>
            <w:r w:rsidRPr="00965AD0">
              <w:rPr>
                <w:rFonts w:cstheme="minorHAnsi"/>
                <w:sz w:val="20"/>
                <w:lang w:val="en-US"/>
              </w:rPr>
              <w:t>kriznim</w:t>
            </w:r>
            <w:proofErr w:type="spellEnd"/>
            <w:r w:rsidRPr="00965AD0">
              <w:rPr>
                <w:rFonts w:cstheme="minorHAnsi"/>
                <w:sz w:val="20"/>
                <w:lang w:val="en-US"/>
              </w:rPr>
              <w:t xml:space="preserve"> </w:t>
            </w:r>
            <w:proofErr w:type="spellStart"/>
            <w:r w:rsidRPr="00965AD0">
              <w:rPr>
                <w:rFonts w:cstheme="minorHAnsi"/>
                <w:sz w:val="20"/>
                <w:lang w:val="en-US"/>
              </w:rPr>
              <w:t>situacijama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nepredvidivo</w:t>
            </w:r>
            <w:proofErr w:type="spellEnd"/>
            <w:r w:rsidRPr="00965AD0">
              <w:rPr>
                <w:rFonts w:cstheme="minorHAnsi"/>
                <w:sz w:val="20"/>
                <w:lang w:val="en-US"/>
              </w:rPr>
              <w:t xml:space="preserve"> </w:t>
            </w:r>
            <w:proofErr w:type="spellStart"/>
            <w:r w:rsidRPr="00965AD0">
              <w:rPr>
                <w:rFonts w:cstheme="minorHAnsi"/>
                <w:sz w:val="20"/>
                <w:lang w:val="en-US"/>
              </w:rPr>
              <w:t>reagirati</w:t>
            </w:r>
            <w:proofErr w:type="spellEnd"/>
          </w:p>
        </w:tc>
        <w:tc>
          <w:tcPr>
            <w:tcW w:w="1701" w:type="dxa"/>
            <w:vAlign w:val="center"/>
          </w:tcPr>
          <w:p w14:paraId="77EB0D1F" w14:textId="77777777" w:rsidR="004D511F" w:rsidRPr="00965AD0" w:rsidRDefault="004D511F" w:rsidP="004D511F">
            <w:pPr>
              <w:jc w:val="center"/>
              <w:rPr>
                <w:rFonts w:cstheme="minorHAnsi"/>
                <w:b/>
                <w:bCs/>
                <w:sz w:val="20"/>
              </w:rPr>
            </w:pPr>
            <w:r w:rsidRPr="00965AD0">
              <w:rPr>
                <w:rFonts w:cstheme="minorHAnsi"/>
                <w:b/>
                <w:bCs/>
                <w:sz w:val="20"/>
              </w:rPr>
              <w:t>Uzbunjivanje</w:t>
            </w:r>
          </w:p>
        </w:tc>
        <w:tc>
          <w:tcPr>
            <w:tcW w:w="5386" w:type="dxa"/>
            <w:vAlign w:val="center"/>
          </w:tcPr>
          <w:p w14:paraId="0F636908" w14:textId="77777777" w:rsidR="004D511F" w:rsidRPr="00965AD0" w:rsidRDefault="004D511F" w:rsidP="004D511F">
            <w:pPr>
              <w:numPr>
                <w:ilvl w:val="0"/>
                <w:numId w:val="71"/>
              </w:numPr>
              <w:ind w:left="357" w:hanging="357"/>
              <w:contextualSpacing/>
              <w:jc w:val="left"/>
              <w:rPr>
                <w:rFonts w:cstheme="minorHAnsi"/>
                <w:sz w:val="20"/>
                <w:lang w:val="en-US"/>
              </w:rPr>
            </w:pPr>
            <w:proofErr w:type="spellStart"/>
            <w:r w:rsidRPr="00965AD0">
              <w:rPr>
                <w:rFonts w:cstheme="minorHAnsi"/>
                <w:sz w:val="20"/>
                <w:lang w:val="en-US"/>
              </w:rPr>
              <w:t>slijepe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slabovidne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ćuti</w:t>
            </w:r>
            <w:proofErr w:type="spellEnd"/>
            <w:r w:rsidRPr="00965AD0">
              <w:rPr>
                <w:rFonts w:cstheme="minorHAnsi"/>
                <w:sz w:val="20"/>
                <w:lang w:val="en-US"/>
              </w:rPr>
              <w:t xml:space="preserve"> </w:t>
            </w:r>
            <w:proofErr w:type="spellStart"/>
            <w:r w:rsidRPr="00965AD0">
              <w:rPr>
                <w:rFonts w:cstheme="minorHAnsi"/>
                <w:sz w:val="20"/>
                <w:lang w:val="en-US"/>
              </w:rPr>
              <w:t>standardni</w:t>
            </w:r>
            <w:proofErr w:type="spellEnd"/>
            <w:r w:rsidRPr="00965AD0">
              <w:rPr>
                <w:rFonts w:cstheme="minorHAnsi"/>
                <w:sz w:val="20"/>
                <w:lang w:val="en-US"/>
              </w:rPr>
              <w:t xml:space="preserve"> </w:t>
            </w:r>
            <w:proofErr w:type="spellStart"/>
            <w:r w:rsidRPr="00965AD0">
              <w:rPr>
                <w:rFonts w:cstheme="minorHAnsi"/>
                <w:sz w:val="20"/>
                <w:lang w:val="en-US"/>
              </w:rPr>
              <w:t>protupožarni</w:t>
            </w:r>
            <w:proofErr w:type="spellEnd"/>
            <w:r w:rsidRPr="00965AD0">
              <w:rPr>
                <w:rFonts w:cstheme="minorHAnsi"/>
                <w:sz w:val="20"/>
                <w:lang w:val="en-US"/>
              </w:rPr>
              <w:t xml:space="preserve"> alarm u </w:t>
            </w:r>
            <w:proofErr w:type="spellStart"/>
            <w:r w:rsidRPr="00965AD0">
              <w:rPr>
                <w:rFonts w:cstheme="minorHAnsi"/>
                <w:sz w:val="20"/>
                <w:lang w:val="en-US"/>
              </w:rPr>
              <w:t>objektu</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glasovne</w:t>
            </w:r>
            <w:proofErr w:type="spellEnd"/>
            <w:r w:rsidRPr="00965AD0">
              <w:rPr>
                <w:rFonts w:cstheme="minorHAnsi"/>
                <w:sz w:val="20"/>
                <w:lang w:val="en-US"/>
              </w:rPr>
              <w:t xml:space="preserve"> </w:t>
            </w:r>
            <w:proofErr w:type="spellStart"/>
            <w:r w:rsidRPr="00965AD0">
              <w:rPr>
                <w:rFonts w:cstheme="minorHAnsi"/>
                <w:sz w:val="20"/>
                <w:lang w:val="en-US"/>
              </w:rPr>
              <w:t>objave</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javnim</w:t>
            </w:r>
            <w:proofErr w:type="spellEnd"/>
            <w:r w:rsidRPr="00965AD0">
              <w:rPr>
                <w:rFonts w:cstheme="minorHAnsi"/>
                <w:sz w:val="20"/>
                <w:lang w:val="en-US"/>
              </w:rPr>
              <w:t xml:space="preserve"> </w:t>
            </w:r>
            <w:proofErr w:type="spellStart"/>
            <w:r w:rsidRPr="00965AD0">
              <w:rPr>
                <w:rFonts w:cstheme="minorHAnsi"/>
                <w:sz w:val="20"/>
                <w:lang w:val="en-US"/>
              </w:rPr>
              <w:t>sustava</w:t>
            </w:r>
            <w:proofErr w:type="spellEnd"/>
            <w:r w:rsidRPr="00965AD0">
              <w:rPr>
                <w:rFonts w:cstheme="minorHAnsi"/>
                <w:sz w:val="20"/>
                <w:lang w:val="en-US"/>
              </w:rPr>
              <w:t xml:space="preserve"> </w:t>
            </w:r>
            <w:proofErr w:type="spellStart"/>
            <w:r w:rsidRPr="00965AD0">
              <w:rPr>
                <w:rFonts w:cstheme="minorHAnsi"/>
                <w:sz w:val="20"/>
                <w:lang w:val="en-US"/>
              </w:rPr>
              <w:t>informiranja</w:t>
            </w:r>
            <w:proofErr w:type="spellEnd"/>
            <w:r w:rsidRPr="00965AD0">
              <w:rPr>
                <w:rFonts w:cstheme="minorHAnsi"/>
                <w:sz w:val="20"/>
                <w:lang w:val="en-US"/>
              </w:rPr>
              <w:t xml:space="preserve"> koji </w:t>
            </w:r>
            <w:proofErr w:type="spellStart"/>
            <w:r w:rsidRPr="00965AD0">
              <w:rPr>
                <w:rFonts w:cstheme="minorHAnsi"/>
                <w:sz w:val="20"/>
                <w:lang w:val="en-US"/>
              </w:rPr>
              <w:t>upozoravaju</w:t>
            </w:r>
            <w:proofErr w:type="spellEnd"/>
            <w:r w:rsidRPr="00965AD0">
              <w:rPr>
                <w:rFonts w:cstheme="minorHAnsi"/>
                <w:sz w:val="20"/>
                <w:lang w:val="en-US"/>
              </w:rPr>
              <w:t xml:space="preserve"> </w:t>
            </w:r>
            <w:proofErr w:type="gramStart"/>
            <w:r w:rsidRPr="00965AD0">
              <w:rPr>
                <w:rFonts w:cstheme="minorHAnsi"/>
                <w:sz w:val="20"/>
                <w:lang w:val="en-US"/>
              </w:rPr>
              <w:t>a</w:t>
            </w:r>
            <w:proofErr w:type="gramEnd"/>
            <w:r w:rsidRPr="00965AD0">
              <w:rPr>
                <w:rFonts w:cstheme="minorHAnsi"/>
                <w:sz w:val="20"/>
                <w:lang w:val="en-US"/>
              </w:rPr>
              <w:t xml:space="preserve"> </w:t>
            </w:r>
            <w:proofErr w:type="spellStart"/>
            <w:r w:rsidRPr="00965AD0">
              <w:rPr>
                <w:rFonts w:cstheme="minorHAnsi"/>
                <w:sz w:val="20"/>
                <w:lang w:val="en-US"/>
              </w:rPr>
              <w:t>opasnost</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potrebu</w:t>
            </w:r>
            <w:proofErr w:type="spellEnd"/>
            <w:r w:rsidRPr="00965AD0">
              <w:rPr>
                <w:rFonts w:cstheme="minorHAnsi"/>
                <w:sz w:val="20"/>
                <w:lang w:val="en-US"/>
              </w:rPr>
              <w:t xml:space="preserve"> za </w:t>
            </w:r>
            <w:proofErr w:type="spellStart"/>
            <w:r w:rsidRPr="00965AD0">
              <w:rPr>
                <w:rFonts w:cstheme="minorHAnsi"/>
                <w:sz w:val="20"/>
                <w:lang w:val="en-US"/>
              </w:rPr>
              <w:t>evakuacijom</w:t>
            </w:r>
            <w:proofErr w:type="spellEnd"/>
          </w:p>
          <w:p w14:paraId="73C11AAA" w14:textId="77777777" w:rsidR="004D511F" w:rsidRPr="00965AD0" w:rsidRDefault="004D511F" w:rsidP="004D511F">
            <w:pPr>
              <w:numPr>
                <w:ilvl w:val="0"/>
                <w:numId w:val="71"/>
              </w:numPr>
              <w:ind w:left="357" w:hanging="357"/>
              <w:contextualSpacing/>
              <w:jc w:val="left"/>
              <w:rPr>
                <w:rFonts w:cstheme="minorHAnsi"/>
                <w:sz w:val="20"/>
                <w:lang w:val="en-US"/>
              </w:rPr>
            </w:pPr>
            <w:r w:rsidRPr="00965AD0">
              <w:rPr>
                <w:rFonts w:cstheme="minorHAnsi"/>
                <w:sz w:val="20"/>
                <w:lang w:val="en-US"/>
              </w:rPr>
              <w:t xml:space="preserve">u tom </w:t>
            </w:r>
            <w:proofErr w:type="spellStart"/>
            <w:r w:rsidRPr="00965AD0">
              <w:rPr>
                <w:rFonts w:cstheme="minorHAnsi"/>
                <w:sz w:val="20"/>
                <w:lang w:val="en-US"/>
              </w:rPr>
              <w:t>području</w:t>
            </w:r>
            <w:proofErr w:type="spellEnd"/>
            <w:r w:rsidRPr="00965AD0">
              <w:rPr>
                <w:rFonts w:cstheme="minorHAnsi"/>
                <w:sz w:val="20"/>
                <w:lang w:val="en-US"/>
              </w:rPr>
              <w:t xml:space="preserve"> </w:t>
            </w:r>
            <w:proofErr w:type="spellStart"/>
            <w:r w:rsidRPr="00965AD0">
              <w:rPr>
                <w:rFonts w:cstheme="minorHAnsi"/>
                <w:sz w:val="20"/>
                <w:lang w:val="en-US"/>
              </w:rPr>
              <w:t>nije</w:t>
            </w:r>
            <w:proofErr w:type="spellEnd"/>
            <w:r w:rsidRPr="00965AD0">
              <w:rPr>
                <w:rFonts w:cstheme="minorHAnsi"/>
                <w:sz w:val="20"/>
                <w:lang w:val="en-US"/>
              </w:rPr>
              <w:t xml:space="preserve"> </w:t>
            </w:r>
            <w:proofErr w:type="spellStart"/>
            <w:r w:rsidRPr="00965AD0">
              <w:rPr>
                <w:rFonts w:cstheme="minorHAnsi"/>
                <w:sz w:val="20"/>
                <w:lang w:val="en-US"/>
              </w:rPr>
              <w:t>potrebna</w:t>
            </w:r>
            <w:proofErr w:type="spellEnd"/>
            <w:r w:rsidRPr="00965AD0">
              <w:rPr>
                <w:rFonts w:cstheme="minorHAnsi"/>
                <w:sz w:val="20"/>
                <w:lang w:val="en-US"/>
              </w:rPr>
              <w:t xml:space="preserve"> </w:t>
            </w:r>
            <w:proofErr w:type="spellStart"/>
            <w:r w:rsidRPr="00965AD0">
              <w:rPr>
                <w:rFonts w:cstheme="minorHAnsi"/>
                <w:sz w:val="20"/>
                <w:lang w:val="en-US"/>
              </w:rPr>
              <w:t>posebna</w:t>
            </w:r>
            <w:proofErr w:type="spellEnd"/>
            <w:r w:rsidRPr="00965AD0">
              <w:rPr>
                <w:rFonts w:cstheme="minorHAnsi"/>
                <w:sz w:val="20"/>
                <w:lang w:val="en-US"/>
              </w:rPr>
              <w:t xml:space="preserve"> </w:t>
            </w:r>
            <w:proofErr w:type="spellStart"/>
            <w:r w:rsidRPr="00965AD0">
              <w:rPr>
                <w:rFonts w:cstheme="minorHAnsi"/>
                <w:sz w:val="20"/>
                <w:lang w:val="en-US"/>
              </w:rPr>
              <w:t>prilagodba</w:t>
            </w:r>
            <w:proofErr w:type="spellEnd"/>
            <w:r w:rsidRPr="00965AD0">
              <w:rPr>
                <w:rFonts w:cstheme="minorHAnsi"/>
                <w:sz w:val="20"/>
                <w:lang w:val="en-US"/>
              </w:rPr>
              <w:t xml:space="preserve"> </w:t>
            </w:r>
          </w:p>
        </w:tc>
        <w:tc>
          <w:tcPr>
            <w:tcW w:w="3828" w:type="dxa"/>
            <w:vAlign w:val="center"/>
          </w:tcPr>
          <w:p w14:paraId="12249E49" w14:textId="77777777" w:rsidR="004D511F" w:rsidRDefault="004D511F" w:rsidP="004D511F">
            <w:pPr>
              <w:numPr>
                <w:ilvl w:val="0"/>
                <w:numId w:val="77"/>
              </w:numPr>
              <w:ind w:left="357" w:hanging="357"/>
              <w:contextualSpacing/>
              <w:jc w:val="left"/>
              <w:rPr>
                <w:rFonts w:cstheme="minorHAnsi"/>
                <w:sz w:val="20"/>
              </w:rPr>
            </w:pPr>
            <w:r w:rsidRPr="00965AD0">
              <w:rPr>
                <w:rFonts w:cstheme="minorHAnsi"/>
                <w:sz w:val="20"/>
              </w:rPr>
              <w:t>MUP, Ravnateljstvo civilne zaštite, Područni ured civilne zaštite</w:t>
            </w:r>
            <w:r>
              <w:rPr>
                <w:rFonts w:cstheme="minorHAnsi"/>
                <w:sz w:val="20"/>
              </w:rPr>
              <w:t xml:space="preserve"> Rijeka, Služba civilne zaštite Pazin</w:t>
            </w:r>
          </w:p>
          <w:p w14:paraId="21D9001B" w14:textId="77777777" w:rsidR="004D511F" w:rsidRPr="00965AD0" w:rsidRDefault="004D511F" w:rsidP="004D511F">
            <w:pPr>
              <w:ind w:left="357"/>
              <w:contextualSpacing/>
              <w:jc w:val="left"/>
              <w:rPr>
                <w:rFonts w:cstheme="minorHAnsi"/>
                <w:sz w:val="20"/>
              </w:rPr>
            </w:pPr>
            <w:r w:rsidRPr="00F875F5">
              <w:rPr>
                <w:rFonts w:cstheme="minorHAnsi"/>
                <w:b/>
                <w:bCs/>
                <w:sz w:val="20"/>
                <w:u w:val="single"/>
              </w:rPr>
              <w:t>(PRILOG 1</w:t>
            </w:r>
            <w:r>
              <w:rPr>
                <w:rFonts w:cstheme="minorHAnsi"/>
                <w:b/>
                <w:bCs/>
                <w:sz w:val="20"/>
                <w:u w:val="single"/>
              </w:rPr>
              <w:t>0</w:t>
            </w:r>
            <w:r w:rsidRPr="00F875F5">
              <w:rPr>
                <w:rFonts w:cstheme="minorHAnsi"/>
                <w:b/>
                <w:bCs/>
                <w:sz w:val="20"/>
                <w:u w:val="single"/>
              </w:rPr>
              <w:t>.)</w:t>
            </w:r>
          </w:p>
          <w:p w14:paraId="1CE5DE62" w14:textId="77777777" w:rsidR="004D511F" w:rsidRPr="00965AD0" w:rsidRDefault="004D511F" w:rsidP="004D511F">
            <w:pPr>
              <w:numPr>
                <w:ilvl w:val="0"/>
                <w:numId w:val="77"/>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39910F86" w14:textId="77777777" w:rsidR="004D511F" w:rsidRPr="007614F5" w:rsidRDefault="004D511F" w:rsidP="004D511F">
            <w:pPr>
              <w:numPr>
                <w:ilvl w:val="0"/>
                <w:numId w:val="85"/>
              </w:numPr>
              <w:autoSpaceDE w:val="0"/>
              <w:autoSpaceDN w:val="0"/>
              <w:adjustRightInd w:val="0"/>
              <w:ind w:left="357" w:hanging="357"/>
              <w:contextualSpacing/>
              <w:jc w:val="left"/>
              <w:rPr>
                <w:rFonts w:asciiTheme="minorHAnsi" w:eastAsia="Times New Roman" w:hAnsiTheme="minorHAnsi" w:cstheme="minorHAnsi"/>
                <w:sz w:val="20"/>
              </w:rPr>
            </w:pPr>
            <w:r>
              <w:rPr>
                <w:rFonts w:eastAsia="Times New Roman" w:cstheme="minorHAnsi"/>
                <w:sz w:val="20"/>
              </w:rPr>
              <w:t>Pravne osobe javnog priopćavanja</w:t>
            </w:r>
            <w:r w:rsidRPr="007614F5">
              <w:rPr>
                <w:rFonts w:eastAsia="Times New Roman" w:cstheme="minorHAnsi"/>
                <w:sz w:val="20"/>
              </w:rPr>
              <w:t xml:space="preserve"> </w:t>
            </w:r>
            <w:r w:rsidRPr="007614F5">
              <w:rPr>
                <w:rFonts w:eastAsia="Times New Roman" w:cs="Calibri"/>
                <w:b/>
                <w:bCs/>
                <w:sz w:val="20"/>
                <w:u w:val="single"/>
              </w:rPr>
              <w:t>(PRILOG 2</w:t>
            </w:r>
            <w:r>
              <w:rPr>
                <w:rFonts w:eastAsia="Times New Roman" w:cs="Calibri"/>
                <w:b/>
                <w:bCs/>
                <w:sz w:val="20"/>
                <w:u w:val="single"/>
              </w:rPr>
              <w:t>3</w:t>
            </w:r>
            <w:r w:rsidRPr="007614F5">
              <w:rPr>
                <w:rFonts w:eastAsia="Times New Roman" w:cs="Calibri"/>
                <w:b/>
                <w:bCs/>
                <w:sz w:val="20"/>
                <w:u w:val="single"/>
              </w:rPr>
              <w:t>.)</w:t>
            </w:r>
          </w:p>
          <w:p w14:paraId="0D0D4AD2" w14:textId="77777777" w:rsidR="004D511F" w:rsidRPr="00574511" w:rsidRDefault="004D511F" w:rsidP="004D511F">
            <w:pPr>
              <w:numPr>
                <w:ilvl w:val="0"/>
                <w:numId w:val="86"/>
              </w:numPr>
              <w:autoSpaceDE w:val="0"/>
              <w:autoSpaceDN w:val="0"/>
              <w:adjustRightInd w:val="0"/>
              <w:ind w:left="357" w:hanging="357"/>
              <w:contextualSpacing/>
              <w:jc w:val="left"/>
              <w:rPr>
                <w:rFonts w:eastAsia="Times New Roman" w:cs="Calibri"/>
                <w:sz w:val="20"/>
                <w:lang w:val="en-US"/>
              </w:rPr>
            </w:pPr>
            <w:r>
              <w:rPr>
                <w:rFonts w:eastAsia="Times New Roman" w:cs="Calibri"/>
                <w:sz w:val="20"/>
                <w:lang w:val="en-US"/>
              </w:rPr>
              <w:t xml:space="preserve">JVP </w:t>
            </w:r>
            <w:proofErr w:type="spellStart"/>
            <w:proofErr w:type="gramStart"/>
            <w:r>
              <w:rPr>
                <w:rFonts w:eastAsia="Times New Roman" w:cs="Calibri"/>
                <w:sz w:val="20"/>
                <w:lang w:val="en-US"/>
              </w:rPr>
              <w:t>Pazin</w:t>
            </w:r>
            <w:proofErr w:type="spellEnd"/>
            <w:r w:rsidRPr="00F83A5E">
              <w:rPr>
                <w:rFonts w:eastAsia="Times New Roman" w:cs="Calibri"/>
                <w:sz w:val="20"/>
                <w:lang w:val="en-US"/>
              </w:rPr>
              <w:t xml:space="preserve">  </w:t>
            </w:r>
            <w:r w:rsidRPr="00F83A5E">
              <w:rPr>
                <w:rFonts w:eastAsia="Times New Roman" w:cs="Calibri"/>
                <w:b/>
                <w:bCs/>
                <w:sz w:val="20"/>
                <w:u w:val="single"/>
                <w:lang w:val="en-US"/>
              </w:rPr>
              <w:t>(</w:t>
            </w:r>
            <w:proofErr w:type="gramEnd"/>
            <w:r w:rsidRPr="00F83A5E">
              <w:rPr>
                <w:rFonts w:eastAsia="Times New Roman" w:cs="Calibri"/>
                <w:b/>
                <w:bCs/>
                <w:sz w:val="20"/>
                <w:u w:val="single"/>
                <w:lang w:val="en-US"/>
              </w:rPr>
              <w:t>PRILOG 2.)</w:t>
            </w:r>
          </w:p>
          <w:p w14:paraId="76A1930F" w14:textId="4C38FA6E" w:rsidR="004D511F" w:rsidRPr="00BC2D4F" w:rsidRDefault="004D511F" w:rsidP="004D511F">
            <w:pPr>
              <w:numPr>
                <w:ilvl w:val="0"/>
                <w:numId w:val="77"/>
              </w:numPr>
              <w:ind w:left="357" w:hanging="357"/>
              <w:contextualSpacing/>
              <w:jc w:val="left"/>
              <w:rPr>
                <w:rFonts w:cstheme="minorHAnsi"/>
                <w:sz w:val="20"/>
              </w:rPr>
            </w:pPr>
            <w:r w:rsidRPr="00965AD0">
              <w:rPr>
                <w:rFonts w:cstheme="minorHAnsi"/>
                <w:sz w:val="20"/>
              </w:rPr>
              <w:t>Njegovatelj</w:t>
            </w:r>
          </w:p>
        </w:tc>
      </w:tr>
      <w:tr w:rsidR="004D511F" w:rsidRPr="00965AD0" w14:paraId="220BD6C6" w14:textId="77777777" w:rsidTr="0039368B">
        <w:tc>
          <w:tcPr>
            <w:tcW w:w="846" w:type="dxa"/>
            <w:vMerge/>
            <w:vAlign w:val="center"/>
          </w:tcPr>
          <w:p w14:paraId="4F503C46" w14:textId="77777777" w:rsidR="004D511F" w:rsidRPr="00965AD0" w:rsidRDefault="004D511F" w:rsidP="004D511F">
            <w:pPr>
              <w:jc w:val="center"/>
              <w:rPr>
                <w:rFonts w:cstheme="minorHAnsi"/>
                <w:sz w:val="20"/>
              </w:rPr>
            </w:pPr>
          </w:p>
        </w:tc>
        <w:tc>
          <w:tcPr>
            <w:tcW w:w="2268" w:type="dxa"/>
            <w:vMerge/>
            <w:vAlign w:val="center"/>
          </w:tcPr>
          <w:p w14:paraId="54251E19" w14:textId="77777777" w:rsidR="004D511F" w:rsidRPr="00965AD0" w:rsidRDefault="004D511F" w:rsidP="004D511F">
            <w:pPr>
              <w:jc w:val="center"/>
              <w:rPr>
                <w:rFonts w:cstheme="minorHAnsi"/>
                <w:sz w:val="20"/>
              </w:rPr>
            </w:pPr>
          </w:p>
        </w:tc>
        <w:tc>
          <w:tcPr>
            <w:tcW w:w="1701" w:type="dxa"/>
            <w:vAlign w:val="center"/>
          </w:tcPr>
          <w:p w14:paraId="2F0088AA" w14:textId="77777777" w:rsidR="004D511F" w:rsidRPr="00965AD0" w:rsidRDefault="004D511F" w:rsidP="004D511F">
            <w:pPr>
              <w:jc w:val="center"/>
              <w:rPr>
                <w:rFonts w:cstheme="minorHAnsi"/>
                <w:b/>
                <w:bCs/>
                <w:sz w:val="20"/>
              </w:rPr>
            </w:pPr>
            <w:r w:rsidRPr="00965AD0">
              <w:rPr>
                <w:rFonts w:cstheme="minorHAnsi"/>
                <w:b/>
                <w:bCs/>
                <w:sz w:val="20"/>
              </w:rPr>
              <w:t>Evakuacija</w:t>
            </w:r>
          </w:p>
        </w:tc>
        <w:tc>
          <w:tcPr>
            <w:tcW w:w="5386" w:type="dxa"/>
            <w:vAlign w:val="center"/>
          </w:tcPr>
          <w:p w14:paraId="4287A498" w14:textId="77777777" w:rsidR="004D511F" w:rsidRPr="00965AD0" w:rsidRDefault="004D511F" w:rsidP="004D511F">
            <w:pPr>
              <w:numPr>
                <w:ilvl w:val="0"/>
                <w:numId w:val="72"/>
              </w:numPr>
              <w:ind w:left="357" w:hanging="357"/>
              <w:contextualSpacing/>
              <w:jc w:val="left"/>
              <w:rPr>
                <w:rFonts w:cstheme="minorHAnsi"/>
                <w:sz w:val="20"/>
                <w:lang w:val="en-US"/>
              </w:rPr>
            </w:pPr>
            <w:proofErr w:type="spellStart"/>
            <w:r w:rsidRPr="00965AD0">
              <w:rPr>
                <w:rFonts w:cstheme="minorHAnsi"/>
                <w:sz w:val="20"/>
                <w:lang w:val="en-US"/>
              </w:rPr>
              <w:t>omogućiti</w:t>
            </w:r>
            <w:proofErr w:type="spellEnd"/>
            <w:r w:rsidRPr="00965AD0">
              <w:rPr>
                <w:rFonts w:cstheme="minorHAnsi"/>
                <w:sz w:val="20"/>
                <w:lang w:val="en-US"/>
              </w:rPr>
              <w:t xml:space="preserve"> </w:t>
            </w:r>
            <w:proofErr w:type="spellStart"/>
            <w:r w:rsidRPr="00965AD0">
              <w:rPr>
                <w:rFonts w:cstheme="minorHAnsi"/>
                <w:sz w:val="20"/>
                <w:lang w:val="en-US"/>
              </w:rPr>
              <w:t>nesmetano</w:t>
            </w:r>
            <w:proofErr w:type="spellEnd"/>
            <w:r w:rsidRPr="00965AD0">
              <w:rPr>
                <w:rFonts w:cstheme="minorHAnsi"/>
                <w:sz w:val="20"/>
                <w:lang w:val="en-US"/>
              </w:rPr>
              <w:t xml:space="preserve"> </w:t>
            </w:r>
            <w:proofErr w:type="spellStart"/>
            <w:r w:rsidRPr="00965AD0">
              <w:rPr>
                <w:rFonts w:cstheme="minorHAnsi"/>
                <w:sz w:val="20"/>
                <w:lang w:val="en-US"/>
              </w:rPr>
              <w:t>kretanje</w:t>
            </w:r>
            <w:proofErr w:type="spellEnd"/>
            <w:r w:rsidRPr="00965AD0">
              <w:rPr>
                <w:rFonts w:cstheme="minorHAnsi"/>
                <w:sz w:val="20"/>
                <w:lang w:val="en-US"/>
              </w:rPr>
              <w:t xml:space="preserve"> bez </w:t>
            </w:r>
            <w:proofErr w:type="spellStart"/>
            <w:r w:rsidRPr="00965AD0">
              <w:rPr>
                <w:rFonts w:cstheme="minorHAnsi"/>
                <w:sz w:val="20"/>
                <w:lang w:val="en-US"/>
              </w:rPr>
              <w:t>pomoći</w:t>
            </w:r>
            <w:proofErr w:type="spellEnd"/>
            <w:r w:rsidRPr="00965AD0">
              <w:rPr>
                <w:rFonts w:cstheme="minorHAnsi"/>
                <w:sz w:val="20"/>
                <w:lang w:val="en-US"/>
              </w:rPr>
              <w:t xml:space="preserve"> </w:t>
            </w:r>
            <w:proofErr w:type="spellStart"/>
            <w:r w:rsidRPr="00965AD0">
              <w:rPr>
                <w:rFonts w:cstheme="minorHAnsi"/>
                <w:sz w:val="20"/>
                <w:lang w:val="en-US"/>
              </w:rPr>
              <w:t>drugih</w:t>
            </w:r>
            <w:proofErr w:type="spellEnd"/>
            <w:r w:rsidRPr="00965AD0">
              <w:rPr>
                <w:rFonts w:cstheme="minorHAnsi"/>
                <w:sz w:val="20"/>
                <w:lang w:val="en-US"/>
              </w:rPr>
              <w:t xml:space="preserve"> </w:t>
            </w:r>
            <w:proofErr w:type="spellStart"/>
            <w:r w:rsidRPr="00965AD0">
              <w:rPr>
                <w:rFonts w:cstheme="minorHAnsi"/>
                <w:sz w:val="20"/>
                <w:lang w:val="en-US"/>
              </w:rPr>
              <w:t>prema</w:t>
            </w:r>
            <w:proofErr w:type="spellEnd"/>
            <w:r w:rsidRPr="00965AD0">
              <w:rPr>
                <w:rFonts w:cstheme="minorHAnsi"/>
                <w:sz w:val="20"/>
                <w:lang w:val="en-US"/>
              </w:rPr>
              <w:t xml:space="preserve"> </w:t>
            </w:r>
            <w:proofErr w:type="spellStart"/>
            <w:r w:rsidRPr="00965AD0">
              <w:rPr>
                <w:rFonts w:cstheme="minorHAnsi"/>
                <w:sz w:val="20"/>
                <w:lang w:val="en-US"/>
              </w:rPr>
              <w:t>izlazu</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sigurnoj</w:t>
            </w:r>
            <w:proofErr w:type="spellEnd"/>
            <w:r w:rsidRPr="00965AD0">
              <w:rPr>
                <w:rFonts w:cstheme="minorHAnsi"/>
                <w:sz w:val="20"/>
                <w:lang w:val="en-US"/>
              </w:rPr>
              <w:t xml:space="preserve"> </w:t>
            </w:r>
            <w:proofErr w:type="spellStart"/>
            <w:r w:rsidRPr="00965AD0">
              <w:rPr>
                <w:rFonts w:cstheme="minorHAnsi"/>
                <w:sz w:val="20"/>
                <w:lang w:val="en-US"/>
              </w:rPr>
              <w:t>zoni</w:t>
            </w:r>
            <w:proofErr w:type="spellEnd"/>
            <w:r w:rsidRPr="00965AD0">
              <w:rPr>
                <w:rFonts w:cstheme="minorHAnsi"/>
                <w:sz w:val="20"/>
                <w:lang w:val="en-US"/>
              </w:rPr>
              <w:t xml:space="preserve"> </w:t>
            </w:r>
          </w:p>
          <w:p w14:paraId="68C235F4" w14:textId="77777777" w:rsidR="004D511F" w:rsidRPr="00965AD0" w:rsidRDefault="004D511F" w:rsidP="004D511F">
            <w:pPr>
              <w:numPr>
                <w:ilvl w:val="0"/>
                <w:numId w:val="72"/>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upoznati</w:t>
            </w:r>
            <w:proofErr w:type="spellEnd"/>
            <w:r w:rsidRPr="00965AD0">
              <w:rPr>
                <w:rFonts w:cstheme="minorHAnsi"/>
                <w:sz w:val="20"/>
                <w:lang w:val="en-US"/>
              </w:rPr>
              <w:t xml:space="preserve"> s </w:t>
            </w:r>
            <w:proofErr w:type="spellStart"/>
            <w:r w:rsidRPr="00965AD0">
              <w:rPr>
                <w:rFonts w:cstheme="minorHAnsi"/>
                <w:sz w:val="20"/>
                <w:lang w:val="en-US"/>
              </w:rPr>
              <w:t>pristupačnim</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kretanja</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alternativnom</w:t>
            </w:r>
            <w:proofErr w:type="spellEnd"/>
            <w:r w:rsidRPr="00965AD0">
              <w:rPr>
                <w:rFonts w:cstheme="minorHAnsi"/>
                <w:sz w:val="20"/>
                <w:lang w:val="en-US"/>
              </w:rPr>
              <w:t xml:space="preserve"> </w:t>
            </w:r>
            <w:proofErr w:type="spellStart"/>
            <w:r w:rsidRPr="00965AD0">
              <w:rPr>
                <w:rFonts w:cstheme="minorHAnsi"/>
                <w:sz w:val="20"/>
                <w:lang w:val="en-US"/>
              </w:rPr>
              <w:t>rutom</w:t>
            </w:r>
            <w:proofErr w:type="spellEnd"/>
          </w:p>
          <w:p w14:paraId="7D9CD091" w14:textId="77777777" w:rsidR="004D511F" w:rsidRPr="00965AD0" w:rsidRDefault="004D511F" w:rsidP="004D511F">
            <w:pPr>
              <w:numPr>
                <w:ilvl w:val="0"/>
                <w:numId w:val="72"/>
              </w:numPr>
              <w:ind w:left="357" w:hanging="357"/>
              <w:contextualSpacing/>
              <w:jc w:val="left"/>
              <w:rPr>
                <w:rFonts w:cstheme="minorHAnsi"/>
                <w:sz w:val="20"/>
                <w:lang w:val="en-US"/>
              </w:rPr>
            </w:pPr>
            <w:proofErr w:type="spellStart"/>
            <w:r w:rsidRPr="00965AD0">
              <w:rPr>
                <w:rFonts w:cstheme="minorHAnsi"/>
                <w:sz w:val="20"/>
                <w:lang w:val="en-US"/>
              </w:rPr>
              <w:t>oznake</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izlazu</w:t>
            </w:r>
            <w:proofErr w:type="spellEnd"/>
            <w:r w:rsidRPr="00965AD0">
              <w:rPr>
                <w:rFonts w:cstheme="minorHAnsi"/>
                <w:sz w:val="20"/>
                <w:lang w:val="en-US"/>
              </w:rPr>
              <w:t xml:space="preserve"> </w:t>
            </w:r>
            <w:proofErr w:type="spellStart"/>
            <w:r w:rsidRPr="00965AD0">
              <w:rPr>
                <w:rFonts w:cstheme="minorHAnsi"/>
                <w:sz w:val="20"/>
                <w:lang w:val="en-US"/>
              </w:rPr>
              <w:t>iz</w:t>
            </w:r>
            <w:proofErr w:type="spellEnd"/>
            <w:r w:rsidRPr="00965AD0">
              <w:rPr>
                <w:rFonts w:cstheme="minorHAnsi"/>
                <w:sz w:val="20"/>
                <w:lang w:val="en-US"/>
              </w:rPr>
              <w:t xml:space="preserve"> </w:t>
            </w:r>
            <w:proofErr w:type="spellStart"/>
            <w:r w:rsidRPr="00965AD0">
              <w:rPr>
                <w:rFonts w:cstheme="minorHAnsi"/>
                <w:sz w:val="20"/>
                <w:lang w:val="en-US"/>
              </w:rPr>
              <w:t>građevina</w:t>
            </w:r>
            <w:proofErr w:type="spell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sadržavati</w:t>
            </w:r>
            <w:proofErr w:type="spellEnd"/>
            <w:r w:rsidRPr="00965AD0">
              <w:rPr>
                <w:rFonts w:cstheme="minorHAnsi"/>
                <w:sz w:val="20"/>
                <w:lang w:val="en-US"/>
              </w:rPr>
              <w:t xml:space="preserve"> </w:t>
            </w:r>
            <w:proofErr w:type="spellStart"/>
            <w:r w:rsidRPr="00965AD0">
              <w:rPr>
                <w:rFonts w:cstheme="minorHAnsi"/>
                <w:sz w:val="20"/>
                <w:lang w:val="en-US"/>
              </w:rPr>
              <w:t>taktilne</w:t>
            </w:r>
            <w:proofErr w:type="spellEnd"/>
            <w:r w:rsidRPr="00965AD0">
              <w:rPr>
                <w:rFonts w:cstheme="minorHAnsi"/>
                <w:sz w:val="20"/>
                <w:lang w:val="en-US"/>
              </w:rPr>
              <w:t xml:space="preserve"> </w:t>
            </w:r>
            <w:proofErr w:type="spellStart"/>
            <w:r w:rsidRPr="00965AD0">
              <w:rPr>
                <w:rFonts w:cstheme="minorHAnsi"/>
                <w:sz w:val="20"/>
                <w:lang w:val="en-US"/>
              </w:rPr>
              <w:t>oznake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prikladno</w:t>
            </w:r>
            <w:proofErr w:type="spellEnd"/>
            <w:r w:rsidRPr="00965AD0">
              <w:rPr>
                <w:rFonts w:cstheme="minorHAnsi"/>
                <w:sz w:val="20"/>
                <w:lang w:val="en-US"/>
              </w:rPr>
              <w:t xml:space="preserve"> </w:t>
            </w:r>
            <w:proofErr w:type="spellStart"/>
            <w:r w:rsidRPr="00965AD0">
              <w:rPr>
                <w:rFonts w:cstheme="minorHAnsi"/>
                <w:sz w:val="20"/>
                <w:lang w:val="en-US"/>
              </w:rPr>
              <w:t>postavljene</w:t>
            </w:r>
            <w:proofErr w:type="spellEnd"/>
            <w:r w:rsidRPr="00965AD0">
              <w:rPr>
                <w:rFonts w:cstheme="minorHAnsi"/>
                <w:sz w:val="20"/>
                <w:lang w:val="en-US"/>
              </w:rPr>
              <w:t xml:space="preserve"> </w:t>
            </w:r>
            <w:proofErr w:type="spellStart"/>
            <w:r w:rsidRPr="00965AD0">
              <w:rPr>
                <w:rFonts w:cstheme="minorHAnsi"/>
                <w:sz w:val="20"/>
                <w:lang w:val="en-US"/>
              </w:rPr>
              <w:t>kako</w:t>
            </w:r>
            <w:proofErr w:type="spellEnd"/>
            <w:r w:rsidRPr="00965AD0">
              <w:rPr>
                <w:rFonts w:cstheme="minorHAnsi"/>
                <w:sz w:val="20"/>
                <w:lang w:val="en-US"/>
              </w:rPr>
              <w:t xml:space="preserve"> bi </w:t>
            </w:r>
            <w:proofErr w:type="spellStart"/>
            <w:r w:rsidRPr="00965AD0">
              <w:rPr>
                <w:rFonts w:cstheme="minorHAnsi"/>
                <w:sz w:val="20"/>
                <w:lang w:val="en-US"/>
              </w:rPr>
              <w:t>slijepoj</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slabovidnoj</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bile </w:t>
            </w:r>
            <w:proofErr w:type="spellStart"/>
            <w:r w:rsidRPr="00965AD0">
              <w:rPr>
                <w:rFonts w:cstheme="minorHAnsi"/>
                <w:sz w:val="20"/>
                <w:lang w:val="en-US"/>
              </w:rPr>
              <w:t>dostupne</w:t>
            </w:r>
            <w:proofErr w:type="spellEnd"/>
            <w:r w:rsidRPr="00965AD0">
              <w:rPr>
                <w:rFonts w:cstheme="minorHAnsi"/>
                <w:sz w:val="20"/>
                <w:lang w:val="en-US"/>
              </w:rPr>
              <w:t xml:space="preserve"> </w:t>
            </w:r>
            <w:proofErr w:type="spellStart"/>
            <w:r w:rsidRPr="00965AD0">
              <w:rPr>
                <w:rFonts w:cstheme="minorHAnsi"/>
                <w:sz w:val="20"/>
                <w:lang w:val="en-US"/>
              </w:rPr>
              <w:t>iz</w:t>
            </w:r>
            <w:proofErr w:type="spellEnd"/>
            <w:r w:rsidRPr="00965AD0">
              <w:rPr>
                <w:rFonts w:cstheme="minorHAnsi"/>
                <w:sz w:val="20"/>
                <w:lang w:val="en-US"/>
              </w:rPr>
              <w:t xml:space="preserve"> </w:t>
            </w:r>
            <w:proofErr w:type="spellStart"/>
            <w:r w:rsidRPr="00965AD0">
              <w:rPr>
                <w:rFonts w:cstheme="minorHAnsi"/>
                <w:sz w:val="20"/>
                <w:lang w:val="en-US"/>
              </w:rPr>
              <w:t>svih</w:t>
            </w:r>
            <w:proofErr w:type="spellEnd"/>
            <w:r w:rsidRPr="00965AD0">
              <w:rPr>
                <w:rFonts w:cstheme="minorHAnsi"/>
                <w:sz w:val="20"/>
                <w:lang w:val="en-US"/>
              </w:rPr>
              <w:t xml:space="preserve"> </w:t>
            </w:r>
            <w:proofErr w:type="spellStart"/>
            <w:r w:rsidRPr="00965AD0">
              <w:rPr>
                <w:rFonts w:cstheme="minorHAnsi"/>
                <w:sz w:val="20"/>
                <w:lang w:val="en-US"/>
              </w:rPr>
              <w:t>smjerova</w:t>
            </w:r>
            <w:proofErr w:type="spellEnd"/>
          </w:p>
          <w:p w14:paraId="03FA3F58" w14:textId="77777777" w:rsidR="004D511F" w:rsidRPr="00965AD0" w:rsidRDefault="004D511F" w:rsidP="004D511F">
            <w:pPr>
              <w:numPr>
                <w:ilvl w:val="0"/>
                <w:numId w:val="72"/>
              </w:numPr>
              <w:ind w:left="357" w:hanging="357"/>
              <w:contextualSpacing/>
              <w:jc w:val="left"/>
              <w:rPr>
                <w:rFonts w:cstheme="minorHAnsi"/>
                <w:sz w:val="20"/>
                <w:lang w:val="en-US"/>
              </w:rPr>
            </w:pPr>
            <w:proofErr w:type="spellStart"/>
            <w:r w:rsidRPr="00965AD0">
              <w:rPr>
                <w:rFonts w:cstheme="minorHAnsi"/>
                <w:sz w:val="20"/>
                <w:lang w:val="en-US"/>
              </w:rPr>
              <w:t>pristupačan</w:t>
            </w:r>
            <w:proofErr w:type="spellEnd"/>
            <w:r w:rsidRPr="00965AD0">
              <w:rPr>
                <w:rFonts w:cstheme="minorHAnsi"/>
                <w:sz w:val="20"/>
                <w:lang w:val="en-US"/>
              </w:rPr>
              <w:t xml:space="preserve"> put </w:t>
            </w:r>
            <w:proofErr w:type="spellStart"/>
            <w:r w:rsidRPr="00965AD0">
              <w:rPr>
                <w:rFonts w:cstheme="minorHAnsi"/>
                <w:sz w:val="20"/>
                <w:lang w:val="en-US"/>
              </w:rPr>
              <w:t>kretanja</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označiti</w:t>
            </w:r>
            <w:proofErr w:type="spellEnd"/>
            <w:r w:rsidRPr="00965AD0">
              <w:rPr>
                <w:rFonts w:cstheme="minorHAnsi"/>
                <w:sz w:val="20"/>
                <w:lang w:val="en-US"/>
              </w:rPr>
              <w:t xml:space="preserve"> </w:t>
            </w:r>
            <w:proofErr w:type="spellStart"/>
            <w:r w:rsidRPr="00965AD0">
              <w:rPr>
                <w:rFonts w:cstheme="minorHAnsi"/>
                <w:sz w:val="20"/>
                <w:lang w:val="en-US"/>
              </w:rPr>
              <w:t>taktilnom</w:t>
            </w:r>
            <w:proofErr w:type="spellEnd"/>
            <w:r w:rsidRPr="00965AD0">
              <w:rPr>
                <w:rFonts w:cstheme="minorHAnsi"/>
                <w:sz w:val="20"/>
                <w:lang w:val="en-US"/>
              </w:rPr>
              <w:t xml:space="preserve"> </w:t>
            </w:r>
            <w:proofErr w:type="spellStart"/>
            <w:r w:rsidRPr="00965AD0">
              <w:rPr>
                <w:rFonts w:cstheme="minorHAnsi"/>
                <w:sz w:val="20"/>
                <w:lang w:val="en-US"/>
              </w:rPr>
              <w:t>međunarodnom</w:t>
            </w:r>
            <w:proofErr w:type="spellEnd"/>
            <w:r w:rsidRPr="00965AD0">
              <w:rPr>
                <w:rFonts w:cstheme="minorHAnsi"/>
                <w:sz w:val="20"/>
                <w:lang w:val="en-US"/>
              </w:rPr>
              <w:t xml:space="preserve"> </w:t>
            </w:r>
            <w:proofErr w:type="spellStart"/>
            <w:r w:rsidRPr="00965AD0">
              <w:rPr>
                <w:rFonts w:cstheme="minorHAnsi"/>
                <w:sz w:val="20"/>
                <w:lang w:val="en-US"/>
              </w:rPr>
              <w:t>oznakom</w:t>
            </w:r>
            <w:proofErr w:type="spellEnd"/>
            <w:r w:rsidRPr="00965AD0">
              <w:rPr>
                <w:rFonts w:cstheme="minorHAnsi"/>
                <w:sz w:val="20"/>
                <w:lang w:val="en-US"/>
              </w:rPr>
              <w:t xml:space="preserve"> za </w:t>
            </w:r>
            <w:proofErr w:type="spellStart"/>
            <w:r w:rsidRPr="00965AD0">
              <w:rPr>
                <w:rFonts w:cstheme="minorHAnsi"/>
                <w:sz w:val="20"/>
                <w:lang w:val="en-US"/>
              </w:rPr>
              <w:t>pristupačnost</w:t>
            </w:r>
            <w:proofErr w:type="spellEnd"/>
          </w:p>
          <w:p w14:paraId="325CBF67" w14:textId="77777777" w:rsidR="004D511F" w:rsidRPr="00965AD0" w:rsidRDefault="004D511F" w:rsidP="004D511F">
            <w:pPr>
              <w:numPr>
                <w:ilvl w:val="0"/>
                <w:numId w:val="72"/>
              </w:numPr>
              <w:ind w:left="357" w:hanging="357"/>
              <w:contextualSpacing/>
              <w:jc w:val="left"/>
              <w:rPr>
                <w:rFonts w:cstheme="minorHAnsi"/>
                <w:sz w:val="20"/>
                <w:lang w:val="en-US"/>
              </w:rPr>
            </w:pPr>
            <w:proofErr w:type="spellStart"/>
            <w:r w:rsidRPr="00965AD0">
              <w:rPr>
                <w:rFonts w:cstheme="minorHAnsi"/>
                <w:sz w:val="20"/>
                <w:lang w:val="en-US"/>
              </w:rPr>
              <w:t>preporuč</w:t>
            </w:r>
            <w:r>
              <w:rPr>
                <w:rFonts w:cstheme="minorHAnsi"/>
                <w:sz w:val="20"/>
                <w:lang w:val="en-US"/>
              </w:rPr>
              <w:t>uje</w:t>
            </w:r>
            <w:proofErr w:type="spellEnd"/>
            <w:r w:rsidRPr="00965AD0">
              <w:rPr>
                <w:rFonts w:cstheme="minorHAnsi"/>
                <w:sz w:val="20"/>
                <w:lang w:val="en-US"/>
              </w:rPr>
              <w:t xml:space="preserve"> se </w:t>
            </w:r>
            <w:proofErr w:type="spellStart"/>
            <w:r w:rsidRPr="00965AD0">
              <w:rPr>
                <w:rFonts w:cstheme="minorHAnsi"/>
                <w:sz w:val="20"/>
                <w:lang w:val="en-US"/>
              </w:rPr>
              <w:t>vođenje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kroz</w:t>
            </w:r>
            <w:proofErr w:type="spellEnd"/>
            <w:r w:rsidRPr="00965AD0">
              <w:rPr>
                <w:rFonts w:cstheme="minorHAnsi"/>
                <w:sz w:val="20"/>
                <w:lang w:val="en-US"/>
              </w:rPr>
              <w:t xml:space="preserve"> </w:t>
            </w:r>
            <w:proofErr w:type="spellStart"/>
            <w:r w:rsidRPr="00965AD0">
              <w:rPr>
                <w:rFonts w:cstheme="minorHAnsi"/>
                <w:sz w:val="20"/>
                <w:lang w:val="en-US"/>
              </w:rPr>
              <w:t>pristupačan</w:t>
            </w:r>
            <w:proofErr w:type="spellEnd"/>
            <w:r w:rsidRPr="00965AD0">
              <w:rPr>
                <w:rFonts w:cstheme="minorHAnsi"/>
                <w:sz w:val="20"/>
                <w:lang w:val="en-US"/>
              </w:rPr>
              <w:t xml:space="preserve"> put </w:t>
            </w:r>
            <w:proofErr w:type="spellStart"/>
            <w:r w:rsidRPr="00965AD0">
              <w:rPr>
                <w:rFonts w:cstheme="minorHAnsi"/>
                <w:sz w:val="20"/>
                <w:lang w:val="en-US"/>
              </w:rPr>
              <w:t>kretanja</w:t>
            </w:r>
            <w:proofErr w:type="spellEnd"/>
          </w:p>
          <w:p w14:paraId="2B27A13E" w14:textId="77777777" w:rsidR="004D511F" w:rsidRPr="00965AD0" w:rsidRDefault="004D511F" w:rsidP="004D511F">
            <w:pPr>
              <w:numPr>
                <w:ilvl w:val="0"/>
                <w:numId w:val="72"/>
              </w:numPr>
              <w:ind w:left="357" w:hanging="357"/>
              <w:contextualSpacing/>
              <w:jc w:val="left"/>
              <w:rPr>
                <w:rFonts w:cstheme="minorHAnsi"/>
                <w:sz w:val="20"/>
                <w:lang w:val="en-US"/>
              </w:rPr>
            </w:pPr>
            <w:proofErr w:type="spellStart"/>
            <w:r w:rsidRPr="00965AD0">
              <w:rPr>
                <w:rFonts w:cstheme="minorHAnsi"/>
                <w:sz w:val="20"/>
                <w:lang w:val="en-US"/>
              </w:rPr>
              <w:lastRenderedPageBreak/>
              <w:t>planovi</w:t>
            </w:r>
            <w:proofErr w:type="spellEnd"/>
            <w:r w:rsidRPr="00965AD0">
              <w:rPr>
                <w:rFonts w:cstheme="minorHAnsi"/>
                <w:sz w:val="20"/>
                <w:lang w:val="en-US"/>
              </w:rPr>
              <w:t xml:space="preserve"> </w:t>
            </w:r>
            <w:proofErr w:type="spellStart"/>
            <w:r w:rsidRPr="00965AD0">
              <w:rPr>
                <w:rFonts w:cstheme="minorHAnsi"/>
                <w:sz w:val="20"/>
                <w:lang w:val="en-US"/>
              </w:rPr>
              <w:t>objekata</w:t>
            </w:r>
            <w:proofErr w:type="spell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postavljeni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vidljiva</w:t>
            </w:r>
            <w:proofErr w:type="spellEnd"/>
            <w:r w:rsidRPr="00965AD0">
              <w:rPr>
                <w:rFonts w:cstheme="minorHAnsi"/>
                <w:sz w:val="20"/>
                <w:lang w:val="en-US"/>
              </w:rPr>
              <w:t xml:space="preserve"> </w:t>
            </w:r>
            <w:proofErr w:type="spellStart"/>
            <w:r w:rsidRPr="00965AD0">
              <w:rPr>
                <w:rFonts w:cstheme="minorHAnsi"/>
                <w:sz w:val="20"/>
                <w:lang w:val="en-US"/>
              </w:rPr>
              <w:t>mjesta</w:t>
            </w:r>
            <w:proofErr w:type="spellEnd"/>
            <w:r w:rsidRPr="00965AD0">
              <w:rPr>
                <w:rFonts w:cstheme="minorHAnsi"/>
                <w:sz w:val="20"/>
                <w:lang w:val="en-US"/>
              </w:rPr>
              <w:t xml:space="preserve">, </w:t>
            </w:r>
            <w:proofErr w:type="spellStart"/>
            <w:r w:rsidRPr="00965AD0">
              <w:rPr>
                <w:rFonts w:cstheme="minorHAnsi"/>
                <w:sz w:val="20"/>
                <w:lang w:val="en-US"/>
              </w:rPr>
              <w:t>izvedeni</w:t>
            </w:r>
            <w:proofErr w:type="spellEnd"/>
            <w:r w:rsidRPr="00965AD0">
              <w:rPr>
                <w:rFonts w:cstheme="minorHAnsi"/>
                <w:sz w:val="20"/>
                <w:lang w:val="en-US"/>
              </w:rPr>
              <w:t xml:space="preserve"> u </w:t>
            </w:r>
            <w:proofErr w:type="spellStart"/>
            <w:r w:rsidRPr="00965AD0">
              <w:rPr>
                <w:rFonts w:cstheme="minorHAnsi"/>
                <w:sz w:val="20"/>
                <w:lang w:val="en-US"/>
              </w:rPr>
              <w:t>različitim</w:t>
            </w:r>
            <w:proofErr w:type="spellEnd"/>
            <w:r w:rsidRPr="00965AD0">
              <w:rPr>
                <w:rFonts w:cstheme="minorHAnsi"/>
                <w:sz w:val="20"/>
                <w:lang w:val="en-US"/>
              </w:rPr>
              <w:t xml:space="preserve"> </w:t>
            </w:r>
            <w:proofErr w:type="spellStart"/>
            <w:r w:rsidRPr="00965AD0">
              <w:rPr>
                <w:rFonts w:cstheme="minorHAnsi"/>
                <w:sz w:val="20"/>
                <w:lang w:val="en-US"/>
              </w:rPr>
              <w:t>formatima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visokog</w:t>
            </w:r>
            <w:proofErr w:type="spellEnd"/>
            <w:r w:rsidRPr="00965AD0">
              <w:rPr>
                <w:rFonts w:cstheme="minorHAnsi"/>
                <w:sz w:val="20"/>
                <w:lang w:val="en-US"/>
              </w:rPr>
              <w:t xml:space="preserve"> </w:t>
            </w:r>
            <w:proofErr w:type="spellStart"/>
            <w:r w:rsidRPr="00965AD0">
              <w:rPr>
                <w:rFonts w:cstheme="minorHAnsi"/>
                <w:sz w:val="20"/>
                <w:lang w:val="en-US"/>
              </w:rPr>
              <w:t>kontrasta</w:t>
            </w:r>
            <w:proofErr w:type="spellEnd"/>
            <w:r w:rsidRPr="00965AD0">
              <w:rPr>
                <w:rFonts w:cstheme="minorHAnsi"/>
                <w:sz w:val="20"/>
                <w:lang w:val="en-US"/>
              </w:rPr>
              <w:t xml:space="preserve">, </w:t>
            </w:r>
            <w:proofErr w:type="spellStart"/>
            <w:r w:rsidRPr="00965AD0">
              <w:rPr>
                <w:rFonts w:cstheme="minorHAnsi"/>
                <w:sz w:val="20"/>
                <w:lang w:val="en-US"/>
              </w:rPr>
              <w:t>označeni</w:t>
            </w:r>
            <w:proofErr w:type="spellEnd"/>
            <w:r w:rsidRPr="00965AD0">
              <w:rPr>
                <w:rFonts w:cstheme="minorHAnsi"/>
                <w:sz w:val="20"/>
                <w:lang w:val="en-US"/>
              </w:rPr>
              <w:t xml:space="preserve"> </w:t>
            </w:r>
            <w:proofErr w:type="spellStart"/>
            <w:r w:rsidRPr="00965AD0">
              <w:rPr>
                <w:rFonts w:cstheme="minorHAnsi"/>
                <w:sz w:val="20"/>
                <w:lang w:val="en-US"/>
              </w:rPr>
              <w:t>Brailleovim</w:t>
            </w:r>
            <w:proofErr w:type="spellEnd"/>
            <w:r w:rsidRPr="00965AD0">
              <w:rPr>
                <w:rFonts w:cstheme="minorHAnsi"/>
                <w:sz w:val="20"/>
                <w:lang w:val="en-US"/>
              </w:rPr>
              <w:t xml:space="preserve"> </w:t>
            </w:r>
            <w:proofErr w:type="spellStart"/>
            <w:r w:rsidRPr="00965AD0">
              <w:rPr>
                <w:rFonts w:cstheme="minorHAnsi"/>
                <w:sz w:val="20"/>
                <w:lang w:val="en-US"/>
              </w:rPr>
              <w:t>pismom</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taktilnim</w:t>
            </w:r>
            <w:proofErr w:type="spellEnd"/>
            <w:r w:rsidRPr="00965AD0">
              <w:rPr>
                <w:rFonts w:cstheme="minorHAnsi"/>
                <w:sz w:val="20"/>
                <w:lang w:val="en-US"/>
              </w:rPr>
              <w:t xml:space="preserve"> </w:t>
            </w:r>
            <w:proofErr w:type="spellStart"/>
            <w:r w:rsidRPr="00965AD0">
              <w:rPr>
                <w:rFonts w:cstheme="minorHAnsi"/>
                <w:sz w:val="20"/>
                <w:lang w:val="en-US"/>
              </w:rPr>
              <w:t>znakovima</w:t>
            </w:r>
            <w:proofErr w:type="spellEnd"/>
          </w:p>
          <w:p w14:paraId="2A61A4A9" w14:textId="77777777" w:rsidR="004D511F" w:rsidRPr="00965AD0" w:rsidRDefault="004D511F" w:rsidP="004D511F">
            <w:pPr>
              <w:numPr>
                <w:ilvl w:val="0"/>
                <w:numId w:val="72"/>
              </w:numPr>
              <w:ind w:left="357" w:hanging="357"/>
              <w:contextualSpacing/>
              <w:jc w:val="left"/>
              <w:rPr>
                <w:rFonts w:cstheme="minorHAnsi"/>
                <w:sz w:val="20"/>
                <w:lang w:val="en-US"/>
              </w:rPr>
            </w:pP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zadužene</w:t>
            </w:r>
            <w:proofErr w:type="spellEnd"/>
            <w:r w:rsidRPr="00965AD0">
              <w:rPr>
                <w:rFonts w:cstheme="minorHAnsi"/>
                <w:sz w:val="20"/>
                <w:lang w:val="en-US"/>
              </w:rPr>
              <w:t xml:space="preserve"> za </w:t>
            </w:r>
            <w:proofErr w:type="spellStart"/>
            <w:r w:rsidRPr="00965AD0">
              <w:rPr>
                <w:rFonts w:cstheme="minorHAnsi"/>
                <w:sz w:val="20"/>
                <w:lang w:val="en-US"/>
              </w:rPr>
              <w:t>sigurnost</w:t>
            </w:r>
            <w:proofErr w:type="spellEnd"/>
            <w:r w:rsidRPr="00965AD0">
              <w:rPr>
                <w:rFonts w:cstheme="minorHAnsi"/>
                <w:sz w:val="20"/>
                <w:lang w:val="en-US"/>
              </w:rPr>
              <w:t xml:space="preserve"> </w:t>
            </w:r>
            <w:proofErr w:type="spellStart"/>
            <w:r w:rsidRPr="00965AD0">
              <w:rPr>
                <w:rFonts w:cstheme="minorHAnsi"/>
                <w:sz w:val="20"/>
                <w:lang w:val="en-US"/>
              </w:rPr>
              <w:t>objekta</w:t>
            </w:r>
            <w:proofErr w:type="spell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usmjeriti</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invaliditetom</w:t>
            </w:r>
            <w:proofErr w:type="spellEnd"/>
            <w:r w:rsidRPr="00965AD0">
              <w:rPr>
                <w:rFonts w:cstheme="minorHAnsi"/>
                <w:sz w:val="20"/>
                <w:lang w:val="en-US"/>
              </w:rPr>
              <w:t xml:space="preserve"> </w:t>
            </w:r>
            <w:proofErr w:type="spellStart"/>
            <w:r w:rsidRPr="00965AD0">
              <w:rPr>
                <w:rFonts w:cstheme="minorHAnsi"/>
                <w:sz w:val="20"/>
                <w:lang w:val="en-US"/>
              </w:rPr>
              <w:t>prema</w:t>
            </w:r>
            <w:proofErr w:type="spellEnd"/>
            <w:r w:rsidRPr="00965AD0">
              <w:rPr>
                <w:rFonts w:cstheme="minorHAnsi"/>
                <w:sz w:val="20"/>
                <w:lang w:val="en-US"/>
              </w:rPr>
              <w:t xml:space="preserve"> </w:t>
            </w:r>
            <w:proofErr w:type="spellStart"/>
            <w:r w:rsidRPr="00965AD0">
              <w:rPr>
                <w:rFonts w:cstheme="minorHAnsi"/>
                <w:sz w:val="20"/>
                <w:lang w:val="en-US"/>
              </w:rPr>
              <w:t>pristupačnim</w:t>
            </w:r>
            <w:proofErr w:type="spellEnd"/>
            <w:r w:rsidRPr="00965AD0">
              <w:rPr>
                <w:rFonts w:cstheme="minorHAnsi"/>
                <w:sz w:val="20"/>
                <w:lang w:val="en-US"/>
              </w:rPr>
              <w:t xml:space="preserve"> </w:t>
            </w:r>
            <w:proofErr w:type="spellStart"/>
            <w:r w:rsidRPr="00965AD0">
              <w:rPr>
                <w:rFonts w:cstheme="minorHAnsi"/>
                <w:sz w:val="20"/>
                <w:lang w:val="en-US"/>
              </w:rPr>
              <w:t>evakuacijskim</w:t>
            </w:r>
            <w:proofErr w:type="spellEnd"/>
            <w:r w:rsidRPr="00965AD0">
              <w:rPr>
                <w:rFonts w:cstheme="minorHAnsi"/>
                <w:sz w:val="20"/>
                <w:lang w:val="en-US"/>
              </w:rPr>
              <w:t xml:space="preserve"> </w:t>
            </w:r>
            <w:proofErr w:type="spellStart"/>
            <w:r w:rsidRPr="00965AD0">
              <w:rPr>
                <w:rFonts w:cstheme="minorHAnsi"/>
                <w:sz w:val="20"/>
                <w:lang w:val="en-US"/>
              </w:rPr>
              <w:t>putevima</w:t>
            </w:r>
            <w:proofErr w:type="spellEnd"/>
          </w:p>
          <w:p w14:paraId="7EF6B8C3" w14:textId="77777777" w:rsidR="004D511F" w:rsidRPr="00965AD0" w:rsidRDefault="004D511F" w:rsidP="004D511F">
            <w:pPr>
              <w:numPr>
                <w:ilvl w:val="0"/>
                <w:numId w:val="72"/>
              </w:numPr>
              <w:ind w:left="357" w:hanging="357"/>
              <w:contextualSpacing/>
              <w:jc w:val="left"/>
              <w:rPr>
                <w:rFonts w:cstheme="minorHAnsi"/>
                <w:sz w:val="20"/>
                <w:lang w:val="en-US"/>
              </w:rPr>
            </w:pP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tehnologiju</w:t>
            </w:r>
            <w:proofErr w:type="spellEnd"/>
            <w:r w:rsidRPr="00965AD0">
              <w:rPr>
                <w:rFonts w:cstheme="minorHAnsi"/>
                <w:sz w:val="20"/>
                <w:lang w:val="en-US"/>
              </w:rPr>
              <w:t xml:space="preserve"> </w:t>
            </w:r>
            <w:r w:rsidRPr="00965AD0">
              <w:rPr>
                <w:rFonts w:cstheme="minorHAnsi"/>
                <w:i/>
                <w:iCs/>
                <w:sz w:val="20"/>
                <w:lang w:val="en-US"/>
              </w:rPr>
              <w:t>„</w:t>
            </w:r>
            <w:proofErr w:type="spellStart"/>
            <w:r w:rsidRPr="00965AD0">
              <w:rPr>
                <w:rFonts w:cstheme="minorHAnsi"/>
                <w:i/>
                <w:iCs/>
                <w:sz w:val="20"/>
                <w:lang w:val="en-US"/>
              </w:rPr>
              <w:t>zvukovi</w:t>
            </w:r>
            <w:proofErr w:type="spellEnd"/>
            <w:r w:rsidRPr="00965AD0">
              <w:rPr>
                <w:rFonts w:cstheme="minorHAnsi"/>
                <w:i/>
                <w:iCs/>
                <w:sz w:val="20"/>
                <w:lang w:val="en-US"/>
              </w:rPr>
              <w:t xml:space="preserve"> </w:t>
            </w:r>
            <w:proofErr w:type="spellStart"/>
            <w:proofErr w:type="gramStart"/>
            <w:r w:rsidRPr="00965AD0">
              <w:rPr>
                <w:rFonts w:cstheme="minorHAnsi"/>
                <w:i/>
                <w:iCs/>
                <w:sz w:val="20"/>
                <w:lang w:val="en-US"/>
              </w:rPr>
              <w:t>usmjeravanja</w:t>
            </w:r>
            <w:proofErr w:type="spellEnd"/>
            <w:r w:rsidRPr="00965AD0">
              <w:rPr>
                <w:rFonts w:cstheme="minorHAnsi"/>
                <w:i/>
                <w:iCs/>
                <w:sz w:val="20"/>
                <w:lang w:val="en-US"/>
              </w:rPr>
              <w:t xml:space="preserve">“ </w:t>
            </w:r>
            <w:proofErr w:type="spellStart"/>
            <w:r w:rsidRPr="00965AD0">
              <w:rPr>
                <w:rFonts w:cstheme="minorHAnsi"/>
                <w:sz w:val="20"/>
                <w:lang w:val="en-US"/>
              </w:rPr>
              <w:t>koja</w:t>
            </w:r>
            <w:proofErr w:type="spellEnd"/>
            <w:proofErr w:type="gramEnd"/>
            <w:r w:rsidRPr="00965AD0">
              <w:rPr>
                <w:rFonts w:cstheme="minorHAnsi"/>
                <w:sz w:val="20"/>
                <w:lang w:val="en-US"/>
              </w:rPr>
              <w:t xml:space="preserve"> je </w:t>
            </w:r>
            <w:proofErr w:type="spellStart"/>
            <w:r w:rsidRPr="00965AD0">
              <w:rPr>
                <w:rFonts w:cstheme="minorHAnsi"/>
                <w:sz w:val="20"/>
                <w:lang w:val="en-US"/>
              </w:rPr>
              <w:t>dizajnirana</w:t>
            </w:r>
            <w:proofErr w:type="spellEnd"/>
            <w:r w:rsidRPr="00965AD0">
              <w:rPr>
                <w:rFonts w:cstheme="minorHAnsi"/>
                <w:sz w:val="20"/>
                <w:lang w:val="en-US"/>
              </w:rPr>
              <w:t xml:space="preserve"> da </w:t>
            </w:r>
            <w:proofErr w:type="spellStart"/>
            <w:r w:rsidRPr="00965AD0">
              <w:rPr>
                <w:rFonts w:cstheme="minorHAnsi"/>
                <w:sz w:val="20"/>
                <w:lang w:val="en-US"/>
              </w:rPr>
              <w:t>navodi</w:t>
            </w:r>
            <w:proofErr w:type="spellEnd"/>
            <w:r w:rsidRPr="00965AD0">
              <w:rPr>
                <w:rFonts w:cstheme="minorHAnsi"/>
                <w:sz w:val="20"/>
                <w:lang w:val="en-US"/>
              </w:rPr>
              <w:t xml:space="preserve"> </w:t>
            </w:r>
            <w:proofErr w:type="spellStart"/>
            <w:r w:rsidRPr="00965AD0">
              <w:rPr>
                <w:rFonts w:cstheme="minorHAnsi"/>
                <w:sz w:val="20"/>
                <w:lang w:val="en-US"/>
              </w:rPr>
              <w:t>ljude</w:t>
            </w:r>
            <w:proofErr w:type="spellEnd"/>
          </w:p>
          <w:p w14:paraId="5A1B1B15" w14:textId="77777777" w:rsidR="004D511F" w:rsidRPr="00965AD0" w:rsidRDefault="004D511F" w:rsidP="004D511F">
            <w:pPr>
              <w:numPr>
                <w:ilvl w:val="0"/>
                <w:numId w:val="72"/>
              </w:numPr>
              <w:ind w:left="357" w:hanging="357"/>
              <w:contextualSpacing/>
              <w:jc w:val="left"/>
              <w:rPr>
                <w:rFonts w:cstheme="minorHAnsi"/>
                <w:sz w:val="20"/>
                <w:lang w:val="en-US"/>
              </w:rPr>
            </w:pPr>
            <w:proofErr w:type="spellStart"/>
            <w:r w:rsidRPr="00965AD0">
              <w:rPr>
                <w:rFonts w:cstheme="minorHAnsi"/>
                <w:sz w:val="20"/>
                <w:lang w:val="en-US"/>
              </w:rPr>
              <w:t>kako</w:t>
            </w:r>
            <w:proofErr w:type="spellEnd"/>
            <w:r w:rsidRPr="00965AD0">
              <w:rPr>
                <w:rFonts w:cstheme="minorHAnsi"/>
                <w:sz w:val="20"/>
                <w:lang w:val="en-US"/>
              </w:rPr>
              <w:t xml:space="preserve"> bi </w:t>
            </w:r>
            <w:proofErr w:type="spellStart"/>
            <w:r w:rsidRPr="00965AD0">
              <w:rPr>
                <w:rFonts w:cstheme="minorHAnsi"/>
                <w:sz w:val="20"/>
                <w:lang w:val="en-US"/>
              </w:rPr>
              <w:t>evakuacija</w:t>
            </w:r>
            <w:proofErr w:type="spellEnd"/>
            <w:r w:rsidRPr="00965AD0">
              <w:rPr>
                <w:rFonts w:cstheme="minorHAnsi"/>
                <w:sz w:val="20"/>
                <w:lang w:val="en-US"/>
              </w:rPr>
              <w:t xml:space="preserve"> </w:t>
            </w:r>
            <w:proofErr w:type="spellStart"/>
            <w:r w:rsidRPr="00965AD0">
              <w:rPr>
                <w:rFonts w:cstheme="minorHAnsi"/>
                <w:sz w:val="20"/>
                <w:lang w:val="en-US"/>
              </w:rPr>
              <w:t>bila</w:t>
            </w:r>
            <w:proofErr w:type="spellEnd"/>
            <w:r w:rsidRPr="00965AD0">
              <w:rPr>
                <w:rFonts w:cstheme="minorHAnsi"/>
                <w:sz w:val="20"/>
                <w:lang w:val="en-US"/>
              </w:rPr>
              <w:t xml:space="preserve"> </w:t>
            </w:r>
            <w:proofErr w:type="spellStart"/>
            <w:r w:rsidRPr="00965AD0">
              <w:rPr>
                <w:rFonts w:cstheme="minorHAnsi"/>
                <w:sz w:val="20"/>
                <w:lang w:val="en-US"/>
              </w:rPr>
              <w:t>što</w:t>
            </w:r>
            <w:proofErr w:type="spellEnd"/>
            <w:r w:rsidRPr="00965AD0">
              <w:rPr>
                <w:rFonts w:cstheme="minorHAnsi"/>
                <w:sz w:val="20"/>
                <w:lang w:val="en-US"/>
              </w:rPr>
              <w:t xml:space="preserve"> </w:t>
            </w:r>
            <w:proofErr w:type="spellStart"/>
            <w:r w:rsidRPr="00965AD0">
              <w:rPr>
                <w:rFonts w:cstheme="minorHAnsi"/>
                <w:sz w:val="20"/>
                <w:lang w:val="en-US"/>
              </w:rPr>
              <w:t>lakša</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postaviti</w:t>
            </w:r>
            <w:proofErr w:type="spellEnd"/>
            <w:r w:rsidRPr="00965AD0">
              <w:rPr>
                <w:rFonts w:cstheme="minorHAnsi"/>
                <w:sz w:val="20"/>
                <w:lang w:val="en-US"/>
              </w:rPr>
              <w:t xml:space="preserve"> </w:t>
            </w:r>
            <w:proofErr w:type="spellStart"/>
            <w:r w:rsidRPr="00965AD0">
              <w:rPr>
                <w:rFonts w:cstheme="minorHAnsi"/>
                <w:sz w:val="20"/>
                <w:lang w:val="en-US"/>
              </w:rPr>
              <w:t>rukohvate</w:t>
            </w:r>
            <w:proofErr w:type="spellEnd"/>
            <w:r w:rsidRPr="00965AD0">
              <w:rPr>
                <w:rFonts w:cstheme="minorHAnsi"/>
                <w:sz w:val="20"/>
                <w:lang w:val="en-US"/>
              </w:rPr>
              <w:t xml:space="preserve">, </w:t>
            </w:r>
            <w:proofErr w:type="spellStart"/>
            <w:r w:rsidRPr="00965AD0">
              <w:rPr>
                <w:rFonts w:cstheme="minorHAnsi"/>
                <w:sz w:val="20"/>
                <w:lang w:val="en-US"/>
              </w:rPr>
              <w:t>podne</w:t>
            </w:r>
            <w:proofErr w:type="spellEnd"/>
            <w:r w:rsidRPr="00965AD0">
              <w:rPr>
                <w:rFonts w:cstheme="minorHAnsi"/>
                <w:sz w:val="20"/>
                <w:lang w:val="en-US"/>
              </w:rPr>
              <w:t xml:space="preserve"> </w:t>
            </w:r>
            <w:proofErr w:type="spellStart"/>
            <w:r w:rsidRPr="00965AD0">
              <w:rPr>
                <w:rFonts w:cstheme="minorHAnsi"/>
                <w:sz w:val="20"/>
                <w:lang w:val="en-US"/>
              </w:rPr>
              <w:t>obloge</w:t>
            </w:r>
            <w:proofErr w:type="spellEnd"/>
            <w:r w:rsidRPr="00965AD0">
              <w:rPr>
                <w:rFonts w:cstheme="minorHAnsi"/>
                <w:sz w:val="20"/>
                <w:lang w:val="en-US"/>
              </w:rPr>
              <w:t xml:space="preserve"> </w:t>
            </w:r>
            <w:proofErr w:type="spellStart"/>
            <w:r w:rsidRPr="00965AD0">
              <w:rPr>
                <w:rFonts w:cstheme="minorHAnsi"/>
                <w:sz w:val="20"/>
                <w:lang w:val="en-US"/>
              </w:rPr>
              <w:t>različitih</w:t>
            </w:r>
            <w:proofErr w:type="spellEnd"/>
            <w:r w:rsidRPr="00965AD0">
              <w:rPr>
                <w:rFonts w:cstheme="minorHAnsi"/>
                <w:sz w:val="20"/>
                <w:lang w:val="en-US"/>
              </w:rPr>
              <w:t xml:space="preserve"> </w:t>
            </w:r>
            <w:proofErr w:type="spellStart"/>
            <w:r w:rsidRPr="00965AD0">
              <w:rPr>
                <w:rFonts w:cstheme="minorHAnsi"/>
                <w:sz w:val="20"/>
                <w:lang w:val="en-US"/>
              </w:rPr>
              <w:t>tekstura</w:t>
            </w:r>
            <w:proofErr w:type="spellEnd"/>
            <w:r w:rsidRPr="00965AD0">
              <w:rPr>
                <w:rFonts w:cstheme="minorHAnsi"/>
                <w:sz w:val="20"/>
                <w:lang w:val="en-US"/>
              </w:rPr>
              <w:t xml:space="preserve">, </w:t>
            </w:r>
            <w:proofErr w:type="spellStart"/>
            <w:r w:rsidRPr="00965AD0">
              <w:rPr>
                <w:rFonts w:cstheme="minorHAnsi"/>
                <w:sz w:val="20"/>
                <w:lang w:val="en-US"/>
              </w:rPr>
              <w:t>boje</w:t>
            </w:r>
            <w:proofErr w:type="spellEnd"/>
            <w:r w:rsidRPr="00965AD0">
              <w:rPr>
                <w:rFonts w:cstheme="minorHAnsi"/>
                <w:sz w:val="20"/>
                <w:lang w:val="en-US"/>
              </w:rPr>
              <w:t xml:space="preserve"> u </w:t>
            </w:r>
            <w:proofErr w:type="spellStart"/>
            <w:r w:rsidRPr="00965AD0">
              <w:rPr>
                <w:rFonts w:cstheme="minorHAnsi"/>
                <w:sz w:val="20"/>
                <w:lang w:val="en-US"/>
              </w:rPr>
              <w:t>kontrastu</w:t>
            </w:r>
            <w:proofErr w:type="spellEnd"/>
            <w:r w:rsidRPr="00965AD0">
              <w:rPr>
                <w:rFonts w:cstheme="minorHAnsi"/>
                <w:sz w:val="20"/>
                <w:lang w:val="en-US"/>
              </w:rPr>
              <w:t xml:space="preserve">, </w:t>
            </w:r>
            <w:proofErr w:type="spellStart"/>
            <w:r w:rsidRPr="00965AD0">
              <w:rPr>
                <w:rFonts w:cstheme="minorHAnsi"/>
                <w:sz w:val="20"/>
                <w:lang w:val="en-US"/>
              </w:rPr>
              <w:t>obilježja</w:t>
            </w:r>
            <w:proofErr w:type="spellEnd"/>
            <w:r w:rsidRPr="00965AD0">
              <w:rPr>
                <w:rFonts w:cstheme="minorHAnsi"/>
                <w:sz w:val="20"/>
                <w:lang w:val="en-US"/>
              </w:rPr>
              <w:t xml:space="preserve"> </w:t>
            </w:r>
            <w:proofErr w:type="spellStart"/>
            <w:r w:rsidRPr="00965AD0">
              <w:rPr>
                <w:rFonts w:cstheme="minorHAnsi"/>
                <w:sz w:val="20"/>
                <w:lang w:val="en-US"/>
              </w:rPr>
              <w:t>dobre</w:t>
            </w:r>
            <w:proofErr w:type="spellEnd"/>
            <w:r w:rsidRPr="00965AD0">
              <w:rPr>
                <w:rFonts w:cstheme="minorHAnsi"/>
                <w:sz w:val="20"/>
                <w:lang w:val="en-US"/>
              </w:rPr>
              <w:t xml:space="preserve"> </w:t>
            </w:r>
            <w:proofErr w:type="spellStart"/>
            <w:r w:rsidRPr="00965AD0">
              <w:rPr>
                <w:rFonts w:cstheme="minorHAnsi"/>
                <w:sz w:val="20"/>
                <w:lang w:val="en-US"/>
              </w:rPr>
              <w:t>gradnje</w:t>
            </w:r>
            <w:proofErr w:type="spellEnd"/>
          </w:p>
          <w:p w14:paraId="5CEAD369" w14:textId="77777777" w:rsidR="004D511F" w:rsidRPr="00965AD0" w:rsidRDefault="004D511F" w:rsidP="004D511F">
            <w:pPr>
              <w:numPr>
                <w:ilvl w:val="0"/>
                <w:numId w:val="72"/>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provjeriti</w:t>
            </w:r>
            <w:proofErr w:type="spellEnd"/>
            <w:r w:rsidRPr="00965AD0">
              <w:rPr>
                <w:rFonts w:cstheme="minorHAnsi"/>
                <w:sz w:val="20"/>
                <w:lang w:val="en-US"/>
              </w:rPr>
              <w:t xml:space="preserve"> da li se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r w:rsidRPr="00965AD0">
              <w:rPr>
                <w:rFonts w:cstheme="minorHAnsi"/>
                <w:sz w:val="20"/>
                <w:lang w:val="en-US"/>
              </w:rPr>
              <w:t>sama</w:t>
            </w:r>
            <w:proofErr w:type="spellEnd"/>
            <w:r w:rsidRPr="00965AD0">
              <w:rPr>
                <w:rFonts w:cstheme="minorHAnsi"/>
                <w:sz w:val="20"/>
                <w:lang w:val="en-US"/>
              </w:rPr>
              <w:t xml:space="preserv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kretati</w:t>
            </w:r>
            <w:proofErr w:type="spellEnd"/>
            <w:r w:rsidRPr="00965AD0">
              <w:rPr>
                <w:rFonts w:cstheme="minorHAnsi"/>
                <w:sz w:val="20"/>
                <w:lang w:val="en-US"/>
              </w:rPr>
              <w:t xml:space="preserve"> </w:t>
            </w:r>
            <w:proofErr w:type="spellStart"/>
            <w:r w:rsidRPr="00965AD0">
              <w:rPr>
                <w:rFonts w:cstheme="minorHAnsi"/>
                <w:sz w:val="20"/>
                <w:lang w:val="en-US"/>
              </w:rPr>
              <w:t>evakuacijskim</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p>
          <w:p w14:paraId="37BD5ABB" w14:textId="77777777" w:rsidR="004D511F" w:rsidRPr="00965AD0" w:rsidRDefault="004D511F" w:rsidP="004D511F">
            <w:pPr>
              <w:numPr>
                <w:ilvl w:val="0"/>
                <w:numId w:val="72"/>
              </w:numPr>
              <w:ind w:left="357" w:hanging="357"/>
              <w:contextualSpacing/>
              <w:jc w:val="left"/>
              <w:rPr>
                <w:rFonts w:cstheme="minorHAnsi"/>
                <w:sz w:val="20"/>
                <w:lang w:val="en-US"/>
              </w:rPr>
            </w:pP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roofErr w:type="spellStart"/>
            <w:r w:rsidRPr="00965AD0">
              <w:rPr>
                <w:rFonts w:cstheme="minorHAnsi"/>
                <w:sz w:val="20"/>
                <w:lang w:val="en-US"/>
              </w:rPr>
              <w:t>pri</w:t>
            </w:r>
            <w:proofErr w:type="spellEnd"/>
            <w:r w:rsidRPr="00965AD0">
              <w:rPr>
                <w:rFonts w:cstheme="minorHAnsi"/>
                <w:sz w:val="20"/>
                <w:lang w:val="en-US"/>
              </w:rPr>
              <w:t xml:space="preserve"> </w:t>
            </w:r>
            <w:proofErr w:type="spellStart"/>
            <w:r w:rsidRPr="00965AD0">
              <w:rPr>
                <w:rFonts w:cstheme="minorHAnsi"/>
                <w:sz w:val="20"/>
                <w:lang w:val="en-US"/>
              </w:rPr>
              <w:t>kretanju</w:t>
            </w:r>
            <w:proofErr w:type="spellEnd"/>
            <w:r w:rsidRPr="00965AD0">
              <w:rPr>
                <w:rFonts w:cstheme="minorHAnsi"/>
                <w:sz w:val="20"/>
                <w:lang w:val="en-US"/>
              </w:rPr>
              <w:t xml:space="preserve">, </w:t>
            </w:r>
            <w:proofErr w:type="spellStart"/>
            <w:r w:rsidRPr="00965AD0">
              <w:rPr>
                <w:rFonts w:cstheme="minorHAnsi"/>
                <w:sz w:val="20"/>
                <w:lang w:val="en-US"/>
              </w:rPr>
              <w:t>podrška</w:t>
            </w:r>
            <w:proofErr w:type="spellEnd"/>
          </w:p>
          <w:p w14:paraId="764E8DE0" w14:textId="77777777" w:rsidR="004D511F" w:rsidRPr="00965AD0" w:rsidRDefault="004D511F" w:rsidP="004D511F">
            <w:pPr>
              <w:numPr>
                <w:ilvl w:val="0"/>
                <w:numId w:val="72"/>
              </w:numPr>
              <w:ind w:left="357" w:hanging="357"/>
              <w:contextualSpacing/>
              <w:jc w:val="left"/>
              <w:rPr>
                <w:rFonts w:cstheme="minorHAnsi"/>
                <w:sz w:val="20"/>
                <w:lang w:val="en-US"/>
              </w:rPr>
            </w:pP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pristupanja</w:t>
            </w:r>
            <w:proofErr w:type="spellEnd"/>
            <w:r w:rsidRPr="00965AD0">
              <w:rPr>
                <w:rFonts w:cstheme="minorHAnsi"/>
                <w:sz w:val="20"/>
                <w:lang w:val="en-US"/>
              </w:rPr>
              <w:t xml:space="preserve"> </w:t>
            </w:r>
            <w:proofErr w:type="spellStart"/>
            <w:r w:rsidRPr="00965AD0">
              <w:rPr>
                <w:rFonts w:cstheme="minorHAnsi"/>
                <w:sz w:val="20"/>
                <w:lang w:val="en-US"/>
              </w:rPr>
              <w:t>slijepoj</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slabovidnoj</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se </w:t>
            </w:r>
            <w:proofErr w:type="spellStart"/>
            <w:r w:rsidRPr="00965AD0">
              <w:rPr>
                <w:rFonts w:cstheme="minorHAnsi"/>
                <w:sz w:val="20"/>
                <w:lang w:val="en-US"/>
              </w:rPr>
              <w:t>najaviti</w:t>
            </w:r>
            <w:proofErr w:type="spellEnd"/>
            <w:r w:rsidRPr="00965AD0">
              <w:rPr>
                <w:rFonts w:cstheme="minorHAnsi"/>
                <w:sz w:val="20"/>
                <w:lang w:val="en-US"/>
              </w:rPr>
              <w:t xml:space="preserve">, </w:t>
            </w:r>
            <w:proofErr w:type="spellStart"/>
            <w:r w:rsidRPr="00965AD0">
              <w:rPr>
                <w:rFonts w:cstheme="minorHAnsi"/>
                <w:sz w:val="20"/>
                <w:lang w:val="en-US"/>
              </w:rPr>
              <w:t>predstaviti</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w:t>
            </w:r>
            <w:proofErr w:type="spellStart"/>
            <w:r w:rsidRPr="00965AD0">
              <w:rPr>
                <w:rFonts w:cstheme="minorHAnsi"/>
                <w:sz w:val="20"/>
                <w:lang w:val="en-US"/>
              </w:rPr>
              <w:t>pitati</w:t>
            </w:r>
            <w:proofErr w:type="spellEnd"/>
            <w:r w:rsidRPr="00965AD0">
              <w:rPr>
                <w:rFonts w:cstheme="minorHAnsi"/>
                <w:sz w:val="20"/>
                <w:lang w:val="en-US"/>
              </w:rPr>
              <w:t xml:space="preserve"> </w:t>
            </w:r>
            <w:proofErr w:type="spellStart"/>
            <w:r w:rsidRPr="00965AD0">
              <w:rPr>
                <w:rFonts w:cstheme="minorHAnsi"/>
                <w:sz w:val="20"/>
                <w:lang w:val="en-US"/>
              </w:rPr>
              <w:t>kako</w:t>
            </w:r>
            <w:proofErr w:type="spellEnd"/>
            <w:r w:rsidRPr="00965AD0">
              <w:rPr>
                <w:rFonts w:cstheme="minorHAnsi"/>
                <w:sz w:val="20"/>
                <w:lang w:val="en-US"/>
              </w:rPr>
              <w:t xml:space="preserve"> se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pomoći</w:t>
            </w:r>
            <w:proofErr w:type="spellEnd"/>
          </w:p>
          <w:p w14:paraId="3EA5B154" w14:textId="77777777" w:rsidR="004D511F" w:rsidRPr="00965AD0" w:rsidRDefault="004D511F" w:rsidP="004D511F">
            <w:pPr>
              <w:numPr>
                <w:ilvl w:val="0"/>
                <w:numId w:val="72"/>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održavati</w:t>
            </w:r>
            <w:proofErr w:type="spellEnd"/>
            <w:r w:rsidRPr="00965AD0">
              <w:rPr>
                <w:rFonts w:cstheme="minorHAnsi"/>
                <w:sz w:val="20"/>
                <w:lang w:val="en-US"/>
              </w:rPr>
              <w:t xml:space="preserve"> </w:t>
            </w:r>
            <w:proofErr w:type="spellStart"/>
            <w:r w:rsidRPr="00965AD0">
              <w:rPr>
                <w:rFonts w:cstheme="minorHAnsi"/>
                <w:sz w:val="20"/>
                <w:lang w:val="en-US"/>
              </w:rPr>
              <w:t>komunikaciju</w:t>
            </w:r>
            <w:proofErr w:type="spellEnd"/>
            <w:r w:rsidRPr="00965AD0">
              <w:rPr>
                <w:rFonts w:cstheme="minorHAnsi"/>
                <w:sz w:val="20"/>
                <w:lang w:val="en-US"/>
              </w:rPr>
              <w:t xml:space="preserve"> </w:t>
            </w: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kretanja</w:t>
            </w:r>
            <w:proofErr w:type="spellEnd"/>
            <w:r w:rsidRPr="00965AD0">
              <w:rPr>
                <w:rFonts w:cstheme="minorHAnsi"/>
                <w:sz w:val="20"/>
                <w:lang w:val="en-US"/>
              </w:rPr>
              <w:t xml:space="preserve"> </w:t>
            </w:r>
            <w:proofErr w:type="spellStart"/>
            <w:r w:rsidRPr="00965AD0">
              <w:rPr>
                <w:rFonts w:cstheme="minorHAnsi"/>
                <w:sz w:val="20"/>
                <w:lang w:val="en-US"/>
              </w:rPr>
              <w:t>tako</w:t>
            </w:r>
            <w:proofErr w:type="spellEnd"/>
            <w:r w:rsidRPr="00965AD0">
              <w:rPr>
                <w:rFonts w:cstheme="minorHAnsi"/>
                <w:sz w:val="20"/>
                <w:lang w:val="en-US"/>
              </w:rPr>
              <w:t xml:space="preserve"> da se </w:t>
            </w:r>
            <w:proofErr w:type="spellStart"/>
            <w:r w:rsidRPr="00965AD0">
              <w:rPr>
                <w:rFonts w:cstheme="minorHAnsi"/>
                <w:sz w:val="20"/>
                <w:lang w:val="en-US"/>
              </w:rPr>
              <w:t>opisuju</w:t>
            </w:r>
            <w:proofErr w:type="spellEnd"/>
            <w:r w:rsidRPr="00965AD0">
              <w:rPr>
                <w:rFonts w:cstheme="minorHAnsi"/>
                <w:sz w:val="20"/>
                <w:lang w:val="en-US"/>
              </w:rPr>
              <w:t xml:space="preserve"> </w:t>
            </w:r>
            <w:proofErr w:type="spellStart"/>
            <w:r w:rsidRPr="00965AD0">
              <w:rPr>
                <w:rFonts w:cstheme="minorHAnsi"/>
                <w:sz w:val="20"/>
                <w:lang w:val="en-US"/>
              </w:rPr>
              <w:t>fizičke</w:t>
            </w:r>
            <w:proofErr w:type="spellEnd"/>
            <w:r w:rsidRPr="00965AD0">
              <w:rPr>
                <w:rFonts w:cstheme="minorHAnsi"/>
                <w:sz w:val="20"/>
                <w:lang w:val="en-US"/>
              </w:rPr>
              <w:t xml:space="preserve"> </w:t>
            </w:r>
            <w:proofErr w:type="spellStart"/>
            <w:r w:rsidRPr="00965AD0">
              <w:rPr>
                <w:rFonts w:cstheme="minorHAnsi"/>
                <w:sz w:val="20"/>
                <w:lang w:val="en-US"/>
              </w:rPr>
              <w:t>barijere</w:t>
            </w:r>
            <w:proofErr w:type="spellEnd"/>
            <w:r w:rsidRPr="00965AD0">
              <w:rPr>
                <w:rFonts w:cstheme="minorHAnsi"/>
                <w:sz w:val="20"/>
                <w:lang w:val="en-US"/>
              </w:rPr>
              <w:t xml:space="preserve"> u </w:t>
            </w:r>
            <w:proofErr w:type="spellStart"/>
            <w:r w:rsidRPr="00965AD0">
              <w:rPr>
                <w:rFonts w:cstheme="minorHAnsi"/>
                <w:sz w:val="20"/>
                <w:lang w:val="en-US"/>
              </w:rPr>
              <w:t>prostoru</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daju</w:t>
            </w:r>
            <w:proofErr w:type="spellEnd"/>
            <w:r w:rsidRPr="00965AD0">
              <w:rPr>
                <w:rFonts w:cstheme="minorHAnsi"/>
                <w:sz w:val="20"/>
                <w:lang w:val="en-US"/>
              </w:rPr>
              <w:t xml:space="preserve"> </w:t>
            </w:r>
            <w:proofErr w:type="spellStart"/>
            <w:r w:rsidRPr="00965AD0">
              <w:rPr>
                <w:rFonts w:cstheme="minorHAnsi"/>
                <w:sz w:val="20"/>
                <w:lang w:val="en-US"/>
              </w:rPr>
              <w:t>smjernice</w:t>
            </w:r>
            <w:proofErr w:type="spellEnd"/>
            <w:r w:rsidRPr="00965AD0">
              <w:rPr>
                <w:rFonts w:cstheme="minorHAnsi"/>
                <w:sz w:val="20"/>
                <w:lang w:val="en-US"/>
              </w:rPr>
              <w:t xml:space="preserve"> za </w:t>
            </w:r>
            <w:proofErr w:type="spellStart"/>
            <w:r w:rsidRPr="00965AD0">
              <w:rPr>
                <w:rFonts w:cstheme="minorHAnsi"/>
                <w:sz w:val="20"/>
                <w:lang w:val="en-US"/>
              </w:rPr>
              <w:t>kretanje</w:t>
            </w:r>
            <w:proofErr w:type="spellEnd"/>
          </w:p>
          <w:p w14:paraId="7590AD2B" w14:textId="77777777" w:rsidR="004D511F" w:rsidRPr="00965AD0" w:rsidRDefault="004D511F" w:rsidP="004D511F">
            <w:pPr>
              <w:numPr>
                <w:ilvl w:val="0"/>
                <w:numId w:val="72"/>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da </w:t>
            </w:r>
            <w:proofErr w:type="spellStart"/>
            <w:r w:rsidRPr="00965AD0">
              <w:rPr>
                <w:rFonts w:cstheme="minorHAnsi"/>
                <w:sz w:val="20"/>
                <w:lang w:val="en-US"/>
              </w:rPr>
              <w:t>slijepa</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slabovidna</w:t>
            </w:r>
            <w:proofErr w:type="spellEnd"/>
            <w:r w:rsidRPr="00965AD0">
              <w:rPr>
                <w:rFonts w:cstheme="minorHAnsi"/>
                <w:sz w:val="20"/>
                <w:lang w:val="en-US"/>
              </w:rPr>
              <w:t xml:space="preserv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r w:rsidRPr="00965AD0">
              <w:rPr>
                <w:rFonts w:cstheme="minorHAnsi"/>
                <w:sz w:val="20"/>
                <w:lang w:val="en-US"/>
              </w:rPr>
              <w:t>ima</w:t>
            </w:r>
            <w:proofErr w:type="spellEnd"/>
            <w:r w:rsidRPr="00965AD0">
              <w:rPr>
                <w:rFonts w:cstheme="minorHAnsi"/>
                <w:sz w:val="20"/>
                <w:lang w:val="en-US"/>
              </w:rPr>
              <w:t xml:space="preserve"> </w:t>
            </w:r>
            <w:proofErr w:type="spellStart"/>
            <w:r w:rsidRPr="00965AD0">
              <w:rPr>
                <w:rFonts w:cstheme="minorHAnsi"/>
                <w:sz w:val="20"/>
                <w:lang w:val="en-US"/>
              </w:rPr>
              <w:t>psa</w:t>
            </w:r>
            <w:proofErr w:type="spellEnd"/>
            <w:r w:rsidRPr="00965AD0">
              <w:rPr>
                <w:rFonts w:cstheme="minorHAnsi"/>
                <w:sz w:val="20"/>
                <w:lang w:val="en-US"/>
              </w:rPr>
              <w:t xml:space="preserve"> </w:t>
            </w:r>
            <w:proofErr w:type="spellStart"/>
            <w:r w:rsidRPr="00965AD0">
              <w:rPr>
                <w:rFonts w:cstheme="minorHAnsi"/>
                <w:sz w:val="20"/>
                <w:lang w:val="en-US"/>
              </w:rPr>
              <w:t>vodiča</w:t>
            </w:r>
            <w:proofErr w:type="spellEnd"/>
            <w:r w:rsidRPr="00965AD0">
              <w:rPr>
                <w:rFonts w:cstheme="minorHAnsi"/>
                <w:sz w:val="20"/>
                <w:lang w:val="en-US"/>
              </w:rPr>
              <w:t xml:space="preserve">, </w:t>
            </w:r>
            <w:proofErr w:type="spellStart"/>
            <w:r w:rsidRPr="00965AD0">
              <w:rPr>
                <w:rFonts w:cstheme="minorHAnsi"/>
                <w:sz w:val="20"/>
                <w:lang w:val="en-US"/>
              </w:rPr>
              <w:t>važno</w:t>
            </w:r>
            <w:proofErr w:type="spellEnd"/>
            <w:r w:rsidRPr="00965AD0">
              <w:rPr>
                <w:rFonts w:cstheme="minorHAnsi"/>
                <w:sz w:val="20"/>
                <w:lang w:val="en-US"/>
              </w:rPr>
              <w:t xml:space="preserve"> je da se </w:t>
            </w:r>
            <w:proofErr w:type="spellStart"/>
            <w:r w:rsidRPr="00965AD0">
              <w:rPr>
                <w:rFonts w:cstheme="minorHAnsi"/>
                <w:sz w:val="20"/>
                <w:lang w:val="en-US"/>
              </w:rPr>
              <w:t>psa</w:t>
            </w:r>
            <w:proofErr w:type="spellEnd"/>
            <w:r w:rsidRPr="00965AD0">
              <w:rPr>
                <w:rFonts w:cstheme="minorHAnsi"/>
                <w:sz w:val="20"/>
                <w:lang w:val="en-US"/>
              </w:rPr>
              <w:t xml:space="preserve"> ne </w:t>
            </w:r>
            <w:proofErr w:type="spellStart"/>
            <w:r w:rsidRPr="00965AD0">
              <w:rPr>
                <w:rFonts w:cstheme="minorHAnsi"/>
                <w:sz w:val="20"/>
                <w:lang w:val="en-US"/>
              </w:rPr>
              <w:t>ometa</w:t>
            </w:r>
            <w:proofErr w:type="spellEnd"/>
            <w:r w:rsidRPr="00965AD0">
              <w:rPr>
                <w:rFonts w:cstheme="minorHAnsi"/>
                <w:sz w:val="20"/>
                <w:lang w:val="en-US"/>
              </w:rPr>
              <w:t xml:space="preserve"> u </w:t>
            </w:r>
            <w:proofErr w:type="spellStart"/>
            <w:r w:rsidRPr="00965AD0">
              <w:rPr>
                <w:rFonts w:cstheme="minorHAnsi"/>
                <w:sz w:val="20"/>
                <w:lang w:val="en-US"/>
              </w:rPr>
              <w:t>radu</w:t>
            </w:r>
            <w:proofErr w:type="spellEnd"/>
          </w:p>
        </w:tc>
        <w:tc>
          <w:tcPr>
            <w:tcW w:w="3828" w:type="dxa"/>
            <w:vAlign w:val="center"/>
          </w:tcPr>
          <w:p w14:paraId="3D3E867A"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lastRenderedPageBreak/>
              <w:t>Nastavni zavod za hitnu medicinu Istarske županije</w:t>
            </w:r>
            <w:r w:rsidRPr="00965AD0">
              <w:rPr>
                <w:rFonts w:cstheme="minorHAnsi"/>
                <w:sz w:val="20"/>
              </w:rPr>
              <w:t xml:space="preserv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22B9B87C"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GDCK Pazin</w:t>
            </w:r>
            <w:r w:rsidRPr="00965AD0">
              <w:rPr>
                <w:rFonts w:cstheme="minorHAnsi"/>
                <w:sz w:val="20"/>
              </w:rPr>
              <w:t xml:space="preserve"> </w:t>
            </w:r>
            <w:r w:rsidRPr="00F875F5">
              <w:rPr>
                <w:rFonts w:cstheme="minorHAnsi"/>
                <w:b/>
                <w:bCs/>
                <w:sz w:val="20"/>
                <w:u w:val="single"/>
              </w:rPr>
              <w:t>(PRILOG 3.)</w:t>
            </w:r>
          </w:p>
          <w:p w14:paraId="49E72F6F" w14:textId="77777777" w:rsidR="004D511F" w:rsidRPr="00624F04" w:rsidRDefault="004D511F" w:rsidP="004D511F">
            <w:pPr>
              <w:numPr>
                <w:ilvl w:val="0"/>
                <w:numId w:val="77"/>
              </w:numPr>
              <w:ind w:left="357" w:hanging="357"/>
              <w:contextualSpacing/>
              <w:jc w:val="left"/>
              <w:rPr>
                <w:rFonts w:cstheme="minorHAnsi"/>
                <w:b/>
                <w:bCs/>
                <w:sz w:val="20"/>
              </w:rPr>
            </w:pPr>
            <w:r w:rsidRPr="00624F04">
              <w:rPr>
                <w:rFonts w:cstheme="minorHAnsi"/>
                <w:sz w:val="20"/>
              </w:rPr>
              <w:t xml:space="preserve">HGSS – </w:t>
            </w:r>
            <w:r>
              <w:rPr>
                <w:rFonts w:cstheme="minorHAnsi"/>
                <w:sz w:val="20"/>
              </w:rPr>
              <w:t>Stanica Istra</w:t>
            </w:r>
            <w:r w:rsidRPr="00624F04">
              <w:rPr>
                <w:rFonts w:cstheme="minorHAnsi"/>
                <w:sz w:val="20"/>
              </w:rPr>
              <w:t xml:space="preserve"> </w:t>
            </w:r>
            <w:r w:rsidRPr="00624F04">
              <w:rPr>
                <w:rFonts w:cstheme="minorHAnsi"/>
                <w:b/>
                <w:bCs/>
                <w:sz w:val="20"/>
                <w:u w:val="single"/>
              </w:rPr>
              <w:t>(PRILOG 4.)</w:t>
            </w:r>
          </w:p>
          <w:p w14:paraId="45138C9E" w14:textId="77777777" w:rsidR="004D511F" w:rsidRPr="00574511" w:rsidRDefault="004D511F" w:rsidP="004D511F">
            <w:pPr>
              <w:numPr>
                <w:ilvl w:val="0"/>
                <w:numId w:val="86"/>
              </w:numPr>
              <w:autoSpaceDE w:val="0"/>
              <w:autoSpaceDN w:val="0"/>
              <w:adjustRightInd w:val="0"/>
              <w:ind w:left="357" w:hanging="357"/>
              <w:contextualSpacing/>
              <w:jc w:val="left"/>
              <w:rPr>
                <w:rFonts w:eastAsia="Times New Roman" w:cs="Calibri"/>
                <w:sz w:val="20"/>
                <w:lang w:val="en-US"/>
              </w:rPr>
            </w:pPr>
            <w:r>
              <w:rPr>
                <w:rFonts w:eastAsia="Times New Roman" w:cs="Calibri"/>
                <w:sz w:val="20"/>
                <w:lang w:val="en-US"/>
              </w:rPr>
              <w:t xml:space="preserve">JVP </w:t>
            </w:r>
            <w:proofErr w:type="spellStart"/>
            <w:proofErr w:type="gramStart"/>
            <w:r>
              <w:rPr>
                <w:rFonts w:eastAsia="Times New Roman" w:cs="Calibri"/>
                <w:sz w:val="20"/>
                <w:lang w:val="en-US"/>
              </w:rPr>
              <w:t>Pazin</w:t>
            </w:r>
            <w:proofErr w:type="spellEnd"/>
            <w:r w:rsidRPr="00F83A5E">
              <w:rPr>
                <w:rFonts w:eastAsia="Times New Roman" w:cs="Calibri"/>
                <w:sz w:val="20"/>
                <w:lang w:val="en-US"/>
              </w:rPr>
              <w:t xml:space="preserve">  </w:t>
            </w:r>
            <w:r w:rsidRPr="00F83A5E">
              <w:rPr>
                <w:rFonts w:eastAsia="Times New Roman" w:cs="Calibri"/>
                <w:b/>
                <w:bCs/>
                <w:sz w:val="20"/>
                <w:u w:val="single"/>
                <w:lang w:val="en-US"/>
              </w:rPr>
              <w:t>(</w:t>
            </w:r>
            <w:proofErr w:type="gramEnd"/>
            <w:r w:rsidRPr="00F83A5E">
              <w:rPr>
                <w:rFonts w:eastAsia="Times New Roman" w:cs="Calibri"/>
                <w:b/>
                <w:bCs/>
                <w:sz w:val="20"/>
                <w:u w:val="single"/>
                <w:lang w:val="en-US"/>
              </w:rPr>
              <w:t>PRILOG 2.)</w:t>
            </w:r>
          </w:p>
          <w:p w14:paraId="7FDDE690" w14:textId="77777777" w:rsidR="004D511F" w:rsidRPr="00965AD0" w:rsidRDefault="004D511F" w:rsidP="004D511F">
            <w:pPr>
              <w:numPr>
                <w:ilvl w:val="0"/>
                <w:numId w:val="77"/>
              </w:numPr>
              <w:ind w:left="357" w:hanging="357"/>
              <w:contextualSpacing/>
              <w:jc w:val="left"/>
              <w:rPr>
                <w:rFonts w:cstheme="minorHAnsi"/>
                <w:sz w:val="20"/>
              </w:rPr>
            </w:pPr>
            <w:r w:rsidRPr="00965AD0">
              <w:rPr>
                <w:rFonts w:cstheme="minorHAnsi"/>
                <w:sz w:val="20"/>
              </w:rPr>
              <w:t>Njegovatelj</w:t>
            </w:r>
          </w:p>
          <w:p w14:paraId="63C54598" w14:textId="7EE33086" w:rsidR="004D511F" w:rsidRPr="00BC2D4F" w:rsidRDefault="004D511F" w:rsidP="004D511F">
            <w:pPr>
              <w:numPr>
                <w:ilvl w:val="0"/>
                <w:numId w:val="77"/>
              </w:numPr>
              <w:ind w:left="357" w:hanging="357"/>
              <w:contextualSpacing/>
              <w:jc w:val="left"/>
              <w:rPr>
                <w:rFonts w:cstheme="minorHAnsi"/>
                <w:sz w:val="20"/>
              </w:rPr>
            </w:pPr>
            <w:r w:rsidRPr="00965AD0">
              <w:rPr>
                <w:rFonts w:cstheme="minorHAnsi"/>
                <w:sz w:val="20"/>
              </w:rPr>
              <w:t>Susjedi</w:t>
            </w:r>
          </w:p>
        </w:tc>
      </w:tr>
      <w:tr w:rsidR="004D511F" w:rsidRPr="00965AD0" w14:paraId="4EA5120D" w14:textId="77777777" w:rsidTr="0039368B">
        <w:tc>
          <w:tcPr>
            <w:tcW w:w="846" w:type="dxa"/>
            <w:vMerge/>
            <w:vAlign w:val="center"/>
          </w:tcPr>
          <w:p w14:paraId="3B3B3BC1" w14:textId="77777777" w:rsidR="004D511F" w:rsidRPr="00965AD0" w:rsidRDefault="004D511F" w:rsidP="004D511F">
            <w:pPr>
              <w:jc w:val="center"/>
              <w:rPr>
                <w:rFonts w:cstheme="minorHAnsi"/>
                <w:sz w:val="20"/>
              </w:rPr>
            </w:pPr>
          </w:p>
        </w:tc>
        <w:tc>
          <w:tcPr>
            <w:tcW w:w="2268" w:type="dxa"/>
            <w:vMerge/>
            <w:vAlign w:val="center"/>
          </w:tcPr>
          <w:p w14:paraId="6A701C13" w14:textId="77777777" w:rsidR="004D511F" w:rsidRPr="00965AD0" w:rsidRDefault="004D511F" w:rsidP="004D511F">
            <w:pPr>
              <w:jc w:val="center"/>
              <w:rPr>
                <w:rFonts w:cstheme="minorHAnsi"/>
                <w:sz w:val="20"/>
              </w:rPr>
            </w:pPr>
          </w:p>
        </w:tc>
        <w:tc>
          <w:tcPr>
            <w:tcW w:w="1701" w:type="dxa"/>
            <w:vAlign w:val="center"/>
          </w:tcPr>
          <w:p w14:paraId="69F1F13F" w14:textId="77777777" w:rsidR="004D511F" w:rsidRPr="00965AD0" w:rsidRDefault="004D511F" w:rsidP="004D511F">
            <w:pPr>
              <w:jc w:val="center"/>
              <w:rPr>
                <w:rFonts w:cstheme="minorHAnsi"/>
                <w:b/>
                <w:bCs/>
                <w:sz w:val="20"/>
              </w:rPr>
            </w:pPr>
            <w:r w:rsidRPr="00965AD0">
              <w:rPr>
                <w:rFonts w:cstheme="minorHAnsi"/>
                <w:b/>
                <w:bCs/>
                <w:sz w:val="20"/>
              </w:rPr>
              <w:t>Zbrinjavanje</w:t>
            </w:r>
          </w:p>
        </w:tc>
        <w:tc>
          <w:tcPr>
            <w:tcW w:w="5386" w:type="dxa"/>
            <w:vAlign w:val="center"/>
          </w:tcPr>
          <w:p w14:paraId="01C0F0C2" w14:textId="77777777" w:rsidR="004D511F" w:rsidRPr="00965AD0" w:rsidRDefault="004D511F" w:rsidP="004D511F">
            <w:pPr>
              <w:numPr>
                <w:ilvl w:val="0"/>
                <w:numId w:val="73"/>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ustanovu</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ozlijeđena</w:t>
            </w:r>
            <w:proofErr w:type="spellEnd"/>
            <w:r w:rsidRPr="00965AD0">
              <w:rPr>
                <w:rFonts w:cstheme="minorHAnsi"/>
                <w:sz w:val="20"/>
                <w:lang w:val="en-US"/>
              </w:rPr>
              <w:t xml:space="preserve">, </w:t>
            </w:r>
            <w:proofErr w:type="spellStart"/>
            <w:r w:rsidRPr="00965AD0">
              <w:rPr>
                <w:rFonts w:cstheme="minorHAnsi"/>
                <w:sz w:val="20"/>
                <w:lang w:val="en-US"/>
              </w:rPr>
              <w:t>ovisno</w:t>
            </w:r>
            <w:proofErr w:type="spellEnd"/>
            <w:r w:rsidRPr="00965AD0">
              <w:rPr>
                <w:rFonts w:cstheme="minorHAnsi"/>
                <w:sz w:val="20"/>
                <w:lang w:val="en-US"/>
              </w:rPr>
              <w:t xml:space="preserve"> o </w:t>
            </w:r>
            <w:proofErr w:type="spellStart"/>
            <w:r w:rsidRPr="00965AD0">
              <w:rPr>
                <w:rFonts w:cstheme="minorHAnsi"/>
                <w:sz w:val="20"/>
                <w:lang w:val="en-US"/>
              </w:rPr>
              <w:t>stupnju</w:t>
            </w:r>
            <w:proofErr w:type="spellEnd"/>
            <w:r w:rsidRPr="00965AD0">
              <w:rPr>
                <w:rFonts w:cstheme="minorHAnsi"/>
                <w:sz w:val="20"/>
                <w:lang w:val="en-US"/>
              </w:rPr>
              <w:t xml:space="preserve"> </w:t>
            </w:r>
            <w:proofErr w:type="spellStart"/>
            <w:r w:rsidRPr="00965AD0">
              <w:rPr>
                <w:rFonts w:cstheme="minorHAnsi"/>
                <w:sz w:val="20"/>
                <w:lang w:val="en-US"/>
              </w:rPr>
              <w:t>ozljede</w:t>
            </w:r>
            <w:proofErr w:type="spellEnd"/>
          </w:p>
          <w:p w14:paraId="61E0E10C" w14:textId="77777777" w:rsidR="004D511F" w:rsidRPr="00965AD0" w:rsidRDefault="004D511F" w:rsidP="004D511F">
            <w:pPr>
              <w:numPr>
                <w:ilvl w:val="0"/>
                <w:numId w:val="73"/>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privremeno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objekat</w:t>
            </w:r>
            <w:proofErr w:type="spellEnd"/>
            <w:r w:rsidRPr="00965AD0">
              <w:rPr>
                <w:rFonts w:cstheme="minorHAnsi"/>
                <w:sz w:val="20"/>
                <w:lang w:val="en-US"/>
              </w:rPr>
              <w:t xml:space="preserve"> koji </w:t>
            </w:r>
            <w:proofErr w:type="spellStart"/>
            <w:r w:rsidRPr="00965AD0">
              <w:rPr>
                <w:rFonts w:cstheme="minorHAnsi"/>
                <w:sz w:val="20"/>
                <w:lang w:val="en-US"/>
              </w:rPr>
              <w:t>zadovoljava</w:t>
            </w:r>
            <w:proofErr w:type="spellEnd"/>
            <w:r w:rsidRPr="00965AD0">
              <w:rPr>
                <w:rFonts w:cstheme="minorHAnsi"/>
                <w:sz w:val="20"/>
                <w:lang w:val="en-US"/>
              </w:rPr>
              <w:t xml:space="preserve"> </w:t>
            </w:r>
            <w:proofErr w:type="spellStart"/>
            <w:r w:rsidRPr="00965AD0">
              <w:rPr>
                <w:rFonts w:cstheme="minorHAnsi"/>
                <w:sz w:val="20"/>
                <w:lang w:val="en-US"/>
              </w:rPr>
              <w:t>potrebe</w:t>
            </w:r>
            <w:proofErr w:type="spellEnd"/>
            <w:r w:rsidRPr="00965AD0">
              <w:rPr>
                <w:rFonts w:cstheme="minorHAnsi"/>
                <w:sz w:val="20"/>
                <w:lang w:val="en-US"/>
              </w:rPr>
              <w:t xml:space="preserve"> s </w:t>
            </w:r>
            <w:proofErr w:type="spellStart"/>
            <w:r w:rsidRPr="00965AD0">
              <w:rPr>
                <w:rFonts w:cstheme="minorHAnsi"/>
                <w:sz w:val="20"/>
                <w:lang w:val="en-US"/>
              </w:rPr>
              <w:t>obzirom</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vrstu</w:t>
            </w:r>
            <w:proofErr w:type="spellEnd"/>
            <w:r w:rsidRPr="00965AD0">
              <w:rPr>
                <w:rFonts w:cstheme="minorHAnsi"/>
                <w:sz w:val="20"/>
                <w:lang w:val="en-US"/>
              </w:rPr>
              <w:t xml:space="preserve"> </w:t>
            </w:r>
            <w:proofErr w:type="spellStart"/>
            <w:r w:rsidRPr="00965AD0">
              <w:rPr>
                <w:rFonts w:cstheme="minorHAnsi"/>
                <w:sz w:val="20"/>
                <w:lang w:val="en-US"/>
              </w:rPr>
              <w:t>invaliditeta</w:t>
            </w:r>
            <w:proofErr w:type="spellEnd"/>
          </w:p>
          <w:p w14:paraId="0B266766" w14:textId="77777777" w:rsidR="004D511F" w:rsidRPr="00965AD0" w:rsidRDefault="004D511F" w:rsidP="004D511F">
            <w:pPr>
              <w:numPr>
                <w:ilvl w:val="0"/>
                <w:numId w:val="73"/>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nemogućnosti</w:t>
            </w:r>
            <w:proofErr w:type="spellEnd"/>
            <w:r w:rsidRPr="00965AD0">
              <w:rPr>
                <w:rFonts w:cstheme="minorHAnsi"/>
                <w:sz w:val="20"/>
                <w:lang w:val="en-US"/>
              </w:rPr>
              <w:t xml:space="preserve"> </w:t>
            </w:r>
            <w:proofErr w:type="spellStart"/>
            <w:r w:rsidRPr="00965AD0">
              <w:rPr>
                <w:rFonts w:cstheme="minorHAnsi"/>
                <w:sz w:val="20"/>
                <w:lang w:val="en-US"/>
              </w:rPr>
              <w:t>povratka</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mjesto</w:t>
            </w:r>
            <w:proofErr w:type="spellEnd"/>
            <w:r w:rsidRPr="00965AD0">
              <w:rPr>
                <w:rFonts w:cstheme="minorHAnsi"/>
                <w:sz w:val="20"/>
                <w:lang w:val="en-US"/>
              </w:rPr>
              <w:t xml:space="preserve"> </w:t>
            </w:r>
            <w:proofErr w:type="spellStart"/>
            <w:r w:rsidRPr="00965AD0">
              <w:rPr>
                <w:rFonts w:cstheme="minorHAnsi"/>
                <w:sz w:val="20"/>
                <w:lang w:val="en-US"/>
              </w:rPr>
              <w:t>prebivališta</w:t>
            </w:r>
            <w:proofErr w:type="spellEnd"/>
            <w:r w:rsidRPr="00965AD0">
              <w:rPr>
                <w:rFonts w:cstheme="minorHAnsi"/>
                <w:sz w:val="20"/>
                <w:lang w:val="en-US"/>
              </w:rPr>
              <w:t xml:space="preserve">, </w:t>
            </w: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velike</w:t>
            </w:r>
            <w:proofErr w:type="spellEnd"/>
            <w:r w:rsidRPr="00965AD0">
              <w:rPr>
                <w:rFonts w:cstheme="minorHAnsi"/>
                <w:sz w:val="20"/>
                <w:lang w:val="en-US"/>
              </w:rPr>
              <w:t xml:space="preserve"> </w:t>
            </w:r>
            <w:proofErr w:type="spellStart"/>
            <w:r w:rsidRPr="00965AD0">
              <w:rPr>
                <w:rFonts w:cstheme="minorHAnsi"/>
                <w:sz w:val="20"/>
                <w:lang w:val="en-US"/>
              </w:rPr>
              <w:t>nesreće</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privremeni</w:t>
            </w:r>
            <w:proofErr w:type="spellEnd"/>
            <w:r w:rsidRPr="00965AD0">
              <w:rPr>
                <w:rFonts w:cstheme="minorHAnsi"/>
                <w:sz w:val="20"/>
                <w:lang w:val="en-US"/>
              </w:rPr>
              <w:t xml:space="preserve"> </w:t>
            </w:r>
            <w:proofErr w:type="spellStart"/>
            <w:r w:rsidRPr="00965AD0">
              <w:rPr>
                <w:rFonts w:cstheme="minorHAnsi"/>
                <w:sz w:val="20"/>
                <w:lang w:val="en-US"/>
              </w:rPr>
              <w:t>smještaj</w:t>
            </w:r>
            <w:proofErr w:type="spellEnd"/>
          </w:p>
        </w:tc>
        <w:tc>
          <w:tcPr>
            <w:tcW w:w="3828" w:type="dxa"/>
            <w:vAlign w:val="center"/>
          </w:tcPr>
          <w:p w14:paraId="089733E3" w14:textId="77777777" w:rsidR="004D511F" w:rsidRPr="00C10508" w:rsidRDefault="004D511F" w:rsidP="004D511F">
            <w:pPr>
              <w:numPr>
                <w:ilvl w:val="0"/>
                <w:numId w:val="77"/>
              </w:numPr>
              <w:ind w:left="357" w:hanging="357"/>
              <w:contextualSpacing/>
              <w:jc w:val="left"/>
              <w:rPr>
                <w:rFonts w:cstheme="minorHAnsi"/>
                <w:sz w:val="20"/>
              </w:rPr>
            </w:pPr>
            <w:r w:rsidRPr="00C10508">
              <w:rPr>
                <w:rFonts w:cstheme="minorHAnsi"/>
                <w:sz w:val="20"/>
              </w:rPr>
              <w:t xml:space="preserve">Općina </w:t>
            </w:r>
            <w:proofErr w:type="spellStart"/>
            <w:r>
              <w:rPr>
                <w:rFonts w:cstheme="minorHAnsi"/>
                <w:sz w:val="20"/>
              </w:rPr>
              <w:t>Cerovlje</w:t>
            </w:r>
            <w:proofErr w:type="spellEnd"/>
            <w:r w:rsidRPr="00C10508">
              <w:rPr>
                <w:rFonts w:cstheme="minorHAnsi"/>
                <w:sz w:val="20"/>
              </w:rPr>
              <w:t xml:space="preserve"> </w:t>
            </w:r>
            <w:r w:rsidRPr="00C10508">
              <w:rPr>
                <w:rFonts w:cstheme="minorHAnsi"/>
                <w:b/>
                <w:bCs/>
                <w:sz w:val="20"/>
                <w:u w:val="single"/>
              </w:rPr>
              <w:t>(PRILOG 9.)</w:t>
            </w:r>
          </w:p>
          <w:p w14:paraId="2BAE51D3" w14:textId="77777777" w:rsidR="004D511F" w:rsidRPr="004A256C" w:rsidRDefault="004D511F" w:rsidP="004D511F">
            <w:pPr>
              <w:numPr>
                <w:ilvl w:val="0"/>
                <w:numId w:val="77"/>
              </w:numPr>
              <w:ind w:left="357" w:hanging="357"/>
              <w:contextualSpacing/>
              <w:jc w:val="left"/>
              <w:rPr>
                <w:rFonts w:cstheme="minorHAnsi"/>
                <w:sz w:val="20"/>
              </w:rPr>
            </w:pPr>
            <w:r w:rsidRPr="004A256C">
              <w:rPr>
                <w:rFonts w:cstheme="minorHAnsi"/>
                <w:sz w:val="20"/>
              </w:rPr>
              <w:t xml:space="preserve">kapaciteti za smještaj i zbrinjavanje </w:t>
            </w:r>
            <w:r w:rsidRPr="004A256C">
              <w:rPr>
                <w:rFonts w:cstheme="minorHAnsi"/>
                <w:b/>
                <w:bCs/>
                <w:sz w:val="20"/>
                <w:u w:val="single"/>
              </w:rPr>
              <w:t>(PRILOG 14.)</w:t>
            </w:r>
          </w:p>
          <w:p w14:paraId="5985D4A2" w14:textId="77777777" w:rsidR="004D511F" w:rsidRPr="004A256C" w:rsidRDefault="004D511F" w:rsidP="004D511F">
            <w:pPr>
              <w:numPr>
                <w:ilvl w:val="0"/>
                <w:numId w:val="77"/>
              </w:numPr>
              <w:ind w:left="357" w:hanging="357"/>
              <w:contextualSpacing/>
              <w:jc w:val="left"/>
              <w:rPr>
                <w:rFonts w:cstheme="minorHAnsi"/>
                <w:sz w:val="20"/>
              </w:rPr>
            </w:pPr>
            <w:r w:rsidRPr="004A256C">
              <w:rPr>
                <w:rFonts w:cstheme="minorHAnsi"/>
                <w:sz w:val="20"/>
              </w:rPr>
              <w:t xml:space="preserve">kapaciteti za privremeni smještaj </w:t>
            </w:r>
            <w:r w:rsidRPr="004A256C">
              <w:rPr>
                <w:rFonts w:cstheme="minorHAnsi"/>
                <w:b/>
                <w:bCs/>
                <w:sz w:val="20"/>
                <w:u w:val="single"/>
              </w:rPr>
              <w:t>(PRILOG 14.)</w:t>
            </w:r>
          </w:p>
          <w:p w14:paraId="7E3B218A"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Nastavni zavod za hitnu medicinu Istarske županije</w:t>
            </w:r>
            <w:r w:rsidRPr="00965AD0">
              <w:rPr>
                <w:rFonts w:cstheme="minorHAnsi"/>
                <w:sz w:val="20"/>
              </w:rPr>
              <w:t xml:space="preserv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3D82B168"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 xml:space="preserve">Ordinacija opće medicine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59DCA970" w14:textId="77777777" w:rsidR="004D511F" w:rsidRPr="006536F0" w:rsidRDefault="004D511F" w:rsidP="004D511F">
            <w:pPr>
              <w:numPr>
                <w:ilvl w:val="0"/>
                <w:numId w:val="77"/>
              </w:numPr>
              <w:ind w:left="357" w:hanging="357"/>
              <w:contextualSpacing/>
              <w:jc w:val="left"/>
              <w:rPr>
                <w:sz w:val="20"/>
                <w:u w:val="single"/>
              </w:rPr>
            </w:pPr>
            <w:r>
              <w:rPr>
                <w:sz w:val="20"/>
              </w:rPr>
              <w:t>Centar za socijalnu skrb Pazin</w:t>
            </w:r>
            <w:r w:rsidRPr="008D2E07">
              <w:rPr>
                <w:sz w:val="20"/>
              </w:rPr>
              <w:t xml:space="preserve"> </w:t>
            </w:r>
          </w:p>
          <w:p w14:paraId="015D128C" w14:textId="77777777" w:rsidR="004D511F" w:rsidRPr="008D2E07" w:rsidRDefault="004D511F" w:rsidP="004D511F">
            <w:pPr>
              <w:ind w:left="357"/>
              <w:contextualSpacing/>
              <w:jc w:val="left"/>
              <w:rPr>
                <w:sz w:val="20"/>
                <w:u w:val="single"/>
              </w:rPr>
            </w:pPr>
            <w:r w:rsidRPr="008D2E07">
              <w:rPr>
                <w:b/>
                <w:bCs/>
                <w:sz w:val="20"/>
                <w:u w:val="single"/>
              </w:rPr>
              <w:t>(PRILOG 1</w:t>
            </w:r>
            <w:r>
              <w:rPr>
                <w:b/>
                <w:bCs/>
                <w:sz w:val="20"/>
                <w:u w:val="single"/>
              </w:rPr>
              <w:t>3</w:t>
            </w:r>
            <w:r w:rsidRPr="008D2E07">
              <w:rPr>
                <w:b/>
                <w:bCs/>
                <w:sz w:val="20"/>
                <w:u w:val="single"/>
              </w:rPr>
              <w:t>.)</w:t>
            </w:r>
          </w:p>
          <w:p w14:paraId="7EB05B22" w14:textId="6A9D24B4" w:rsidR="004D511F" w:rsidRPr="00BC2D4F" w:rsidRDefault="004D511F" w:rsidP="004D511F">
            <w:pPr>
              <w:numPr>
                <w:ilvl w:val="0"/>
                <w:numId w:val="77"/>
              </w:numPr>
              <w:ind w:left="357" w:hanging="357"/>
              <w:contextualSpacing/>
              <w:jc w:val="left"/>
              <w:rPr>
                <w:sz w:val="20"/>
              </w:rPr>
            </w:pPr>
            <w:r w:rsidRPr="00965AD0">
              <w:rPr>
                <w:sz w:val="20"/>
              </w:rPr>
              <w:lastRenderedPageBreak/>
              <w:t xml:space="preserve">Povjerenici civilne zaštite </w:t>
            </w:r>
            <w:r w:rsidRPr="00F875F5">
              <w:rPr>
                <w:b/>
                <w:bCs/>
                <w:sz w:val="20"/>
                <w:u w:val="single"/>
              </w:rPr>
              <w:t xml:space="preserve">(PRILOG </w:t>
            </w:r>
            <w:r>
              <w:rPr>
                <w:b/>
                <w:bCs/>
                <w:sz w:val="20"/>
                <w:u w:val="single"/>
              </w:rPr>
              <w:t>6</w:t>
            </w:r>
            <w:r w:rsidRPr="00F875F5">
              <w:rPr>
                <w:b/>
                <w:bCs/>
                <w:sz w:val="20"/>
                <w:u w:val="single"/>
              </w:rPr>
              <w:t>.)</w:t>
            </w:r>
          </w:p>
        </w:tc>
      </w:tr>
      <w:tr w:rsidR="004D511F" w:rsidRPr="00965AD0" w14:paraId="45264AF8" w14:textId="77777777" w:rsidTr="0039368B">
        <w:tc>
          <w:tcPr>
            <w:tcW w:w="846" w:type="dxa"/>
            <w:vMerge/>
            <w:vAlign w:val="center"/>
          </w:tcPr>
          <w:p w14:paraId="2DB24960" w14:textId="77777777" w:rsidR="004D511F" w:rsidRPr="00965AD0" w:rsidRDefault="004D511F" w:rsidP="004D511F">
            <w:pPr>
              <w:jc w:val="center"/>
              <w:rPr>
                <w:rFonts w:cstheme="minorHAnsi"/>
                <w:sz w:val="20"/>
              </w:rPr>
            </w:pPr>
          </w:p>
        </w:tc>
        <w:tc>
          <w:tcPr>
            <w:tcW w:w="2268" w:type="dxa"/>
            <w:vMerge/>
            <w:vAlign w:val="center"/>
          </w:tcPr>
          <w:p w14:paraId="2BB5BABF" w14:textId="77777777" w:rsidR="004D511F" w:rsidRPr="00965AD0" w:rsidRDefault="004D511F" w:rsidP="004D511F">
            <w:pPr>
              <w:jc w:val="center"/>
              <w:rPr>
                <w:rFonts w:cstheme="minorHAnsi"/>
                <w:sz w:val="20"/>
              </w:rPr>
            </w:pPr>
          </w:p>
        </w:tc>
        <w:tc>
          <w:tcPr>
            <w:tcW w:w="1701" w:type="dxa"/>
            <w:vAlign w:val="center"/>
          </w:tcPr>
          <w:p w14:paraId="75CA072D" w14:textId="77777777" w:rsidR="004D511F" w:rsidRPr="00965AD0" w:rsidRDefault="004D511F" w:rsidP="004D511F">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628248B9" w14:textId="77777777" w:rsidR="004D511F" w:rsidRPr="00965AD0" w:rsidRDefault="004D511F" w:rsidP="004D511F">
            <w:pPr>
              <w:numPr>
                <w:ilvl w:val="0"/>
                <w:numId w:val="73"/>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skrb</w:t>
            </w:r>
            <w:proofErr w:type="spellEnd"/>
            <w:r w:rsidRPr="00965AD0">
              <w:rPr>
                <w:rFonts w:cstheme="minorHAnsi"/>
                <w:sz w:val="20"/>
                <w:lang w:val="en-US"/>
              </w:rPr>
              <w:t xml:space="preserve">, </w:t>
            </w:r>
            <w:proofErr w:type="spellStart"/>
            <w:r w:rsidRPr="00965AD0">
              <w:rPr>
                <w:rFonts w:cstheme="minorHAnsi"/>
                <w:sz w:val="20"/>
                <w:lang w:val="en-US"/>
              </w:rPr>
              <w:t>liječenje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lijekove</w:t>
            </w:r>
            <w:proofErr w:type="spellEnd"/>
            <w:r w:rsidRPr="00965AD0">
              <w:rPr>
                <w:rFonts w:cstheme="minorHAnsi"/>
                <w:sz w:val="20"/>
                <w:lang w:val="en-US"/>
              </w:rPr>
              <w:t xml:space="preserve"> </w:t>
            </w:r>
          </w:p>
          <w:p w14:paraId="3B2CD951" w14:textId="77777777" w:rsidR="004D511F" w:rsidRPr="00965AD0" w:rsidRDefault="004D511F" w:rsidP="004D511F">
            <w:pPr>
              <w:numPr>
                <w:ilvl w:val="0"/>
                <w:numId w:val="73"/>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psihološku</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
        </w:tc>
        <w:tc>
          <w:tcPr>
            <w:tcW w:w="3828" w:type="dxa"/>
            <w:vAlign w:val="center"/>
          </w:tcPr>
          <w:p w14:paraId="77F6F281"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Nastavni zavod za hitnu medicinu Istarske županije</w:t>
            </w:r>
            <w:r w:rsidRPr="00965AD0">
              <w:rPr>
                <w:rFonts w:cstheme="minorHAnsi"/>
                <w:sz w:val="20"/>
              </w:rPr>
              <w:t xml:space="preserv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57C23C5E"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 xml:space="preserve">Ordinacija opće medicine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5192C594" w14:textId="77777777" w:rsidR="004D511F" w:rsidRPr="00024145" w:rsidRDefault="004D511F" w:rsidP="004D511F">
            <w:pPr>
              <w:numPr>
                <w:ilvl w:val="0"/>
                <w:numId w:val="77"/>
              </w:numPr>
              <w:ind w:left="357" w:hanging="357"/>
              <w:contextualSpacing/>
              <w:jc w:val="left"/>
              <w:rPr>
                <w:sz w:val="20"/>
                <w:u w:val="single"/>
              </w:rPr>
            </w:pPr>
            <w:r>
              <w:rPr>
                <w:sz w:val="20"/>
              </w:rPr>
              <w:t xml:space="preserve">Centar za socijalnu skrb Pazin </w:t>
            </w:r>
          </w:p>
          <w:p w14:paraId="6EAB8550" w14:textId="06B29A08" w:rsidR="004D511F" w:rsidRPr="00F875F5" w:rsidRDefault="004D511F" w:rsidP="004D511F">
            <w:pPr>
              <w:ind w:left="357"/>
              <w:contextualSpacing/>
              <w:jc w:val="left"/>
              <w:rPr>
                <w:rFonts w:cstheme="minorHAnsi"/>
                <w:sz w:val="20"/>
                <w:u w:val="single"/>
              </w:rPr>
            </w:pPr>
            <w:r w:rsidRPr="00F875F5">
              <w:rPr>
                <w:b/>
                <w:bCs/>
                <w:sz w:val="20"/>
                <w:u w:val="single"/>
              </w:rPr>
              <w:t>(PRILOG 1</w:t>
            </w:r>
            <w:r>
              <w:rPr>
                <w:b/>
                <w:bCs/>
                <w:sz w:val="20"/>
                <w:u w:val="single"/>
              </w:rPr>
              <w:t>3</w:t>
            </w:r>
            <w:r w:rsidRPr="00F875F5">
              <w:rPr>
                <w:b/>
                <w:bCs/>
                <w:sz w:val="20"/>
                <w:u w:val="single"/>
              </w:rPr>
              <w:t>.)</w:t>
            </w:r>
          </w:p>
        </w:tc>
      </w:tr>
      <w:tr w:rsidR="004D511F" w:rsidRPr="00965AD0" w14:paraId="45131B52" w14:textId="77777777" w:rsidTr="0039368B">
        <w:tc>
          <w:tcPr>
            <w:tcW w:w="846" w:type="dxa"/>
            <w:vMerge w:val="restart"/>
            <w:vAlign w:val="center"/>
          </w:tcPr>
          <w:p w14:paraId="6916DE23" w14:textId="77777777" w:rsidR="004D511F" w:rsidRPr="00965AD0" w:rsidRDefault="004D511F" w:rsidP="004D511F">
            <w:pPr>
              <w:jc w:val="center"/>
              <w:rPr>
                <w:rFonts w:cstheme="minorHAnsi"/>
                <w:b/>
                <w:bCs/>
                <w:sz w:val="20"/>
              </w:rPr>
            </w:pPr>
            <w:r w:rsidRPr="00965AD0">
              <w:rPr>
                <w:rFonts w:cstheme="minorHAnsi"/>
                <w:b/>
                <w:bCs/>
                <w:sz w:val="20"/>
              </w:rPr>
              <w:t xml:space="preserve">3. </w:t>
            </w:r>
          </w:p>
        </w:tc>
        <w:tc>
          <w:tcPr>
            <w:tcW w:w="2268" w:type="dxa"/>
            <w:vMerge w:val="restart"/>
            <w:vAlign w:val="center"/>
          </w:tcPr>
          <w:p w14:paraId="2D54E0F3" w14:textId="77777777" w:rsidR="004D511F" w:rsidRPr="00965AD0" w:rsidRDefault="004D511F" w:rsidP="004D511F">
            <w:pPr>
              <w:jc w:val="center"/>
              <w:rPr>
                <w:rFonts w:cstheme="minorHAnsi"/>
                <w:b/>
                <w:bCs/>
                <w:sz w:val="20"/>
              </w:rPr>
            </w:pPr>
            <w:r w:rsidRPr="00965AD0">
              <w:rPr>
                <w:rFonts w:cstheme="minorHAnsi"/>
                <w:b/>
                <w:bCs/>
                <w:sz w:val="20"/>
              </w:rPr>
              <w:t>Osobe s teškoćama govora</w:t>
            </w:r>
          </w:p>
          <w:p w14:paraId="2C4683E6" w14:textId="77777777" w:rsidR="004D511F" w:rsidRPr="00965AD0" w:rsidRDefault="004D511F" w:rsidP="004D511F">
            <w:pPr>
              <w:jc w:val="center"/>
              <w:rPr>
                <w:rFonts w:cstheme="minorHAnsi"/>
                <w:b/>
                <w:bCs/>
                <w:sz w:val="20"/>
              </w:rPr>
            </w:pPr>
          </w:p>
          <w:p w14:paraId="283EDC2F" w14:textId="77777777" w:rsidR="004D511F" w:rsidRPr="00965AD0" w:rsidRDefault="004D511F" w:rsidP="004D511F">
            <w:pPr>
              <w:jc w:val="left"/>
              <w:rPr>
                <w:rFonts w:cs="Calibri"/>
                <w:sz w:val="20"/>
              </w:rPr>
            </w:pPr>
            <w:r w:rsidRPr="00965AD0">
              <w:rPr>
                <w:rFonts w:cs="Calibri"/>
                <w:sz w:val="20"/>
              </w:rPr>
              <w:t xml:space="preserve">Zakašnjeli razvoj govora </w:t>
            </w:r>
          </w:p>
          <w:p w14:paraId="0E91B172" w14:textId="77777777" w:rsidR="004D511F" w:rsidRPr="00965AD0" w:rsidRDefault="004D511F" w:rsidP="004D511F">
            <w:pPr>
              <w:jc w:val="left"/>
              <w:rPr>
                <w:rFonts w:cs="Calibri"/>
                <w:sz w:val="20"/>
              </w:rPr>
            </w:pPr>
          </w:p>
          <w:p w14:paraId="06512900" w14:textId="77777777" w:rsidR="004D511F" w:rsidRPr="00965AD0" w:rsidRDefault="004D511F" w:rsidP="004D511F">
            <w:pPr>
              <w:jc w:val="left"/>
              <w:rPr>
                <w:rFonts w:cs="Calibri"/>
                <w:sz w:val="20"/>
              </w:rPr>
            </w:pPr>
            <w:r w:rsidRPr="00965AD0">
              <w:rPr>
                <w:rFonts w:cs="Calibri"/>
                <w:sz w:val="20"/>
              </w:rPr>
              <w:t>Nedovoljno razvijeni govor</w:t>
            </w:r>
          </w:p>
          <w:p w14:paraId="729E9C85" w14:textId="77777777" w:rsidR="004D511F" w:rsidRPr="00965AD0" w:rsidRDefault="004D511F" w:rsidP="004D511F">
            <w:pPr>
              <w:jc w:val="left"/>
              <w:rPr>
                <w:rFonts w:cs="Calibri"/>
                <w:sz w:val="20"/>
              </w:rPr>
            </w:pPr>
          </w:p>
          <w:p w14:paraId="49E78B02" w14:textId="77777777" w:rsidR="004D511F" w:rsidRPr="00965AD0" w:rsidRDefault="004D511F" w:rsidP="004D511F">
            <w:pPr>
              <w:jc w:val="left"/>
              <w:rPr>
                <w:rFonts w:cs="Calibri"/>
                <w:sz w:val="20"/>
              </w:rPr>
            </w:pPr>
            <w:proofErr w:type="spellStart"/>
            <w:r w:rsidRPr="00965AD0">
              <w:rPr>
                <w:rFonts w:cs="Calibri"/>
                <w:sz w:val="20"/>
              </w:rPr>
              <w:t>Alalija</w:t>
            </w:r>
            <w:proofErr w:type="spellEnd"/>
            <w:r w:rsidRPr="00965AD0">
              <w:rPr>
                <w:rFonts w:cs="Calibri"/>
                <w:sz w:val="20"/>
              </w:rPr>
              <w:t xml:space="preserve"> – </w:t>
            </w:r>
            <w:proofErr w:type="spellStart"/>
            <w:r w:rsidRPr="00965AD0">
              <w:rPr>
                <w:rFonts w:cs="Calibri"/>
                <w:sz w:val="20"/>
              </w:rPr>
              <w:t>negovorenje</w:t>
            </w:r>
            <w:proofErr w:type="spellEnd"/>
          </w:p>
          <w:p w14:paraId="52CCACC2" w14:textId="77777777" w:rsidR="004D511F" w:rsidRPr="00965AD0" w:rsidRDefault="004D511F" w:rsidP="004D511F">
            <w:pPr>
              <w:jc w:val="left"/>
              <w:rPr>
                <w:rFonts w:cs="Calibri"/>
                <w:sz w:val="20"/>
              </w:rPr>
            </w:pPr>
          </w:p>
          <w:p w14:paraId="110C70EF" w14:textId="77777777" w:rsidR="004D511F" w:rsidRPr="00965AD0" w:rsidRDefault="004D511F" w:rsidP="004D511F">
            <w:pPr>
              <w:jc w:val="left"/>
              <w:rPr>
                <w:rFonts w:cs="Calibri"/>
                <w:sz w:val="20"/>
              </w:rPr>
            </w:pPr>
            <w:r w:rsidRPr="00965AD0">
              <w:rPr>
                <w:rFonts w:cs="Calibri"/>
                <w:sz w:val="20"/>
              </w:rPr>
              <w:t>Dislalija – neispravan izgovor glasova</w:t>
            </w:r>
          </w:p>
          <w:p w14:paraId="25554E3A" w14:textId="77777777" w:rsidR="004D511F" w:rsidRPr="00965AD0" w:rsidRDefault="004D511F" w:rsidP="004D511F">
            <w:pPr>
              <w:jc w:val="left"/>
              <w:rPr>
                <w:rFonts w:cs="Calibri"/>
                <w:sz w:val="20"/>
              </w:rPr>
            </w:pPr>
            <w:r w:rsidRPr="00965AD0">
              <w:rPr>
                <w:rFonts w:cs="Calibri"/>
                <w:sz w:val="20"/>
              </w:rPr>
              <w:t xml:space="preserve"> </w:t>
            </w:r>
          </w:p>
          <w:p w14:paraId="54A6D2E6" w14:textId="77777777" w:rsidR="004D511F" w:rsidRPr="00965AD0" w:rsidRDefault="004D511F" w:rsidP="004D511F">
            <w:pPr>
              <w:jc w:val="left"/>
              <w:rPr>
                <w:rFonts w:cs="Calibri"/>
                <w:sz w:val="20"/>
              </w:rPr>
            </w:pPr>
            <w:r w:rsidRPr="00965AD0">
              <w:rPr>
                <w:rFonts w:cs="Calibri"/>
                <w:sz w:val="20"/>
              </w:rPr>
              <w:t>Mucanje – poremećaj tečnosti u govoru ili prijelazni poremećaj u komunikativnoj upotrebi jezika</w:t>
            </w:r>
          </w:p>
          <w:p w14:paraId="1EF59481" w14:textId="77777777" w:rsidR="004D511F" w:rsidRPr="00965AD0" w:rsidRDefault="004D511F" w:rsidP="004D511F">
            <w:pPr>
              <w:jc w:val="left"/>
              <w:rPr>
                <w:rFonts w:cs="Calibri"/>
                <w:sz w:val="20"/>
              </w:rPr>
            </w:pPr>
          </w:p>
          <w:p w14:paraId="4E4ECF43" w14:textId="77777777" w:rsidR="004D511F" w:rsidRPr="00965AD0" w:rsidRDefault="004D511F" w:rsidP="004D511F">
            <w:pPr>
              <w:jc w:val="left"/>
              <w:rPr>
                <w:rFonts w:cs="Calibri"/>
                <w:sz w:val="20"/>
              </w:rPr>
            </w:pPr>
            <w:r w:rsidRPr="00965AD0">
              <w:rPr>
                <w:rFonts w:cs="Calibri"/>
                <w:sz w:val="20"/>
              </w:rPr>
              <w:t>Brzopletost – kaotični, brzi prijelazi s jedne misli na drugu</w:t>
            </w:r>
          </w:p>
          <w:p w14:paraId="4072123C" w14:textId="77777777" w:rsidR="004D511F" w:rsidRPr="00965AD0" w:rsidRDefault="004D511F" w:rsidP="004D511F">
            <w:pPr>
              <w:jc w:val="left"/>
              <w:rPr>
                <w:rFonts w:cs="Calibri"/>
                <w:sz w:val="20"/>
              </w:rPr>
            </w:pPr>
          </w:p>
          <w:p w14:paraId="733259EA" w14:textId="77777777" w:rsidR="004D511F" w:rsidRPr="00965AD0" w:rsidRDefault="004D511F" w:rsidP="004D511F">
            <w:pPr>
              <w:jc w:val="left"/>
              <w:rPr>
                <w:rFonts w:cs="Calibri"/>
                <w:sz w:val="20"/>
              </w:rPr>
            </w:pPr>
            <w:proofErr w:type="spellStart"/>
            <w:r w:rsidRPr="00965AD0">
              <w:rPr>
                <w:rFonts w:cs="Calibri"/>
                <w:sz w:val="20"/>
              </w:rPr>
              <w:t>Bradilalija</w:t>
            </w:r>
            <w:proofErr w:type="spellEnd"/>
            <w:r w:rsidRPr="00965AD0">
              <w:rPr>
                <w:rFonts w:cs="Calibri"/>
                <w:sz w:val="20"/>
              </w:rPr>
              <w:t xml:space="preserve"> – patološki usporen govor </w:t>
            </w:r>
          </w:p>
          <w:p w14:paraId="6DB06934" w14:textId="77777777" w:rsidR="004D511F" w:rsidRPr="00965AD0" w:rsidRDefault="004D511F" w:rsidP="004D511F">
            <w:pPr>
              <w:jc w:val="left"/>
              <w:rPr>
                <w:rFonts w:cs="Calibri"/>
                <w:sz w:val="20"/>
              </w:rPr>
            </w:pPr>
          </w:p>
          <w:p w14:paraId="23C0F231" w14:textId="77777777" w:rsidR="004D511F" w:rsidRPr="00965AD0" w:rsidRDefault="004D511F" w:rsidP="004D511F">
            <w:pPr>
              <w:jc w:val="left"/>
              <w:rPr>
                <w:rFonts w:cs="Calibri"/>
                <w:sz w:val="20"/>
              </w:rPr>
            </w:pPr>
            <w:r w:rsidRPr="00965AD0">
              <w:rPr>
                <w:rFonts w:cs="Calibri"/>
                <w:sz w:val="20"/>
              </w:rPr>
              <w:t>Afazija – nesposobnost upotrebe jezika, posljedica moždanog udara</w:t>
            </w:r>
          </w:p>
          <w:p w14:paraId="3C1816D8" w14:textId="77777777" w:rsidR="004D511F" w:rsidRPr="00965AD0" w:rsidRDefault="004D511F" w:rsidP="004D511F">
            <w:pPr>
              <w:jc w:val="left"/>
              <w:rPr>
                <w:rFonts w:cs="Calibri"/>
                <w:sz w:val="20"/>
              </w:rPr>
            </w:pPr>
          </w:p>
          <w:p w14:paraId="03313C88" w14:textId="77777777" w:rsidR="004D511F" w:rsidRPr="00965AD0" w:rsidRDefault="004D511F" w:rsidP="004D511F">
            <w:pPr>
              <w:jc w:val="left"/>
              <w:rPr>
                <w:rFonts w:cs="Calibri"/>
                <w:sz w:val="20"/>
              </w:rPr>
            </w:pPr>
            <w:r w:rsidRPr="00965AD0">
              <w:rPr>
                <w:rFonts w:cs="Calibri"/>
                <w:sz w:val="20"/>
              </w:rPr>
              <w:t xml:space="preserve">Posebne jezične teškoće – jezične vještine disproporcionalno siromašnije u odnosu na dob djeteta </w:t>
            </w:r>
          </w:p>
          <w:p w14:paraId="12EBDBA4" w14:textId="77777777" w:rsidR="004D511F" w:rsidRPr="00965AD0" w:rsidRDefault="004D511F" w:rsidP="004D511F">
            <w:pPr>
              <w:jc w:val="left"/>
              <w:rPr>
                <w:rFonts w:cs="Calibri"/>
                <w:sz w:val="20"/>
              </w:rPr>
            </w:pPr>
          </w:p>
          <w:p w14:paraId="7D55D8D3" w14:textId="77777777" w:rsidR="004D511F" w:rsidRPr="00965AD0" w:rsidRDefault="004D511F" w:rsidP="004D511F">
            <w:pPr>
              <w:jc w:val="left"/>
              <w:rPr>
                <w:rFonts w:cstheme="minorHAnsi"/>
                <w:b/>
                <w:bCs/>
                <w:sz w:val="20"/>
              </w:rPr>
            </w:pPr>
            <w:r w:rsidRPr="00965AD0">
              <w:rPr>
                <w:rFonts w:cs="Calibri"/>
                <w:sz w:val="20"/>
              </w:rPr>
              <w:t>Govorni negativizam – prekid govora s okolinom</w:t>
            </w:r>
          </w:p>
        </w:tc>
        <w:tc>
          <w:tcPr>
            <w:tcW w:w="1701" w:type="dxa"/>
            <w:vAlign w:val="center"/>
          </w:tcPr>
          <w:p w14:paraId="616C1AF9" w14:textId="77777777" w:rsidR="004D511F" w:rsidRPr="00965AD0" w:rsidRDefault="004D511F" w:rsidP="004D511F">
            <w:pPr>
              <w:jc w:val="center"/>
              <w:rPr>
                <w:rFonts w:cstheme="minorHAnsi"/>
                <w:b/>
                <w:bCs/>
                <w:sz w:val="20"/>
              </w:rPr>
            </w:pPr>
            <w:r w:rsidRPr="00965AD0">
              <w:rPr>
                <w:rFonts w:cstheme="minorHAnsi"/>
                <w:b/>
                <w:bCs/>
                <w:sz w:val="20"/>
              </w:rPr>
              <w:lastRenderedPageBreak/>
              <w:t>Uzbunjivanje</w:t>
            </w:r>
          </w:p>
        </w:tc>
        <w:tc>
          <w:tcPr>
            <w:tcW w:w="5386" w:type="dxa"/>
            <w:vAlign w:val="center"/>
          </w:tcPr>
          <w:p w14:paraId="0B53BA45" w14:textId="77777777" w:rsidR="004D511F" w:rsidRPr="00965AD0" w:rsidRDefault="004D511F" w:rsidP="004D511F">
            <w:pPr>
              <w:numPr>
                <w:ilvl w:val="0"/>
                <w:numId w:val="73"/>
              </w:numPr>
              <w:ind w:left="357" w:hanging="357"/>
              <w:contextualSpacing/>
              <w:jc w:val="left"/>
              <w:rPr>
                <w:rFonts w:cstheme="minorHAnsi"/>
                <w:sz w:val="20"/>
                <w:lang w:val="en-US"/>
              </w:rPr>
            </w:pP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teškoćama</w:t>
            </w:r>
            <w:proofErr w:type="spellEnd"/>
            <w:r w:rsidRPr="00965AD0">
              <w:rPr>
                <w:rFonts w:cstheme="minorHAnsi"/>
                <w:sz w:val="20"/>
                <w:lang w:val="en-US"/>
              </w:rPr>
              <w:t xml:space="preserve"> u </w:t>
            </w:r>
            <w:proofErr w:type="spellStart"/>
            <w:r w:rsidRPr="00965AD0">
              <w:rPr>
                <w:rFonts w:cstheme="minorHAnsi"/>
                <w:sz w:val="20"/>
                <w:lang w:val="en-US"/>
              </w:rPr>
              <w:t>govoru</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čuti</w:t>
            </w:r>
            <w:proofErr w:type="spellEnd"/>
            <w:r w:rsidRPr="00965AD0">
              <w:rPr>
                <w:rFonts w:cstheme="minorHAnsi"/>
                <w:sz w:val="20"/>
                <w:lang w:val="en-US"/>
              </w:rPr>
              <w:t xml:space="preserve"> </w:t>
            </w:r>
            <w:proofErr w:type="spellStart"/>
            <w:r w:rsidRPr="00965AD0">
              <w:rPr>
                <w:rFonts w:cstheme="minorHAnsi"/>
                <w:sz w:val="20"/>
                <w:lang w:val="en-US"/>
              </w:rPr>
              <w:t>standardni</w:t>
            </w:r>
            <w:proofErr w:type="spellEnd"/>
            <w:r w:rsidRPr="00965AD0">
              <w:rPr>
                <w:rFonts w:cstheme="minorHAnsi"/>
                <w:sz w:val="20"/>
                <w:lang w:val="en-US"/>
              </w:rPr>
              <w:t xml:space="preserve"> </w:t>
            </w:r>
            <w:proofErr w:type="spellStart"/>
            <w:r w:rsidRPr="00965AD0">
              <w:rPr>
                <w:rFonts w:cstheme="minorHAnsi"/>
                <w:sz w:val="20"/>
                <w:lang w:val="en-US"/>
              </w:rPr>
              <w:t>protupožarni</w:t>
            </w:r>
            <w:proofErr w:type="spellEnd"/>
            <w:r w:rsidRPr="00965AD0">
              <w:rPr>
                <w:rFonts w:cstheme="minorHAnsi"/>
                <w:sz w:val="20"/>
                <w:lang w:val="en-US"/>
              </w:rPr>
              <w:t xml:space="preserve"> alarm u </w:t>
            </w:r>
            <w:proofErr w:type="spellStart"/>
            <w:r w:rsidRPr="00965AD0">
              <w:rPr>
                <w:rFonts w:cstheme="minorHAnsi"/>
                <w:sz w:val="20"/>
                <w:lang w:val="en-US"/>
              </w:rPr>
              <w:t>objektu</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glasovne</w:t>
            </w:r>
            <w:proofErr w:type="spellEnd"/>
            <w:r w:rsidRPr="00965AD0">
              <w:rPr>
                <w:rFonts w:cstheme="minorHAnsi"/>
                <w:sz w:val="20"/>
                <w:lang w:val="en-US"/>
              </w:rPr>
              <w:t xml:space="preserve"> </w:t>
            </w:r>
            <w:proofErr w:type="spellStart"/>
            <w:r w:rsidRPr="00965AD0">
              <w:rPr>
                <w:rFonts w:cstheme="minorHAnsi"/>
                <w:sz w:val="20"/>
                <w:lang w:val="en-US"/>
              </w:rPr>
              <w:t>objave</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javnih</w:t>
            </w:r>
            <w:proofErr w:type="spellEnd"/>
            <w:r w:rsidRPr="00965AD0">
              <w:rPr>
                <w:rFonts w:cstheme="minorHAnsi"/>
                <w:sz w:val="20"/>
                <w:lang w:val="en-US"/>
              </w:rPr>
              <w:t xml:space="preserve"> </w:t>
            </w:r>
            <w:proofErr w:type="spellStart"/>
            <w:r w:rsidRPr="00965AD0">
              <w:rPr>
                <w:rFonts w:cstheme="minorHAnsi"/>
                <w:sz w:val="20"/>
                <w:lang w:val="en-US"/>
              </w:rPr>
              <w:t>sustava</w:t>
            </w:r>
            <w:proofErr w:type="spellEnd"/>
            <w:r w:rsidRPr="00965AD0">
              <w:rPr>
                <w:rFonts w:cstheme="minorHAnsi"/>
                <w:sz w:val="20"/>
                <w:lang w:val="en-US"/>
              </w:rPr>
              <w:t xml:space="preserve"> </w:t>
            </w:r>
            <w:proofErr w:type="spellStart"/>
            <w:r w:rsidRPr="00965AD0">
              <w:rPr>
                <w:rFonts w:cstheme="minorHAnsi"/>
                <w:sz w:val="20"/>
                <w:lang w:val="en-US"/>
              </w:rPr>
              <w:t>informiranja</w:t>
            </w:r>
            <w:proofErr w:type="spellEnd"/>
            <w:r w:rsidRPr="00965AD0">
              <w:rPr>
                <w:rFonts w:cstheme="minorHAnsi"/>
                <w:sz w:val="20"/>
                <w:lang w:val="en-US"/>
              </w:rPr>
              <w:t xml:space="preserve"> koji </w:t>
            </w:r>
            <w:proofErr w:type="spellStart"/>
            <w:r w:rsidRPr="00965AD0">
              <w:rPr>
                <w:rFonts w:cstheme="minorHAnsi"/>
                <w:sz w:val="20"/>
                <w:lang w:val="en-US"/>
              </w:rPr>
              <w:t>upozoravaju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opasnost</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potrebu</w:t>
            </w:r>
            <w:proofErr w:type="spellEnd"/>
            <w:r w:rsidRPr="00965AD0">
              <w:rPr>
                <w:rFonts w:cstheme="minorHAnsi"/>
                <w:sz w:val="20"/>
                <w:lang w:val="en-US"/>
              </w:rPr>
              <w:t xml:space="preserve"> za </w:t>
            </w:r>
            <w:proofErr w:type="spellStart"/>
            <w:r w:rsidRPr="00965AD0">
              <w:rPr>
                <w:rFonts w:cstheme="minorHAnsi"/>
                <w:sz w:val="20"/>
                <w:lang w:val="en-US"/>
              </w:rPr>
              <w:t>evakuacijom</w:t>
            </w:r>
            <w:proofErr w:type="spellEnd"/>
          </w:p>
          <w:p w14:paraId="261DAD8E" w14:textId="77777777" w:rsidR="004D511F" w:rsidRPr="00965AD0" w:rsidRDefault="004D511F" w:rsidP="004D511F">
            <w:pPr>
              <w:numPr>
                <w:ilvl w:val="0"/>
                <w:numId w:val="73"/>
              </w:numPr>
              <w:ind w:left="357" w:hanging="357"/>
              <w:contextualSpacing/>
              <w:jc w:val="left"/>
              <w:rPr>
                <w:rFonts w:cstheme="minorHAnsi"/>
                <w:sz w:val="20"/>
                <w:lang w:val="en-US"/>
              </w:rPr>
            </w:pPr>
            <w:r w:rsidRPr="00965AD0">
              <w:rPr>
                <w:rFonts w:cstheme="minorHAnsi"/>
                <w:sz w:val="20"/>
                <w:lang w:val="en-US"/>
              </w:rPr>
              <w:t xml:space="preserve">u tom </w:t>
            </w:r>
            <w:proofErr w:type="spellStart"/>
            <w:r w:rsidRPr="00965AD0">
              <w:rPr>
                <w:rFonts w:cstheme="minorHAnsi"/>
                <w:sz w:val="20"/>
                <w:lang w:val="en-US"/>
              </w:rPr>
              <w:t>području</w:t>
            </w:r>
            <w:proofErr w:type="spellEnd"/>
            <w:r w:rsidRPr="00965AD0">
              <w:rPr>
                <w:rFonts w:cstheme="minorHAnsi"/>
                <w:sz w:val="20"/>
                <w:lang w:val="en-US"/>
              </w:rPr>
              <w:t xml:space="preserve"> </w:t>
            </w:r>
            <w:proofErr w:type="spellStart"/>
            <w:r w:rsidRPr="00965AD0">
              <w:rPr>
                <w:rFonts w:cstheme="minorHAnsi"/>
                <w:sz w:val="20"/>
                <w:lang w:val="en-US"/>
              </w:rPr>
              <w:t>nije</w:t>
            </w:r>
            <w:proofErr w:type="spellEnd"/>
            <w:r w:rsidRPr="00965AD0">
              <w:rPr>
                <w:rFonts w:cstheme="minorHAnsi"/>
                <w:sz w:val="20"/>
                <w:lang w:val="en-US"/>
              </w:rPr>
              <w:t xml:space="preserve"> </w:t>
            </w:r>
            <w:proofErr w:type="spellStart"/>
            <w:r w:rsidRPr="00965AD0">
              <w:rPr>
                <w:rFonts w:cstheme="minorHAnsi"/>
                <w:sz w:val="20"/>
                <w:lang w:val="en-US"/>
              </w:rPr>
              <w:t>potrebna</w:t>
            </w:r>
            <w:proofErr w:type="spellEnd"/>
            <w:r w:rsidRPr="00965AD0">
              <w:rPr>
                <w:rFonts w:cstheme="minorHAnsi"/>
                <w:sz w:val="20"/>
                <w:lang w:val="en-US"/>
              </w:rPr>
              <w:t xml:space="preserve"> </w:t>
            </w:r>
            <w:proofErr w:type="spellStart"/>
            <w:r w:rsidRPr="00965AD0">
              <w:rPr>
                <w:rFonts w:cstheme="minorHAnsi"/>
                <w:sz w:val="20"/>
                <w:lang w:val="en-US"/>
              </w:rPr>
              <w:t>posebna</w:t>
            </w:r>
            <w:proofErr w:type="spellEnd"/>
            <w:r w:rsidRPr="00965AD0">
              <w:rPr>
                <w:rFonts w:cstheme="minorHAnsi"/>
                <w:sz w:val="20"/>
                <w:lang w:val="en-US"/>
              </w:rPr>
              <w:t xml:space="preserve"> </w:t>
            </w:r>
            <w:proofErr w:type="spellStart"/>
            <w:r w:rsidRPr="00965AD0">
              <w:rPr>
                <w:rFonts w:cstheme="minorHAnsi"/>
                <w:sz w:val="20"/>
                <w:lang w:val="en-US"/>
              </w:rPr>
              <w:t>prilagodba</w:t>
            </w:r>
            <w:proofErr w:type="spellEnd"/>
          </w:p>
        </w:tc>
        <w:tc>
          <w:tcPr>
            <w:tcW w:w="3828" w:type="dxa"/>
            <w:vAlign w:val="center"/>
          </w:tcPr>
          <w:p w14:paraId="68B23DD0" w14:textId="77777777" w:rsidR="004D511F" w:rsidRDefault="004D511F" w:rsidP="004D511F">
            <w:pPr>
              <w:numPr>
                <w:ilvl w:val="0"/>
                <w:numId w:val="77"/>
              </w:numPr>
              <w:ind w:left="357" w:hanging="357"/>
              <w:contextualSpacing/>
              <w:jc w:val="left"/>
              <w:rPr>
                <w:rFonts w:cstheme="minorHAnsi"/>
                <w:sz w:val="20"/>
              </w:rPr>
            </w:pPr>
            <w:r w:rsidRPr="00965AD0">
              <w:rPr>
                <w:rFonts w:cstheme="minorHAnsi"/>
                <w:sz w:val="20"/>
              </w:rPr>
              <w:t>MUP, Ravnateljstvo civilne zaštite, Područni ured civilne zaštite</w:t>
            </w:r>
            <w:r>
              <w:rPr>
                <w:rFonts w:cstheme="minorHAnsi"/>
                <w:sz w:val="20"/>
              </w:rPr>
              <w:t xml:space="preserve"> Rijeka, Služba civilne zaštite Pazin</w:t>
            </w:r>
          </w:p>
          <w:p w14:paraId="18FA402A" w14:textId="77777777" w:rsidR="004D511F" w:rsidRPr="00965AD0" w:rsidRDefault="004D511F" w:rsidP="004D511F">
            <w:pPr>
              <w:ind w:left="357"/>
              <w:contextualSpacing/>
              <w:jc w:val="left"/>
              <w:rPr>
                <w:rFonts w:cstheme="minorHAnsi"/>
                <w:sz w:val="20"/>
              </w:rPr>
            </w:pPr>
            <w:r w:rsidRPr="00F875F5">
              <w:rPr>
                <w:rFonts w:cstheme="minorHAnsi"/>
                <w:b/>
                <w:bCs/>
                <w:sz w:val="20"/>
                <w:u w:val="single"/>
              </w:rPr>
              <w:t>(PRILOG 1</w:t>
            </w:r>
            <w:r>
              <w:rPr>
                <w:rFonts w:cstheme="minorHAnsi"/>
                <w:b/>
                <w:bCs/>
                <w:sz w:val="20"/>
                <w:u w:val="single"/>
              </w:rPr>
              <w:t>0</w:t>
            </w:r>
            <w:r w:rsidRPr="00F875F5">
              <w:rPr>
                <w:rFonts w:cstheme="minorHAnsi"/>
                <w:b/>
                <w:bCs/>
                <w:sz w:val="20"/>
                <w:u w:val="single"/>
              </w:rPr>
              <w:t>.)</w:t>
            </w:r>
          </w:p>
          <w:p w14:paraId="537C3870" w14:textId="77777777" w:rsidR="004D511F" w:rsidRPr="00965AD0" w:rsidRDefault="004D511F" w:rsidP="004D511F">
            <w:pPr>
              <w:numPr>
                <w:ilvl w:val="0"/>
                <w:numId w:val="77"/>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5F8E0ED5" w14:textId="77777777" w:rsidR="004D511F" w:rsidRPr="007614F5" w:rsidRDefault="004D511F" w:rsidP="004D511F">
            <w:pPr>
              <w:numPr>
                <w:ilvl w:val="0"/>
                <w:numId w:val="85"/>
              </w:numPr>
              <w:autoSpaceDE w:val="0"/>
              <w:autoSpaceDN w:val="0"/>
              <w:adjustRightInd w:val="0"/>
              <w:ind w:left="357" w:hanging="357"/>
              <w:contextualSpacing/>
              <w:jc w:val="left"/>
              <w:rPr>
                <w:rFonts w:asciiTheme="minorHAnsi" w:eastAsia="Times New Roman" w:hAnsiTheme="minorHAnsi" w:cstheme="minorHAnsi"/>
                <w:sz w:val="20"/>
              </w:rPr>
            </w:pPr>
            <w:r>
              <w:rPr>
                <w:rFonts w:eastAsia="Times New Roman" w:cstheme="minorHAnsi"/>
                <w:sz w:val="20"/>
              </w:rPr>
              <w:t>Pravne osobe javnog priopćavanja</w:t>
            </w:r>
            <w:r w:rsidRPr="007614F5">
              <w:rPr>
                <w:rFonts w:eastAsia="Times New Roman" w:cstheme="minorHAnsi"/>
                <w:sz w:val="20"/>
              </w:rPr>
              <w:t xml:space="preserve"> </w:t>
            </w:r>
            <w:r w:rsidRPr="007614F5">
              <w:rPr>
                <w:rFonts w:eastAsia="Times New Roman" w:cs="Calibri"/>
                <w:b/>
                <w:bCs/>
                <w:sz w:val="20"/>
                <w:u w:val="single"/>
              </w:rPr>
              <w:t>(PRILOG 2</w:t>
            </w:r>
            <w:r>
              <w:rPr>
                <w:rFonts w:eastAsia="Times New Roman" w:cs="Calibri"/>
                <w:b/>
                <w:bCs/>
                <w:sz w:val="20"/>
                <w:u w:val="single"/>
              </w:rPr>
              <w:t>3</w:t>
            </w:r>
            <w:r w:rsidRPr="007614F5">
              <w:rPr>
                <w:rFonts w:eastAsia="Times New Roman" w:cs="Calibri"/>
                <w:b/>
                <w:bCs/>
                <w:sz w:val="20"/>
                <w:u w:val="single"/>
              </w:rPr>
              <w:t>.)</w:t>
            </w:r>
          </w:p>
          <w:p w14:paraId="67DBDBAA" w14:textId="77777777" w:rsidR="004D511F" w:rsidRPr="00574511" w:rsidRDefault="004D511F" w:rsidP="004D511F">
            <w:pPr>
              <w:numPr>
                <w:ilvl w:val="0"/>
                <w:numId w:val="86"/>
              </w:numPr>
              <w:autoSpaceDE w:val="0"/>
              <w:autoSpaceDN w:val="0"/>
              <w:adjustRightInd w:val="0"/>
              <w:ind w:left="357" w:hanging="357"/>
              <w:contextualSpacing/>
              <w:jc w:val="left"/>
              <w:rPr>
                <w:rFonts w:eastAsia="Times New Roman" w:cs="Calibri"/>
                <w:sz w:val="20"/>
                <w:lang w:val="en-US"/>
              </w:rPr>
            </w:pPr>
            <w:r>
              <w:rPr>
                <w:rFonts w:eastAsia="Times New Roman" w:cs="Calibri"/>
                <w:sz w:val="20"/>
                <w:lang w:val="en-US"/>
              </w:rPr>
              <w:t xml:space="preserve">JVP </w:t>
            </w:r>
            <w:proofErr w:type="spellStart"/>
            <w:proofErr w:type="gramStart"/>
            <w:r>
              <w:rPr>
                <w:rFonts w:eastAsia="Times New Roman" w:cs="Calibri"/>
                <w:sz w:val="20"/>
                <w:lang w:val="en-US"/>
              </w:rPr>
              <w:t>Pazin</w:t>
            </w:r>
            <w:proofErr w:type="spellEnd"/>
            <w:r w:rsidRPr="00F83A5E">
              <w:rPr>
                <w:rFonts w:eastAsia="Times New Roman" w:cs="Calibri"/>
                <w:sz w:val="20"/>
                <w:lang w:val="en-US"/>
              </w:rPr>
              <w:t xml:space="preserve">  </w:t>
            </w:r>
            <w:r w:rsidRPr="00F83A5E">
              <w:rPr>
                <w:rFonts w:eastAsia="Times New Roman" w:cs="Calibri"/>
                <w:b/>
                <w:bCs/>
                <w:sz w:val="20"/>
                <w:u w:val="single"/>
                <w:lang w:val="en-US"/>
              </w:rPr>
              <w:t>(</w:t>
            </w:r>
            <w:proofErr w:type="gramEnd"/>
            <w:r w:rsidRPr="00F83A5E">
              <w:rPr>
                <w:rFonts w:eastAsia="Times New Roman" w:cs="Calibri"/>
                <w:b/>
                <w:bCs/>
                <w:sz w:val="20"/>
                <w:u w:val="single"/>
                <w:lang w:val="en-US"/>
              </w:rPr>
              <w:t>PRILOG 2.)</w:t>
            </w:r>
          </w:p>
          <w:p w14:paraId="385F8F8E" w14:textId="6EBA7F2F" w:rsidR="004D511F" w:rsidRPr="00BC2D4F" w:rsidRDefault="004D511F" w:rsidP="004D511F">
            <w:pPr>
              <w:numPr>
                <w:ilvl w:val="0"/>
                <w:numId w:val="77"/>
              </w:numPr>
              <w:ind w:left="357" w:hanging="357"/>
              <w:contextualSpacing/>
              <w:jc w:val="left"/>
              <w:rPr>
                <w:rFonts w:cstheme="minorHAnsi"/>
                <w:sz w:val="20"/>
              </w:rPr>
            </w:pPr>
            <w:r w:rsidRPr="00965AD0">
              <w:rPr>
                <w:rFonts w:cstheme="minorHAnsi"/>
                <w:sz w:val="20"/>
              </w:rPr>
              <w:t>Njegovatelj</w:t>
            </w:r>
          </w:p>
        </w:tc>
      </w:tr>
      <w:tr w:rsidR="004D511F" w:rsidRPr="00965AD0" w14:paraId="41A4636B" w14:textId="77777777" w:rsidTr="0039368B">
        <w:tc>
          <w:tcPr>
            <w:tcW w:w="846" w:type="dxa"/>
            <w:vMerge/>
            <w:vAlign w:val="center"/>
          </w:tcPr>
          <w:p w14:paraId="090BDF60" w14:textId="77777777" w:rsidR="004D511F" w:rsidRPr="00965AD0" w:rsidRDefault="004D511F" w:rsidP="004D511F">
            <w:pPr>
              <w:jc w:val="center"/>
              <w:rPr>
                <w:rFonts w:cstheme="minorHAnsi"/>
                <w:sz w:val="20"/>
              </w:rPr>
            </w:pPr>
          </w:p>
        </w:tc>
        <w:tc>
          <w:tcPr>
            <w:tcW w:w="2268" w:type="dxa"/>
            <w:vMerge/>
            <w:vAlign w:val="center"/>
          </w:tcPr>
          <w:p w14:paraId="27851D66" w14:textId="77777777" w:rsidR="004D511F" w:rsidRPr="00965AD0" w:rsidRDefault="004D511F" w:rsidP="004D511F">
            <w:pPr>
              <w:jc w:val="center"/>
              <w:rPr>
                <w:rFonts w:cstheme="minorHAnsi"/>
                <w:sz w:val="20"/>
              </w:rPr>
            </w:pPr>
          </w:p>
        </w:tc>
        <w:tc>
          <w:tcPr>
            <w:tcW w:w="1701" w:type="dxa"/>
            <w:vAlign w:val="center"/>
          </w:tcPr>
          <w:p w14:paraId="38C59C62" w14:textId="77777777" w:rsidR="004D511F" w:rsidRPr="00965AD0" w:rsidRDefault="004D511F" w:rsidP="004D511F">
            <w:pPr>
              <w:jc w:val="center"/>
              <w:rPr>
                <w:rFonts w:cstheme="minorHAnsi"/>
                <w:b/>
                <w:bCs/>
                <w:sz w:val="20"/>
              </w:rPr>
            </w:pPr>
            <w:r w:rsidRPr="00965AD0">
              <w:rPr>
                <w:rFonts w:cstheme="minorHAnsi"/>
                <w:b/>
                <w:bCs/>
                <w:sz w:val="20"/>
              </w:rPr>
              <w:t>Evakuacija</w:t>
            </w:r>
          </w:p>
        </w:tc>
        <w:tc>
          <w:tcPr>
            <w:tcW w:w="5386" w:type="dxa"/>
            <w:vAlign w:val="center"/>
          </w:tcPr>
          <w:p w14:paraId="100D3CA3" w14:textId="77777777" w:rsidR="004D511F" w:rsidRPr="00965AD0" w:rsidRDefault="004D511F" w:rsidP="004D511F">
            <w:pPr>
              <w:numPr>
                <w:ilvl w:val="0"/>
                <w:numId w:val="73"/>
              </w:numPr>
              <w:ind w:left="357" w:hanging="357"/>
              <w:contextualSpacing/>
              <w:jc w:val="left"/>
              <w:rPr>
                <w:rFonts w:cstheme="minorHAnsi"/>
                <w:sz w:val="20"/>
                <w:lang w:val="en-US"/>
              </w:rPr>
            </w:pPr>
            <w:proofErr w:type="spellStart"/>
            <w:r w:rsidRPr="00965AD0">
              <w:rPr>
                <w:rFonts w:cstheme="minorHAnsi"/>
                <w:sz w:val="20"/>
                <w:lang w:val="en-US"/>
              </w:rPr>
              <w:t>osoba</w:t>
            </w:r>
            <w:proofErr w:type="spellEnd"/>
            <w:r w:rsidRPr="00965AD0">
              <w:rPr>
                <w:rFonts w:cstheme="minorHAnsi"/>
                <w:sz w:val="20"/>
                <w:lang w:val="en-US"/>
              </w:rPr>
              <w:t xml:space="preserve"> s </w:t>
            </w:r>
            <w:proofErr w:type="spellStart"/>
            <w:r w:rsidRPr="00965AD0">
              <w:rPr>
                <w:rFonts w:cstheme="minorHAnsi"/>
                <w:sz w:val="20"/>
                <w:lang w:val="en-US"/>
              </w:rPr>
              <w:t>teškoćama</w:t>
            </w:r>
            <w:proofErr w:type="spellEnd"/>
            <w:r w:rsidRPr="00965AD0">
              <w:rPr>
                <w:rFonts w:cstheme="minorHAnsi"/>
                <w:sz w:val="20"/>
                <w:lang w:val="en-US"/>
              </w:rPr>
              <w:t xml:space="preserve"> u </w:t>
            </w:r>
            <w:proofErr w:type="spellStart"/>
            <w:r w:rsidRPr="00965AD0">
              <w:rPr>
                <w:rFonts w:cstheme="minorHAnsi"/>
                <w:sz w:val="20"/>
                <w:lang w:val="en-US"/>
              </w:rPr>
              <w:t>govoru</w:t>
            </w:r>
            <w:proofErr w:type="spellEnd"/>
            <w:r w:rsidRPr="00965AD0">
              <w:rPr>
                <w:rFonts w:cstheme="minorHAnsi"/>
                <w:sz w:val="20"/>
                <w:lang w:val="en-US"/>
              </w:rPr>
              <w:t xml:space="preserv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bilo</w:t>
            </w:r>
            <w:proofErr w:type="spellEnd"/>
            <w:r w:rsidRPr="00965AD0">
              <w:rPr>
                <w:rFonts w:cstheme="minorHAnsi"/>
                <w:sz w:val="20"/>
                <w:lang w:val="en-US"/>
              </w:rPr>
              <w:t xml:space="preserve"> </w:t>
            </w:r>
            <w:proofErr w:type="spellStart"/>
            <w:r w:rsidRPr="00965AD0">
              <w:rPr>
                <w:rFonts w:cstheme="minorHAnsi"/>
                <w:sz w:val="20"/>
                <w:lang w:val="en-US"/>
              </w:rPr>
              <w:t>koja</w:t>
            </w:r>
            <w:proofErr w:type="spellEnd"/>
            <w:r w:rsidRPr="00965AD0">
              <w:rPr>
                <w:rFonts w:cstheme="minorHAnsi"/>
                <w:sz w:val="20"/>
                <w:lang w:val="en-US"/>
              </w:rPr>
              <w:t xml:space="preserve"> </w:t>
            </w:r>
            <w:proofErr w:type="spellStart"/>
            <w:r w:rsidRPr="00965AD0">
              <w:rPr>
                <w:rFonts w:cstheme="minorHAnsi"/>
                <w:sz w:val="20"/>
                <w:lang w:val="en-US"/>
              </w:rPr>
              <w:t>standardna</w:t>
            </w:r>
            <w:proofErr w:type="spellEnd"/>
            <w:r w:rsidRPr="00965AD0">
              <w:rPr>
                <w:rFonts w:cstheme="minorHAnsi"/>
                <w:sz w:val="20"/>
                <w:lang w:val="en-US"/>
              </w:rPr>
              <w:t xml:space="preserve"> </w:t>
            </w:r>
            <w:proofErr w:type="spellStart"/>
            <w:r w:rsidRPr="00965AD0">
              <w:rPr>
                <w:rFonts w:cstheme="minorHAnsi"/>
                <w:sz w:val="20"/>
                <w:lang w:val="en-US"/>
              </w:rPr>
              <w:t>sredstva</w:t>
            </w:r>
            <w:proofErr w:type="spellEnd"/>
            <w:r w:rsidRPr="00965AD0">
              <w:rPr>
                <w:rFonts w:cstheme="minorHAnsi"/>
                <w:sz w:val="20"/>
                <w:lang w:val="en-US"/>
              </w:rPr>
              <w:t xml:space="preserve"> </w:t>
            </w:r>
            <w:proofErr w:type="spellStart"/>
            <w:r w:rsidRPr="00965AD0">
              <w:rPr>
                <w:rFonts w:cstheme="minorHAnsi"/>
                <w:sz w:val="20"/>
                <w:lang w:val="en-US"/>
              </w:rPr>
              <w:t>izlaska</w:t>
            </w:r>
            <w:proofErr w:type="spellEnd"/>
            <w:r w:rsidRPr="00965AD0">
              <w:rPr>
                <w:rFonts w:cstheme="minorHAnsi"/>
                <w:sz w:val="20"/>
                <w:lang w:val="en-US"/>
              </w:rPr>
              <w:t xml:space="preserve"> </w:t>
            </w:r>
            <w:proofErr w:type="spellStart"/>
            <w:r w:rsidRPr="00965AD0">
              <w:rPr>
                <w:rFonts w:cstheme="minorHAnsi"/>
                <w:sz w:val="20"/>
                <w:lang w:val="en-US"/>
              </w:rPr>
              <w:t>iz</w:t>
            </w:r>
            <w:proofErr w:type="spellEnd"/>
            <w:r w:rsidRPr="00965AD0">
              <w:rPr>
                <w:rFonts w:cstheme="minorHAnsi"/>
                <w:sz w:val="20"/>
                <w:lang w:val="en-US"/>
              </w:rPr>
              <w:t xml:space="preserve"> </w:t>
            </w:r>
            <w:proofErr w:type="spellStart"/>
            <w:r w:rsidRPr="00965AD0">
              <w:rPr>
                <w:rFonts w:cstheme="minorHAnsi"/>
                <w:sz w:val="20"/>
                <w:lang w:val="en-US"/>
              </w:rPr>
              <w:t>objekta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p>
          <w:p w14:paraId="66DBF54E" w14:textId="77777777" w:rsidR="004D511F" w:rsidRPr="00965AD0" w:rsidRDefault="004D511F" w:rsidP="004D511F">
            <w:pPr>
              <w:numPr>
                <w:ilvl w:val="0"/>
                <w:numId w:val="73"/>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da </w:t>
            </w:r>
            <w:proofErr w:type="spellStart"/>
            <w:r w:rsidRPr="00965AD0">
              <w:rPr>
                <w:rFonts w:cstheme="minorHAnsi"/>
                <w:sz w:val="20"/>
                <w:lang w:val="en-US"/>
              </w:rPr>
              <w:t>planovi</w:t>
            </w:r>
            <w:proofErr w:type="spellEnd"/>
            <w:r w:rsidRPr="00965AD0">
              <w:rPr>
                <w:rFonts w:cstheme="minorHAnsi"/>
                <w:sz w:val="20"/>
                <w:lang w:val="en-US"/>
              </w:rPr>
              <w:t xml:space="preserve"> s </w:t>
            </w:r>
            <w:proofErr w:type="spellStart"/>
            <w:r w:rsidRPr="00965AD0">
              <w:rPr>
                <w:rFonts w:cstheme="minorHAnsi"/>
                <w:sz w:val="20"/>
                <w:lang w:val="en-US"/>
              </w:rPr>
              <w:t>lokacijama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rutom</w:t>
            </w:r>
            <w:proofErr w:type="spellEnd"/>
            <w:r w:rsidRPr="00965AD0">
              <w:rPr>
                <w:rFonts w:cstheme="minorHAnsi"/>
                <w:sz w:val="20"/>
                <w:lang w:val="en-US"/>
              </w:rPr>
              <w:t xml:space="preserve"> </w:t>
            </w:r>
            <w:proofErr w:type="spellStart"/>
            <w:r w:rsidRPr="00965AD0">
              <w:rPr>
                <w:rFonts w:cstheme="minorHAnsi"/>
                <w:sz w:val="20"/>
                <w:lang w:val="en-US"/>
              </w:rPr>
              <w:t>evakuacijskog</w:t>
            </w:r>
            <w:proofErr w:type="spellEnd"/>
            <w:r w:rsidRPr="00965AD0">
              <w:rPr>
                <w:rFonts w:cstheme="minorHAnsi"/>
                <w:sz w:val="20"/>
                <w:lang w:val="en-US"/>
              </w:rPr>
              <w:t xml:space="preserve"> puta </w:t>
            </w:r>
            <w:proofErr w:type="spellStart"/>
            <w:r w:rsidRPr="00965AD0">
              <w:rPr>
                <w:rFonts w:cstheme="minorHAnsi"/>
                <w:sz w:val="20"/>
                <w:lang w:val="en-US"/>
              </w:rPr>
              <w:t>budu</w:t>
            </w:r>
            <w:proofErr w:type="spellEnd"/>
            <w:r w:rsidRPr="00965AD0">
              <w:rPr>
                <w:rFonts w:cstheme="minorHAnsi"/>
                <w:sz w:val="20"/>
                <w:lang w:val="en-US"/>
              </w:rPr>
              <w:t xml:space="preserve"> </w:t>
            </w:r>
            <w:proofErr w:type="spellStart"/>
            <w:r w:rsidRPr="00965AD0">
              <w:rPr>
                <w:rFonts w:cstheme="minorHAnsi"/>
                <w:sz w:val="20"/>
                <w:lang w:val="en-US"/>
              </w:rPr>
              <w:t>jednostavni</w:t>
            </w:r>
            <w:proofErr w:type="spellEnd"/>
            <w:r w:rsidRPr="00965AD0">
              <w:rPr>
                <w:rFonts w:cstheme="minorHAnsi"/>
                <w:sz w:val="20"/>
                <w:lang w:val="en-US"/>
              </w:rPr>
              <w:t xml:space="preserve"> za </w:t>
            </w:r>
            <w:proofErr w:type="spellStart"/>
            <w:r w:rsidRPr="00965AD0">
              <w:rPr>
                <w:rFonts w:cstheme="minorHAnsi"/>
                <w:sz w:val="20"/>
                <w:lang w:val="en-US"/>
              </w:rPr>
              <w:t>primjenu</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dostupni</w:t>
            </w:r>
            <w:proofErr w:type="spellEnd"/>
            <w:r w:rsidRPr="00965AD0">
              <w:rPr>
                <w:rFonts w:cstheme="minorHAnsi"/>
                <w:sz w:val="20"/>
                <w:lang w:val="en-US"/>
              </w:rPr>
              <w:t xml:space="preserve"> </w:t>
            </w:r>
            <w:proofErr w:type="spellStart"/>
            <w:r w:rsidRPr="00965AD0">
              <w:rPr>
                <w:rFonts w:cstheme="minorHAnsi"/>
                <w:sz w:val="20"/>
                <w:lang w:val="en-US"/>
              </w:rPr>
              <w:t>svim</w:t>
            </w:r>
            <w:proofErr w:type="spellEnd"/>
            <w:r w:rsidRPr="00965AD0">
              <w:rPr>
                <w:rFonts w:cstheme="minorHAnsi"/>
                <w:sz w:val="20"/>
                <w:lang w:val="en-US"/>
              </w:rPr>
              <w:t xml:space="preserve"> </w:t>
            </w:r>
            <w:proofErr w:type="spellStart"/>
            <w:r w:rsidRPr="00965AD0">
              <w:rPr>
                <w:rFonts w:cstheme="minorHAnsi"/>
                <w:sz w:val="20"/>
                <w:lang w:val="en-US"/>
              </w:rPr>
              <w:t>korisnicima</w:t>
            </w:r>
            <w:proofErr w:type="spellEnd"/>
            <w:r w:rsidRPr="00965AD0">
              <w:rPr>
                <w:rFonts w:cstheme="minorHAnsi"/>
                <w:sz w:val="20"/>
                <w:lang w:val="en-US"/>
              </w:rPr>
              <w:t xml:space="preserve"> </w:t>
            </w:r>
            <w:proofErr w:type="spellStart"/>
            <w:r w:rsidRPr="00965AD0">
              <w:rPr>
                <w:rFonts w:cstheme="minorHAnsi"/>
                <w:sz w:val="20"/>
                <w:lang w:val="en-US"/>
              </w:rPr>
              <w:t>objekta</w:t>
            </w:r>
            <w:proofErr w:type="spellEnd"/>
          </w:p>
          <w:p w14:paraId="1F5EA51A" w14:textId="77777777" w:rsidR="004D511F" w:rsidRPr="00965AD0" w:rsidRDefault="004D511F" w:rsidP="004D511F">
            <w:pPr>
              <w:numPr>
                <w:ilvl w:val="0"/>
                <w:numId w:val="73"/>
              </w:numPr>
              <w:ind w:left="357" w:hanging="357"/>
              <w:contextualSpacing/>
              <w:jc w:val="left"/>
              <w:rPr>
                <w:rFonts w:cstheme="minorHAnsi"/>
                <w:sz w:val="20"/>
                <w:lang w:val="en-US"/>
              </w:rPr>
            </w:pP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što</w:t>
            </w:r>
            <w:proofErr w:type="spellEnd"/>
            <w:r w:rsidRPr="00965AD0">
              <w:rPr>
                <w:rFonts w:cstheme="minorHAnsi"/>
                <w:sz w:val="20"/>
                <w:lang w:val="en-US"/>
              </w:rPr>
              <w:t xml:space="preserve"> </w:t>
            </w:r>
            <w:proofErr w:type="spellStart"/>
            <w:r w:rsidRPr="00965AD0">
              <w:rPr>
                <w:rFonts w:cstheme="minorHAnsi"/>
                <w:sz w:val="20"/>
                <w:lang w:val="en-US"/>
              </w:rPr>
              <w:t>su</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govornim</w:t>
            </w:r>
            <w:proofErr w:type="spellEnd"/>
            <w:r w:rsidRPr="00965AD0">
              <w:rPr>
                <w:rFonts w:cstheme="minorHAnsi"/>
                <w:sz w:val="20"/>
                <w:lang w:val="en-US"/>
              </w:rPr>
              <w:t xml:space="preserve"> </w:t>
            </w:r>
            <w:proofErr w:type="spellStart"/>
            <w:r w:rsidRPr="00965AD0">
              <w:rPr>
                <w:rFonts w:cstheme="minorHAnsi"/>
                <w:sz w:val="20"/>
                <w:lang w:val="en-US"/>
              </w:rPr>
              <w:t>teškoćama</w:t>
            </w:r>
            <w:proofErr w:type="spellEnd"/>
            <w:r w:rsidRPr="00965AD0">
              <w:rPr>
                <w:rFonts w:cstheme="minorHAnsi"/>
                <w:sz w:val="20"/>
                <w:lang w:val="en-US"/>
              </w:rPr>
              <w:t xml:space="preserve"> </w:t>
            </w:r>
            <w:proofErr w:type="spellStart"/>
            <w:r w:rsidRPr="00965AD0">
              <w:rPr>
                <w:rFonts w:cstheme="minorHAnsi"/>
                <w:sz w:val="20"/>
                <w:lang w:val="en-US"/>
              </w:rPr>
              <w:t>obaviještene</w:t>
            </w:r>
            <w:proofErr w:type="spellEnd"/>
            <w:r w:rsidRPr="00965AD0">
              <w:rPr>
                <w:rFonts w:cstheme="minorHAnsi"/>
                <w:sz w:val="20"/>
                <w:lang w:val="en-US"/>
              </w:rPr>
              <w:t xml:space="preserve"> o </w:t>
            </w:r>
            <w:proofErr w:type="spellStart"/>
            <w:r w:rsidRPr="00965AD0">
              <w:rPr>
                <w:rFonts w:cstheme="minorHAnsi"/>
                <w:sz w:val="20"/>
                <w:lang w:val="en-US"/>
              </w:rPr>
              <w:t>kriznoj</w:t>
            </w:r>
            <w:proofErr w:type="spellEnd"/>
            <w:r w:rsidRPr="00965AD0">
              <w:rPr>
                <w:rFonts w:cstheme="minorHAnsi"/>
                <w:sz w:val="20"/>
                <w:lang w:val="en-US"/>
              </w:rPr>
              <w:t xml:space="preserve"> </w:t>
            </w:r>
            <w:proofErr w:type="spellStart"/>
            <w:r w:rsidRPr="00965AD0">
              <w:rPr>
                <w:rFonts w:cstheme="minorHAnsi"/>
                <w:sz w:val="20"/>
                <w:lang w:val="en-US"/>
              </w:rPr>
              <w:t>situaciji</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čitati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slijediti</w:t>
            </w:r>
            <w:proofErr w:type="spellEnd"/>
            <w:r w:rsidRPr="00965AD0">
              <w:rPr>
                <w:rFonts w:cstheme="minorHAnsi"/>
                <w:sz w:val="20"/>
                <w:lang w:val="en-US"/>
              </w:rPr>
              <w:t xml:space="preserve"> </w:t>
            </w:r>
            <w:proofErr w:type="spellStart"/>
            <w:r w:rsidRPr="00965AD0">
              <w:rPr>
                <w:rFonts w:cstheme="minorHAnsi"/>
                <w:sz w:val="20"/>
                <w:lang w:val="en-US"/>
              </w:rPr>
              <w:t>standardne</w:t>
            </w:r>
            <w:proofErr w:type="spellEnd"/>
            <w:r w:rsidRPr="00965AD0">
              <w:rPr>
                <w:rFonts w:cstheme="minorHAnsi"/>
                <w:sz w:val="20"/>
                <w:lang w:val="en-US"/>
              </w:rPr>
              <w:t xml:space="preserve"> </w:t>
            </w:r>
            <w:proofErr w:type="spellStart"/>
            <w:r w:rsidRPr="00965AD0">
              <w:rPr>
                <w:rFonts w:cstheme="minorHAnsi"/>
                <w:sz w:val="20"/>
                <w:lang w:val="en-US"/>
              </w:rPr>
              <w:t>oznake</w:t>
            </w:r>
            <w:proofErr w:type="spellEnd"/>
            <w:r w:rsidRPr="00965AD0">
              <w:rPr>
                <w:rFonts w:cstheme="minorHAnsi"/>
                <w:sz w:val="20"/>
                <w:lang w:val="en-US"/>
              </w:rPr>
              <w:t xml:space="preserve"> za </w:t>
            </w:r>
            <w:proofErr w:type="spellStart"/>
            <w:r w:rsidRPr="00965AD0">
              <w:rPr>
                <w:rFonts w:cstheme="minorHAnsi"/>
                <w:sz w:val="20"/>
                <w:lang w:val="en-US"/>
              </w:rPr>
              <w:t>smjer</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izlaz</w:t>
            </w:r>
            <w:proofErr w:type="spellEnd"/>
          </w:p>
          <w:p w14:paraId="0CF0A247" w14:textId="77777777" w:rsidR="004D511F" w:rsidRPr="00965AD0" w:rsidRDefault="004D511F" w:rsidP="004D511F">
            <w:pPr>
              <w:numPr>
                <w:ilvl w:val="0"/>
                <w:numId w:val="73"/>
              </w:numPr>
              <w:ind w:left="357" w:hanging="357"/>
              <w:contextualSpacing/>
              <w:jc w:val="left"/>
              <w:rPr>
                <w:rFonts w:cstheme="minorHAnsi"/>
                <w:sz w:val="20"/>
                <w:lang w:val="en-US"/>
              </w:rPr>
            </w:pPr>
            <w:proofErr w:type="spellStart"/>
            <w:r w:rsidRPr="00965AD0">
              <w:rPr>
                <w:rFonts w:cstheme="minorHAnsi"/>
                <w:sz w:val="20"/>
                <w:lang w:val="en-US"/>
              </w:rPr>
              <w:t>pomoć</w:t>
            </w:r>
            <w:proofErr w:type="spellEnd"/>
            <w:r w:rsidRPr="00965AD0">
              <w:rPr>
                <w:rFonts w:cstheme="minorHAnsi"/>
                <w:sz w:val="20"/>
                <w:lang w:val="en-US"/>
              </w:rPr>
              <w:t xml:space="preserve"> </w:t>
            </w:r>
            <w:proofErr w:type="spellStart"/>
            <w:r w:rsidRPr="00965AD0">
              <w:rPr>
                <w:rFonts w:cstheme="minorHAnsi"/>
                <w:sz w:val="20"/>
                <w:lang w:val="en-US"/>
              </w:rPr>
              <w:t>pri</w:t>
            </w:r>
            <w:proofErr w:type="spellEnd"/>
            <w:r w:rsidRPr="00965AD0">
              <w:rPr>
                <w:rFonts w:cstheme="minorHAnsi"/>
                <w:sz w:val="20"/>
                <w:lang w:val="en-US"/>
              </w:rPr>
              <w:t xml:space="preserve"> </w:t>
            </w:r>
            <w:proofErr w:type="spellStart"/>
            <w:r w:rsidRPr="00965AD0">
              <w:rPr>
                <w:rFonts w:cstheme="minorHAnsi"/>
                <w:sz w:val="20"/>
                <w:lang w:val="en-US"/>
              </w:rPr>
              <w:t>evakuaciji</w:t>
            </w:r>
            <w:proofErr w:type="spellEnd"/>
            <w:r w:rsidRPr="00965AD0">
              <w:rPr>
                <w:rFonts w:cstheme="minorHAnsi"/>
                <w:sz w:val="20"/>
                <w:lang w:val="en-US"/>
              </w:rPr>
              <w:t xml:space="preserve"> u </w:t>
            </w:r>
            <w:proofErr w:type="spellStart"/>
            <w:r w:rsidRPr="00965AD0">
              <w:rPr>
                <w:rFonts w:cstheme="minorHAnsi"/>
                <w:sz w:val="20"/>
                <w:lang w:val="en-US"/>
              </w:rPr>
              <w:t>pravilu</w:t>
            </w:r>
            <w:proofErr w:type="spellEnd"/>
            <w:r w:rsidRPr="00965AD0">
              <w:rPr>
                <w:rFonts w:cstheme="minorHAnsi"/>
                <w:sz w:val="20"/>
                <w:lang w:val="en-US"/>
              </w:rPr>
              <w:t xml:space="preserve"> </w:t>
            </w:r>
            <w:proofErr w:type="spellStart"/>
            <w:r w:rsidRPr="00965AD0">
              <w:rPr>
                <w:rFonts w:cstheme="minorHAnsi"/>
                <w:sz w:val="20"/>
                <w:lang w:val="en-US"/>
              </w:rPr>
              <w:t>nije</w:t>
            </w:r>
            <w:proofErr w:type="spellEnd"/>
            <w:r w:rsidRPr="00965AD0">
              <w:rPr>
                <w:rFonts w:cstheme="minorHAnsi"/>
                <w:sz w:val="20"/>
                <w:lang w:val="en-US"/>
              </w:rPr>
              <w:t xml:space="preserve"> </w:t>
            </w:r>
            <w:proofErr w:type="spellStart"/>
            <w:r w:rsidRPr="00965AD0">
              <w:rPr>
                <w:rFonts w:cstheme="minorHAnsi"/>
                <w:sz w:val="20"/>
                <w:lang w:val="en-US"/>
              </w:rPr>
              <w:t>potrebna</w:t>
            </w:r>
            <w:proofErr w:type="spellEnd"/>
            <w:r w:rsidRPr="00965AD0">
              <w:rPr>
                <w:rFonts w:cstheme="minorHAnsi"/>
                <w:sz w:val="20"/>
                <w:lang w:val="en-US"/>
              </w:rPr>
              <w:t xml:space="preserve"> </w:t>
            </w:r>
            <w:proofErr w:type="spellStart"/>
            <w:r w:rsidRPr="00965AD0">
              <w:rPr>
                <w:rFonts w:cstheme="minorHAnsi"/>
                <w:sz w:val="20"/>
                <w:lang w:val="en-US"/>
              </w:rPr>
              <w:t>jer</w:t>
            </w:r>
            <w:proofErr w:type="spellEnd"/>
            <w:r w:rsidRPr="00965AD0">
              <w:rPr>
                <w:rFonts w:cstheme="minorHAnsi"/>
                <w:sz w:val="20"/>
                <w:lang w:val="en-US"/>
              </w:rPr>
              <w:t xml:space="preserve"> </w:t>
            </w:r>
            <w:proofErr w:type="spellStart"/>
            <w:r w:rsidRPr="00965AD0">
              <w:rPr>
                <w:rFonts w:cstheme="minorHAnsi"/>
                <w:sz w:val="20"/>
                <w:lang w:val="en-US"/>
              </w:rPr>
              <w:t>jednom</w:t>
            </w:r>
            <w:proofErr w:type="spellEnd"/>
            <w:r w:rsidRPr="00965AD0">
              <w:rPr>
                <w:rFonts w:cstheme="minorHAnsi"/>
                <w:sz w:val="20"/>
                <w:lang w:val="en-US"/>
              </w:rPr>
              <w:t xml:space="preserve"> </w:t>
            </w:r>
            <w:proofErr w:type="spellStart"/>
            <w:r w:rsidRPr="00965AD0">
              <w:rPr>
                <w:rFonts w:cstheme="minorHAnsi"/>
                <w:sz w:val="20"/>
                <w:lang w:val="en-US"/>
              </w:rPr>
              <w:t>kada</w:t>
            </w:r>
            <w:proofErr w:type="spellEnd"/>
            <w:r w:rsidRPr="00965AD0">
              <w:rPr>
                <w:rFonts w:cstheme="minorHAnsi"/>
                <w:sz w:val="20"/>
                <w:lang w:val="en-US"/>
              </w:rPr>
              <w:t xml:space="preserve"> je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proofErr w:type="gramStart"/>
            <w:r w:rsidRPr="00965AD0">
              <w:rPr>
                <w:rFonts w:cstheme="minorHAnsi"/>
                <w:sz w:val="20"/>
                <w:lang w:val="en-US"/>
              </w:rPr>
              <w:t>obaviještena</w:t>
            </w:r>
            <w:proofErr w:type="spellEnd"/>
            <w:r w:rsidRPr="00965AD0">
              <w:rPr>
                <w:rFonts w:cstheme="minorHAnsi"/>
                <w:sz w:val="20"/>
                <w:lang w:val="en-US"/>
              </w:rPr>
              <w:t xml:space="preserve"> ,</w:t>
            </w:r>
            <w:proofErr w:type="gramEnd"/>
            <w:r w:rsidRPr="00965AD0">
              <w:rPr>
                <w:rFonts w:cstheme="minorHAnsi"/>
                <w:sz w:val="20"/>
                <w:lang w:val="en-US"/>
              </w:rPr>
              <w:t xml:space="preserv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pratiti</w:t>
            </w:r>
            <w:proofErr w:type="spellEnd"/>
            <w:r w:rsidRPr="00965AD0">
              <w:rPr>
                <w:rFonts w:cstheme="minorHAnsi"/>
                <w:sz w:val="20"/>
                <w:lang w:val="en-US"/>
              </w:rPr>
              <w:t xml:space="preserve"> </w:t>
            </w:r>
            <w:proofErr w:type="spellStart"/>
            <w:r w:rsidRPr="00965AD0">
              <w:rPr>
                <w:rFonts w:cstheme="minorHAnsi"/>
                <w:sz w:val="20"/>
                <w:lang w:val="en-US"/>
              </w:rPr>
              <w:t>znakove</w:t>
            </w:r>
            <w:proofErr w:type="spellEnd"/>
            <w:r w:rsidRPr="00965AD0">
              <w:rPr>
                <w:rFonts w:cstheme="minorHAnsi"/>
                <w:sz w:val="20"/>
                <w:lang w:val="en-US"/>
              </w:rPr>
              <w:t xml:space="preserve"> za </w:t>
            </w:r>
            <w:proofErr w:type="spellStart"/>
            <w:r w:rsidRPr="00965AD0">
              <w:rPr>
                <w:rFonts w:cstheme="minorHAnsi"/>
                <w:sz w:val="20"/>
                <w:lang w:val="en-US"/>
              </w:rPr>
              <w:t>izlaz</w:t>
            </w:r>
            <w:proofErr w:type="spellEnd"/>
          </w:p>
          <w:p w14:paraId="068E2A61" w14:textId="77777777" w:rsidR="004D511F" w:rsidRPr="00965AD0" w:rsidRDefault="004D511F" w:rsidP="004D511F">
            <w:pPr>
              <w:numPr>
                <w:ilvl w:val="0"/>
                <w:numId w:val="73"/>
              </w:numPr>
              <w:ind w:left="357" w:hanging="357"/>
              <w:contextualSpacing/>
              <w:jc w:val="left"/>
              <w:rPr>
                <w:rFonts w:cstheme="minorHAnsi"/>
                <w:sz w:val="20"/>
                <w:lang w:val="en-US"/>
              </w:rPr>
            </w:pPr>
            <w:proofErr w:type="spellStart"/>
            <w:r w:rsidRPr="00965AD0">
              <w:rPr>
                <w:rFonts w:cstheme="minorHAnsi"/>
                <w:sz w:val="20"/>
                <w:lang w:val="en-US"/>
              </w:rPr>
              <w:t>kod</w:t>
            </w:r>
            <w:proofErr w:type="spellEnd"/>
            <w:r w:rsidRPr="00965AD0">
              <w:rPr>
                <w:rFonts w:cstheme="minorHAnsi"/>
                <w:sz w:val="20"/>
                <w:lang w:val="en-US"/>
              </w:rPr>
              <w:t xml:space="preserve"> </w:t>
            </w:r>
            <w:proofErr w:type="spellStart"/>
            <w:r w:rsidRPr="00965AD0">
              <w:rPr>
                <w:rFonts w:cstheme="minorHAnsi"/>
                <w:sz w:val="20"/>
                <w:lang w:val="en-US"/>
              </w:rPr>
              <w:t>pružanja</w:t>
            </w:r>
            <w:proofErr w:type="spellEnd"/>
            <w:r w:rsidRPr="00965AD0">
              <w:rPr>
                <w:rFonts w:cstheme="minorHAnsi"/>
                <w:sz w:val="20"/>
                <w:lang w:val="en-US"/>
              </w:rPr>
              <w:t xml:space="preserve"> </w:t>
            </w:r>
            <w:proofErr w:type="spellStart"/>
            <w:r w:rsidRPr="00965AD0">
              <w:rPr>
                <w:rFonts w:cstheme="minorHAnsi"/>
                <w:sz w:val="20"/>
                <w:lang w:val="en-US"/>
              </w:rPr>
              <w:t>pomoći</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održavati</w:t>
            </w:r>
            <w:proofErr w:type="spellEnd"/>
            <w:r w:rsidRPr="00965AD0">
              <w:rPr>
                <w:rFonts w:cstheme="minorHAnsi"/>
                <w:sz w:val="20"/>
                <w:lang w:val="en-US"/>
              </w:rPr>
              <w:t xml:space="preserve"> </w:t>
            </w:r>
            <w:proofErr w:type="spellStart"/>
            <w:r w:rsidRPr="00965AD0">
              <w:rPr>
                <w:rFonts w:cstheme="minorHAnsi"/>
                <w:sz w:val="20"/>
                <w:lang w:val="en-US"/>
              </w:rPr>
              <w:t>kontakt</w:t>
            </w:r>
            <w:proofErr w:type="spellEnd"/>
            <w:r w:rsidRPr="00965AD0">
              <w:rPr>
                <w:rFonts w:cstheme="minorHAnsi"/>
                <w:sz w:val="20"/>
                <w:lang w:val="en-US"/>
              </w:rPr>
              <w:t xml:space="preserve"> </w:t>
            </w:r>
            <w:proofErr w:type="spellStart"/>
            <w:r w:rsidRPr="00965AD0">
              <w:rPr>
                <w:rFonts w:cstheme="minorHAnsi"/>
                <w:sz w:val="20"/>
                <w:lang w:val="en-US"/>
              </w:rPr>
              <w:t>očima</w:t>
            </w:r>
            <w:proofErr w:type="spellEnd"/>
            <w:r w:rsidRPr="00965AD0">
              <w:rPr>
                <w:rFonts w:cstheme="minorHAnsi"/>
                <w:sz w:val="20"/>
                <w:lang w:val="en-US"/>
              </w:rPr>
              <w:t xml:space="preserve"> da bi se </w:t>
            </w:r>
            <w:proofErr w:type="spellStart"/>
            <w:r w:rsidRPr="00965AD0">
              <w:rPr>
                <w:rFonts w:cstheme="minorHAnsi"/>
                <w:sz w:val="20"/>
                <w:lang w:val="en-US"/>
              </w:rPr>
              <w:t>dobila</w:t>
            </w:r>
            <w:proofErr w:type="spellEnd"/>
            <w:r w:rsidRPr="00965AD0">
              <w:rPr>
                <w:rFonts w:cstheme="minorHAnsi"/>
                <w:sz w:val="20"/>
                <w:lang w:val="en-US"/>
              </w:rPr>
              <w:t xml:space="preserve"> </w:t>
            </w:r>
            <w:proofErr w:type="spellStart"/>
            <w:r w:rsidRPr="00965AD0">
              <w:rPr>
                <w:rFonts w:cstheme="minorHAnsi"/>
                <w:sz w:val="20"/>
                <w:lang w:val="en-US"/>
              </w:rPr>
              <w:t>povratna</w:t>
            </w:r>
            <w:proofErr w:type="spellEnd"/>
            <w:r w:rsidRPr="00965AD0">
              <w:rPr>
                <w:rFonts w:cstheme="minorHAnsi"/>
                <w:sz w:val="20"/>
                <w:lang w:val="en-US"/>
              </w:rPr>
              <w:t xml:space="preserve"> </w:t>
            </w:r>
            <w:proofErr w:type="spellStart"/>
            <w:r w:rsidRPr="00965AD0">
              <w:rPr>
                <w:rFonts w:cstheme="minorHAnsi"/>
                <w:sz w:val="20"/>
                <w:lang w:val="en-US"/>
              </w:rPr>
              <w:t>informacija</w:t>
            </w:r>
            <w:proofErr w:type="spellEnd"/>
            <w:r w:rsidRPr="00965AD0">
              <w:rPr>
                <w:rFonts w:cstheme="minorHAnsi"/>
                <w:sz w:val="20"/>
                <w:lang w:val="en-US"/>
              </w:rPr>
              <w:t xml:space="preserve"> o </w:t>
            </w:r>
            <w:proofErr w:type="spellStart"/>
            <w:r w:rsidRPr="00965AD0">
              <w:rPr>
                <w:rFonts w:cstheme="minorHAnsi"/>
                <w:sz w:val="20"/>
                <w:lang w:val="en-US"/>
              </w:rPr>
              <w:t>razumijevanju</w:t>
            </w:r>
            <w:proofErr w:type="spellEnd"/>
            <w:r w:rsidRPr="00965AD0">
              <w:rPr>
                <w:rFonts w:cstheme="minorHAnsi"/>
                <w:sz w:val="20"/>
                <w:lang w:val="en-US"/>
              </w:rPr>
              <w:t xml:space="preserve"> </w:t>
            </w:r>
            <w:proofErr w:type="spellStart"/>
            <w:r w:rsidRPr="00965AD0">
              <w:rPr>
                <w:rFonts w:cstheme="minorHAnsi"/>
                <w:sz w:val="20"/>
                <w:lang w:val="en-US"/>
              </w:rPr>
              <w:t>uputa</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papir</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olovku</w:t>
            </w:r>
            <w:proofErr w:type="spellEnd"/>
            <w:r w:rsidRPr="00965AD0">
              <w:rPr>
                <w:rFonts w:cstheme="minorHAnsi"/>
                <w:sz w:val="20"/>
                <w:lang w:val="en-US"/>
              </w:rPr>
              <w:t xml:space="preserve"> za </w:t>
            </w:r>
            <w:proofErr w:type="spellStart"/>
            <w:r w:rsidRPr="00965AD0">
              <w:rPr>
                <w:rFonts w:cstheme="minorHAnsi"/>
                <w:sz w:val="20"/>
                <w:lang w:val="en-US"/>
              </w:rPr>
              <w:t>jasniju</w:t>
            </w:r>
            <w:proofErr w:type="spellEnd"/>
            <w:r w:rsidRPr="00965AD0">
              <w:rPr>
                <w:rFonts w:cstheme="minorHAnsi"/>
                <w:sz w:val="20"/>
                <w:lang w:val="en-US"/>
              </w:rPr>
              <w:t xml:space="preserve"> </w:t>
            </w:r>
            <w:proofErr w:type="spellStart"/>
            <w:r w:rsidRPr="00965AD0">
              <w:rPr>
                <w:rFonts w:cstheme="minorHAnsi"/>
                <w:sz w:val="20"/>
                <w:lang w:val="en-US"/>
              </w:rPr>
              <w:t>komunikaciju</w:t>
            </w:r>
            <w:proofErr w:type="spellEnd"/>
            <w:r w:rsidRPr="00965AD0">
              <w:rPr>
                <w:rFonts w:cstheme="minorHAnsi"/>
                <w:sz w:val="20"/>
                <w:lang w:val="en-US"/>
              </w:rPr>
              <w:t xml:space="preserve">   </w:t>
            </w:r>
          </w:p>
        </w:tc>
        <w:tc>
          <w:tcPr>
            <w:tcW w:w="3828" w:type="dxa"/>
            <w:vAlign w:val="center"/>
          </w:tcPr>
          <w:p w14:paraId="4ACDBB93"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Nastavni zavod za hitnu medicinu Istarske županije</w:t>
            </w:r>
            <w:r w:rsidRPr="00965AD0">
              <w:rPr>
                <w:rFonts w:cstheme="minorHAnsi"/>
                <w:sz w:val="20"/>
              </w:rPr>
              <w:t xml:space="preserv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51A1E30C"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GDCK Pazin</w:t>
            </w:r>
            <w:r w:rsidRPr="00965AD0">
              <w:rPr>
                <w:rFonts w:cstheme="minorHAnsi"/>
                <w:sz w:val="20"/>
              </w:rPr>
              <w:t xml:space="preserve"> </w:t>
            </w:r>
            <w:r w:rsidRPr="00F875F5">
              <w:rPr>
                <w:rFonts w:cstheme="minorHAnsi"/>
                <w:b/>
                <w:bCs/>
                <w:sz w:val="20"/>
                <w:u w:val="single"/>
              </w:rPr>
              <w:t>(PRILOG 3.)</w:t>
            </w:r>
          </w:p>
          <w:p w14:paraId="4A902BBC" w14:textId="77777777" w:rsidR="004D511F" w:rsidRPr="00624F04" w:rsidRDefault="004D511F" w:rsidP="004D511F">
            <w:pPr>
              <w:numPr>
                <w:ilvl w:val="0"/>
                <w:numId w:val="77"/>
              </w:numPr>
              <w:ind w:left="357" w:hanging="357"/>
              <w:contextualSpacing/>
              <w:jc w:val="left"/>
              <w:rPr>
                <w:rFonts w:cstheme="minorHAnsi"/>
                <w:b/>
                <w:bCs/>
                <w:sz w:val="20"/>
              </w:rPr>
            </w:pPr>
            <w:r w:rsidRPr="00624F04">
              <w:rPr>
                <w:rFonts w:cstheme="minorHAnsi"/>
                <w:sz w:val="20"/>
              </w:rPr>
              <w:t xml:space="preserve">HGSS – </w:t>
            </w:r>
            <w:r>
              <w:rPr>
                <w:rFonts w:cstheme="minorHAnsi"/>
                <w:sz w:val="20"/>
              </w:rPr>
              <w:t>Stanica Istra</w:t>
            </w:r>
            <w:r w:rsidRPr="00624F04">
              <w:rPr>
                <w:rFonts w:cstheme="minorHAnsi"/>
                <w:sz w:val="20"/>
              </w:rPr>
              <w:t xml:space="preserve"> </w:t>
            </w:r>
            <w:r w:rsidRPr="00624F04">
              <w:rPr>
                <w:rFonts w:cstheme="minorHAnsi"/>
                <w:b/>
                <w:bCs/>
                <w:sz w:val="20"/>
                <w:u w:val="single"/>
              </w:rPr>
              <w:t>(PRILOG 4.)</w:t>
            </w:r>
          </w:p>
          <w:p w14:paraId="17EAA61D" w14:textId="77777777" w:rsidR="004D511F" w:rsidRPr="00574511" w:rsidRDefault="004D511F" w:rsidP="004D511F">
            <w:pPr>
              <w:numPr>
                <w:ilvl w:val="0"/>
                <w:numId w:val="86"/>
              </w:numPr>
              <w:autoSpaceDE w:val="0"/>
              <w:autoSpaceDN w:val="0"/>
              <w:adjustRightInd w:val="0"/>
              <w:ind w:left="357" w:hanging="357"/>
              <w:contextualSpacing/>
              <w:jc w:val="left"/>
              <w:rPr>
                <w:rFonts w:eastAsia="Times New Roman" w:cs="Calibri"/>
                <w:sz w:val="20"/>
                <w:lang w:val="en-US"/>
              </w:rPr>
            </w:pPr>
            <w:r>
              <w:rPr>
                <w:rFonts w:eastAsia="Times New Roman" w:cs="Calibri"/>
                <w:sz w:val="20"/>
                <w:lang w:val="en-US"/>
              </w:rPr>
              <w:t xml:space="preserve">JVP </w:t>
            </w:r>
            <w:proofErr w:type="spellStart"/>
            <w:proofErr w:type="gramStart"/>
            <w:r>
              <w:rPr>
                <w:rFonts w:eastAsia="Times New Roman" w:cs="Calibri"/>
                <w:sz w:val="20"/>
                <w:lang w:val="en-US"/>
              </w:rPr>
              <w:t>Pazin</w:t>
            </w:r>
            <w:proofErr w:type="spellEnd"/>
            <w:r w:rsidRPr="00F83A5E">
              <w:rPr>
                <w:rFonts w:eastAsia="Times New Roman" w:cs="Calibri"/>
                <w:sz w:val="20"/>
                <w:lang w:val="en-US"/>
              </w:rPr>
              <w:t xml:space="preserve">  </w:t>
            </w:r>
            <w:r w:rsidRPr="00F83A5E">
              <w:rPr>
                <w:rFonts w:eastAsia="Times New Roman" w:cs="Calibri"/>
                <w:b/>
                <w:bCs/>
                <w:sz w:val="20"/>
                <w:u w:val="single"/>
                <w:lang w:val="en-US"/>
              </w:rPr>
              <w:t>(</w:t>
            </w:r>
            <w:proofErr w:type="gramEnd"/>
            <w:r w:rsidRPr="00F83A5E">
              <w:rPr>
                <w:rFonts w:eastAsia="Times New Roman" w:cs="Calibri"/>
                <w:b/>
                <w:bCs/>
                <w:sz w:val="20"/>
                <w:u w:val="single"/>
                <w:lang w:val="en-US"/>
              </w:rPr>
              <w:t>PRILOG 2.)</w:t>
            </w:r>
          </w:p>
          <w:p w14:paraId="56AB6CEF" w14:textId="77777777" w:rsidR="004D511F" w:rsidRPr="00965AD0" w:rsidRDefault="004D511F" w:rsidP="004D511F">
            <w:pPr>
              <w:numPr>
                <w:ilvl w:val="0"/>
                <w:numId w:val="77"/>
              </w:numPr>
              <w:ind w:left="357" w:hanging="357"/>
              <w:contextualSpacing/>
              <w:jc w:val="left"/>
              <w:rPr>
                <w:rFonts w:cstheme="minorHAnsi"/>
                <w:sz w:val="20"/>
              </w:rPr>
            </w:pPr>
            <w:r w:rsidRPr="00965AD0">
              <w:rPr>
                <w:rFonts w:cstheme="minorHAnsi"/>
                <w:sz w:val="20"/>
              </w:rPr>
              <w:t>Njegovatelj</w:t>
            </w:r>
          </w:p>
          <w:p w14:paraId="7AAC5E23" w14:textId="097EDFEC" w:rsidR="004D511F" w:rsidRPr="00BC2D4F" w:rsidRDefault="004D511F" w:rsidP="004D511F">
            <w:pPr>
              <w:numPr>
                <w:ilvl w:val="0"/>
                <w:numId w:val="77"/>
              </w:numPr>
              <w:ind w:left="357" w:hanging="357"/>
              <w:contextualSpacing/>
              <w:jc w:val="left"/>
              <w:rPr>
                <w:rFonts w:cstheme="minorHAnsi"/>
                <w:sz w:val="20"/>
              </w:rPr>
            </w:pPr>
            <w:r w:rsidRPr="00965AD0">
              <w:rPr>
                <w:rFonts w:cstheme="minorHAnsi"/>
                <w:sz w:val="20"/>
              </w:rPr>
              <w:t>Susjedi</w:t>
            </w:r>
          </w:p>
        </w:tc>
      </w:tr>
      <w:tr w:rsidR="004D511F" w:rsidRPr="00965AD0" w14:paraId="21FE7E7B" w14:textId="77777777" w:rsidTr="0039368B">
        <w:tc>
          <w:tcPr>
            <w:tcW w:w="846" w:type="dxa"/>
            <w:vMerge/>
            <w:vAlign w:val="center"/>
          </w:tcPr>
          <w:p w14:paraId="5A86DFB4" w14:textId="77777777" w:rsidR="004D511F" w:rsidRPr="00965AD0" w:rsidRDefault="004D511F" w:rsidP="004D511F">
            <w:pPr>
              <w:jc w:val="center"/>
              <w:rPr>
                <w:rFonts w:cstheme="minorHAnsi"/>
                <w:sz w:val="20"/>
              </w:rPr>
            </w:pPr>
          </w:p>
        </w:tc>
        <w:tc>
          <w:tcPr>
            <w:tcW w:w="2268" w:type="dxa"/>
            <w:vMerge/>
            <w:vAlign w:val="center"/>
          </w:tcPr>
          <w:p w14:paraId="0340E272" w14:textId="77777777" w:rsidR="004D511F" w:rsidRPr="00965AD0" w:rsidRDefault="004D511F" w:rsidP="004D511F">
            <w:pPr>
              <w:jc w:val="center"/>
              <w:rPr>
                <w:rFonts w:cstheme="minorHAnsi"/>
                <w:sz w:val="20"/>
              </w:rPr>
            </w:pPr>
          </w:p>
        </w:tc>
        <w:tc>
          <w:tcPr>
            <w:tcW w:w="1701" w:type="dxa"/>
            <w:vAlign w:val="center"/>
          </w:tcPr>
          <w:p w14:paraId="6B3BF206" w14:textId="77777777" w:rsidR="004D511F" w:rsidRPr="00965AD0" w:rsidRDefault="004D511F" w:rsidP="004D511F">
            <w:pPr>
              <w:jc w:val="center"/>
              <w:rPr>
                <w:rFonts w:cstheme="minorHAnsi"/>
                <w:b/>
                <w:bCs/>
                <w:sz w:val="20"/>
              </w:rPr>
            </w:pPr>
            <w:r w:rsidRPr="00965AD0">
              <w:rPr>
                <w:rFonts w:cstheme="minorHAnsi"/>
                <w:b/>
                <w:bCs/>
                <w:sz w:val="20"/>
              </w:rPr>
              <w:t>Zbrinjavanje</w:t>
            </w:r>
          </w:p>
        </w:tc>
        <w:tc>
          <w:tcPr>
            <w:tcW w:w="5386" w:type="dxa"/>
            <w:vAlign w:val="center"/>
          </w:tcPr>
          <w:p w14:paraId="75C0BC60" w14:textId="77777777" w:rsidR="004D511F" w:rsidRPr="00965AD0" w:rsidRDefault="004D511F" w:rsidP="004D511F">
            <w:pPr>
              <w:numPr>
                <w:ilvl w:val="0"/>
                <w:numId w:val="74"/>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ustanovu</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ozlijeđena</w:t>
            </w:r>
            <w:proofErr w:type="spellEnd"/>
            <w:r w:rsidRPr="00965AD0">
              <w:rPr>
                <w:rFonts w:cstheme="minorHAnsi"/>
                <w:sz w:val="20"/>
                <w:lang w:val="en-US"/>
              </w:rPr>
              <w:t xml:space="preserve">, </w:t>
            </w:r>
            <w:proofErr w:type="spellStart"/>
            <w:r w:rsidRPr="00965AD0">
              <w:rPr>
                <w:rFonts w:cstheme="minorHAnsi"/>
                <w:sz w:val="20"/>
                <w:lang w:val="en-US"/>
              </w:rPr>
              <w:t>ovisno</w:t>
            </w:r>
            <w:proofErr w:type="spellEnd"/>
            <w:r w:rsidRPr="00965AD0">
              <w:rPr>
                <w:rFonts w:cstheme="minorHAnsi"/>
                <w:sz w:val="20"/>
                <w:lang w:val="en-US"/>
              </w:rPr>
              <w:t xml:space="preserve"> o </w:t>
            </w:r>
            <w:proofErr w:type="spellStart"/>
            <w:r w:rsidRPr="00965AD0">
              <w:rPr>
                <w:rFonts w:cstheme="minorHAnsi"/>
                <w:sz w:val="20"/>
                <w:lang w:val="en-US"/>
              </w:rPr>
              <w:t>stupnju</w:t>
            </w:r>
            <w:proofErr w:type="spellEnd"/>
            <w:r w:rsidRPr="00965AD0">
              <w:rPr>
                <w:rFonts w:cstheme="minorHAnsi"/>
                <w:sz w:val="20"/>
                <w:lang w:val="en-US"/>
              </w:rPr>
              <w:t xml:space="preserve"> </w:t>
            </w:r>
            <w:proofErr w:type="spellStart"/>
            <w:r w:rsidRPr="00965AD0">
              <w:rPr>
                <w:rFonts w:cstheme="minorHAnsi"/>
                <w:sz w:val="20"/>
                <w:lang w:val="en-US"/>
              </w:rPr>
              <w:t>ozljede</w:t>
            </w:r>
            <w:proofErr w:type="spellEnd"/>
          </w:p>
          <w:p w14:paraId="7E07AAE1" w14:textId="77777777" w:rsidR="004D511F" w:rsidRPr="00965AD0" w:rsidRDefault="004D511F" w:rsidP="004D511F">
            <w:pPr>
              <w:numPr>
                <w:ilvl w:val="0"/>
                <w:numId w:val="74"/>
              </w:numPr>
              <w:ind w:left="357" w:hanging="357"/>
              <w:contextualSpacing/>
              <w:jc w:val="left"/>
              <w:rPr>
                <w:rFonts w:cstheme="minorHAnsi"/>
                <w:sz w:val="20"/>
                <w:lang w:val="en-US"/>
              </w:rPr>
            </w:pPr>
            <w:proofErr w:type="spellStart"/>
            <w:r w:rsidRPr="00965AD0">
              <w:rPr>
                <w:rFonts w:cstheme="minorHAnsi"/>
                <w:sz w:val="20"/>
                <w:lang w:val="en-US"/>
              </w:rPr>
              <w:lastRenderedPageBreak/>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privremeno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objekat</w:t>
            </w:r>
            <w:proofErr w:type="spellEnd"/>
            <w:r w:rsidRPr="00965AD0">
              <w:rPr>
                <w:rFonts w:cstheme="minorHAnsi"/>
                <w:sz w:val="20"/>
                <w:lang w:val="en-US"/>
              </w:rPr>
              <w:t xml:space="preserve"> koji </w:t>
            </w:r>
            <w:proofErr w:type="spellStart"/>
            <w:r w:rsidRPr="00965AD0">
              <w:rPr>
                <w:rFonts w:cstheme="minorHAnsi"/>
                <w:sz w:val="20"/>
                <w:lang w:val="en-US"/>
              </w:rPr>
              <w:t>zadovoljava</w:t>
            </w:r>
            <w:proofErr w:type="spellEnd"/>
            <w:r w:rsidRPr="00965AD0">
              <w:rPr>
                <w:rFonts w:cstheme="minorHAnsi"/>
                <w:sz w:val="20"/>
                <w:lang w:val="en-US"/>
              </w:rPr>
              <w:t xml:space="preserve"> </w:t>
            </w:r>
            <w:proofErr w:type="spellStart"/>
            <w:r w:rsidRPr="00965AD0">
              <w:rPr>
                <w:rFonts w:cstheme="minorHAnsi"/>
                <w:sz w:val="20"/>
                <w:lang w:val="en-US"/>
              </w:rPr>
              <w:t>potrebe</w:t>
            </w:r>
            <w:proofErr w:type="spellEnd"/>
            <w:r w:rsidRPr="00965AD0">
              <w:rPr>
                <w:rFonts w:cstheme="minorHAnsi"/>
                <w:sz w:val="20"/>
                <w:lang w:val="en-US"/>
              </w:rPr>
              <w:t xml:space="preserve"> s </w:t>
            </w:r>
            <w:proofErr w:type="spellStart"/>
            <w:r w:rsidRPr="00965AD0">
              <w:rPr>
                <w:rFonts w:cstheme="minorHAnsi"/>
                <w:sz w:val="20"/>
                <w:lang w:val="en-US"/>
              </w:rPr>
              <w:t>obzirom</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vrstu</w:t>
            </w:r>
            <w:proofErr w:type="spellEnd"/>
            <w:r w:rsidRPr="00965AD0">
              <w:rPr>
                <w:rFonts w:cstheme="minorHAnsi"/>
                <w:sz w:val="20"/>
                <w:lang w:val="en-US"/>
              </w:rPr>
              <w:t xml:space="preserve"> </w:t>
            </w:r>
            <w:proofErr w:type="spellStart"/>
            <w:r w:rsidRPr="00965AD0">
              <w:rPr>
                <w:rFonts w:cstheme="minorHAnsi"/>
                <w:sz w:val="20"/>
                <w:lang w:val="en-US"/>
              </w:rPr>
              <w:t>invaliditeta</w:t>
            </w:r>
            <w:proofErr w:type="spellEnd"/>
          </w:p>
          <w:p w14:paraId="07336B42" w14:textId="77777777" w:rsidR="004D511F" w:rsidRPr="00965AD0" w:rsidRDefault="004D511F" w:rsidP="004D511F">
            <w:pPr>
              <w:numPr>
                <w:ilvl w:val="0"/>
                <w:numId w:val="74"/>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nemogućnosti</w:t>
            </w:r>
            <w:proofErr w:type="spellEnd"/>
            <w:r w:rsidRPr="00965AD0">
              <w:rPr>
                <w:rFonts w:cstheme="minorHAnsi"/>
                <w:sz w:val="20"/>
                <w:lang w:val="en-US"/>
              </w:rPr>
              <w:t xml:space="preserve"> </w:t>
            </w:r>
            <w:proofErr w:type="spellStart"/>
            <w:r w:rsidRPr="00965AD0">
              <w:rPr>
                <w:rFonts w:cstheme="minorHAnsi"/>
                <w:sz w:val="20"/>
                <w:lang w:val="en-US"/>
              </w:rPr>
              <w:t>povratka</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mjesto</w:t>
            </w:r>
            <w:proofErr w:type="spellEnd"/>
            <w:r w:rsidRPr="00965AD0">
              <w:rPr>
                <w:rFonts w:cstheme="minorHAnsi"/>
                <w:sz w:val="20"/>
                <w:lang w:val="en-US"/>
              </w:rPr>
              <w:t xml:space="preserve"> </w:t>
            </w:r>
            <w:proofErr w:type="spellStart"/>
            <w:r w:rsidRPr="00965AD0">
              <w:rPr>
                <w:rFonts w:cstheme="minorHAnsi"/>
                <w:sz w:val="20"/>
                <w:lang w:val="en-US"/>
              </w:rPr>
              <w:t>prebivališta</w:t>
            </w:r>
            <w:proofErr w:type="spellEnd"/>
            <w:r w:rsidRPr="00965AD0">
              <w:rPr>
                <w:rFonts w:cstheme="minorHAnsi"/>
                <w:sz w:val="20"/>
                <w:lang w:val="en-US"/>
              </w:rPr>
              <w:t xml:space="preserve">, </w:t>
            </w: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velike</w:t>
            </w:r>
            <w:proofErr w:type="spellEnd"/>
            <w:r w:rsidRPr="00965AD0">
              <w:rPr>
                <w:rFonts w:cstheme="minorHAnsi"/>
                <w:sz w:val="20"/>
                <w:lang w:val="en-US"/>
              </w:rPr>
              <w:t xml:space="preserve"> </w:t>
            </w:r>
            <w:proofErr w:type="spellStart"/>
            <w:r w:rsidRPr="00965AD0">
              <w:rPr>
                <w:rFonts w:cstheme="minorHAnsi"/>
                <w:sz w:val="20"/>
                <w:lang w:val="en-US"/>
              </w:rPr>
              <w:t>nesreće</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privremeni</w:t>
            </w:r>
            <w:proofErr w:type="spellEnd"/>
            <w:r w:rsidRPr="00965AD0">
              <w:rPr>
                <w:rFonts w:cstheme="minorHAnsi"/>
                <w:sz w:val="20"/>
                <w:lang w:val="en-US"/>
              </w:rPr>
              <w:t xml:space="preserve"> </w:t>
            </w:r>
            <w:proofErr w:type="spellStart"/>
            <w:r w:rsidRPr="00965AD0">
              <w:rPr>
                <w:rFonts w:cstheme="minorHAnsi"/>
                <w:sz w:val="20"/>
                <w:lang w:val="en-US"/>
              </w:rPr>
              <w:t>smještaj</w:t>
            </w:r>
            <w:proofErr w:type="spellEnd"/>
          </w:p>
        </w:tc>
        <w:tc>
          <w:tcPr>
            <w:tcW w:w="3828" w:type="dxa"/>
            <w:vAlign w:val="center"/>
          </w:tcPr>
          <w:p w14:paraId="20D7F031" w14:textId="77777777" w:rsidR="004D511F" w:rsidRPr="00C10508" w:rsidRDefault="004D511F" w:rsidP="004D511F">
            <w:pPr>
              <w:numPr>
                <w:ilvl w:val="0"/>
                <w:numId w:val="77"/>
              </w:numPr>
              <w:ind w:left="357" w:hanging="357"/>
              <w:contextualSpacing/>
              <w:jc w:val="left"/>
              <w:rPr>
                <w:rFonts w:cstheme="minorHAnsi"/>
                <w:sz w:val="20"/>
              </w:rPr>
            </w:pPr>
            <w:r w:rsidRPr="00C10508">
              <w:rPr>
                <w:rFonts w:cstheme="minorHAnsi"/>
                <w:sz w:val="20"/>
              </w:rPr>
              <w:lastRenderedPageBreak/>
              <w:t xml:space="preserve">Općina </w:t>
            </w:r>
            <w:proofErr w:type="spellStart"/>
            <w:r>
              <w:rPr>
                <w:rFonts w:cstheme="minorHAnsi"/>
                <w:sz w:val="20"/>
              </w:rPr>
              <w:t>Cerovlje</w:t>
            </w:r>
            <w:proofErr w:type="spellEnd"/>
            <w:r w:rsidRPr="00C10508">
              <w:rPr>
                <w:rFonts w:cstheme="minorHAnsi"/>
                <w:sz w:val="20"/>
              </w:rPr>
              <w:t xml:space="preserve"> </w:t>
            </w:r>
            <w:r w:rsidRPr="00C10508">
              <w:rPr>
                <w:rFonts w:cstheme="minorHAnsi"/>
                <w:b/>
                <w:bCs/>
                <w:sz w:val="20"/>
                <w:u w:val="single"/>
              </w:rPr>
              <w:t>(PRILOG 9.)</w:t>
            </w:r>
          </w:p>
          <w:p w14:paraId="17265AAD" w14:textId="77777777" w:rsidR="004D511F" w:rsidRPr="004A256C" w:rsidRDefault="004D511F" w:rsidP="004D511F">
            <w:pPr>
              <w:numPr>
                <w:ilvl w:val="0"/>
                <w:numId w:val="77"/>
              </w:numPr>
              <w:ind w:left="357" w:hanging="357"/>
              <w:contextualSpacing/>
              <w:jc w:val="left"/>
              <w:rPr>
                <w:rFonts w:cstheme="minorHAnsi"/>
                <w:sz w:val="20"/>
              </w:rPr>
            </w:pPr>
            <w:r w:rsidRPr="004A256C">
              <w:rPr>
                <w:rFonts w:cstheme="minorHAnsi"/>
                <w:sz w:val="20"/>
              </w:rPr>
              <w:t xml:space="preserve">kapaciteti za smještaj i zbrinjavanje </w:t>
            </w:r>
            <w:r w:rsidRPr="004A256C">
              <w:rPr>
                <w:rFonts w:cstheme="minorHAnsi"/>
                <w:b/>
                <w:bCs/>
                <w:sz w:val="20"/>
                <w:u w:val="single"/>
              </w:rPr>
              <w:t>(PRILOG 14.)</w:t>
            </w:r>
          </w:p>
          <w:p w14:paraId="35714E47" w14:textId="77777777" w:rsidR="004D511F" w:rsidRPr="004A256C" w:rsidRDefault="004D511F" w:rsidP="004D511F">
            <w:pPr>
              <w:numPr>
                <w:ilvl w:val="0"/>
                <w:numId w:val="77"/>
              </w:numPr>
              <w:ind w:left="357" w:hanging="357"/>
              <w:contextualSpacing/>
              <w:jc w:val="left"/>
              <w:rPr>
                <w:rFonts w:cstheme="minorHAnsi"/>
                <w:sz w:val="20"/>
              </w:rPr>
            </w:pPr>
            <w:r w:rsidRPr="004A256C">
              <w:rPr>
                <w:rFonts w:cstheme="minorHAnsi"/>
                <w:sz w:val="20"/>
              </w:rPr>
              <w:lastRenderedPageBreak/>
              <w:t xml:space="preserve">kapaciteti za privremeni smještaj </w:t>
            </w:r>
            <w:r w:rsidRPr="004A256C">
              <w:rPr>
                <w:rFonts w:cstheme="minorHAnsi"/>
                <w:b/>
                <w:bCs/>
                <w:sz w:val="20"/>
                <w:u w:val="single"/>
              </w:rPr>
              <w:t>(PRILOG 14.)</w:t>
            </w:r>
          </w:p>
          <w:p w14:paraId="56D4D2CF"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Nastavni zavod za hitnu medicinu Istarske županije</w:t>
            </w:r>
            <w:r w:rsidRPr="00965AD0">
              <w:rPr>
                <w:rFonts w:cstheme="minorHAnsi"/>
                <w:sz w:val="20"/>
              </w:rPr>
              <w:t xml:space="preserv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3DA820F2"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 xml:space="preserve">Ordinacija opće medicine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7604C445" w14:textId="77777777" w:rsidR="004D511F" w:rsidRPr="006536F0" w:rsidRDefault="004D511F" w:rsidP="004D511F">
            <w:pPr>
              <w:numPr>
                <w:ilvl w:val="0"/>
                <w:numId w:val="77"/>
              </w:numPr>
              <w:ind w:left="357" w:hanging="357"/>
              <w:contextualSpacing/>
              <w:jc w:val="left"/>
              <w:rPr>
                <w:sz w:val="20"/>
                <w:u w:val="single"/>
              </w:rPr>
            </w:pPr>
            <w:r>
              <w:rPr>
                <w:sz w:val="20"/>
              </w:rPr>
              <w:t>Centar za socijalnu skrb Pazin</w:t>
            </w:r>
            <w:r w:rsidRPr="008D2E07">
              <w:rPr>
                <w:sz w:val="20"/>
              </w:rPr>
              <w:t xml:space="preserve"> </w:t>
            </w:r>
          </w:p>
          <w:p w14:paraId="2FEA7B89" w14:textId="77777777" w:rsidR="004D511F" w:rsidRPr="008D2E07" w:rsidRDefault="004D511F" w:rsidP="004D511F">
            <w:pPr>
              <w:ind w:left="357"/>
              <w:contextualSpacing/>
              <w:jc w:val="left"/>
              <w:rPr>
                <w:sz w:val="20"/>
                <w:u w:val="single"/>
              </w:rPr>
            </w:pPr>
            <w:r w:rsidRPr="008D2E07">
              <w:rPr>
                <w:b/>
                <w:bCs/>
                <w:sz w:val="20"/>
                <w:u w:val="single"/>
              </w:rPr>
              <w:t>(PRILOG 1</w:t>
            </w:r>
            <w:r>
              <w:rPr>
                <w:b/>
                <w:bCs/>
                <w:sz w:val="20"/>
                <w:u w:val="single"/>
              </w:rPr>
              <w:t>3</w:t>
            </w:r>
            <w:r w:rsidRPr="008D2E07">
              <w:rPr>
                <w:b/>
                <w:bCs/>
                <w:sz w:val="20"/>
                <w:u w:val="single"/>
              </w:rPr>
              <w:t>.)</w:t>
            </w:r>
          </w:p>
          <w:p w14:paraId="46DCDC5C" w14:textId="519202F9" w:rsidR="004D511F" w:rsidRPr="00BC2D4F" w:rsidRDefault="004D511F" w:rsidP="004D511F">
            <w:pPr>
              <w:numPr>
                <w:ilvl w:val="0"/>
                <w:numId w:val="77"/>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Pr>
                <w:b/>
                <w:bCs/>
                <w:sz w:val="20"/>
                <w:u w:val="single"/>
              </w:rPr>
              <w:t>6</w:t>
            </w:r>
            <w:r w:rsidRPr="00F875F5">
              <w:rPr>
                <w:b/>
                <w:bCs/>
                <w:sz w:val="20"/>
                <w:u w:val="single"/>
              </w:rPr>
              <w:t>.)</w:t>
            </w:r>
          </w:p>
        </w:tc>
      </w:tr>
      <w:tr w:rsidR="004D511F" w:rsidRPr="00965AD0" w14:paraId="71AA29F7" w14:textId="77777777" w:rsidTr="0039368B">
        <w:tc>
          <w:tcPr>
            <w:tcW w:w="846" w:type="dxa"/>
            <w:vMerge/>
            <w:vAlign w:val="center"/>
          </w:tcPr>
          <w:p w14:paraId="3B46EBFB" w14:textId="77777777" w:rsidR="004D511F" w:rsidRPr="00965AD0" w:rsidRDefault="004D511F" w:rsidP="004D511F">
            <w:pPr>
              <w:jc w:val="center"/>
              <w:rPr>
                <w:rFonts w:cstheme="minorHAnsi"/>
                <w:sz w:val="20"/>
              </w:rPr>
            </w:pPr>
          </w:p>
        </w:tc>
        <w:tc>
          <w:tcPr>
            <w:tcW w:w="2268" w:type="dxa"/>
            <w:vMerge/>
            <w:vAlign w:val="center"/>
          </w:tcPr>
          <w:p w14:paraId="2AD7D7F9" w14:textId="77777777" w:rsidR="004D511F" w:rsidRPr="00965AD0" w:rsidRDefault="004D511F" w:rsidP="004D511F">
            <w:pPr>
              <w:jc w:val="center"/>
              <w:rPr>
                <w:rFonts w:cstheme="minorHAnsi"/>
                <w:sz w:val="20"/>
              </w:rPr>
            </w:pPr>
          </w:p>
        </w:tc>
        <w:tc>
          <w:tcPr>
            <w:tcW w:w="1701" w:type="dxa"/>
            <w:vAlign w:val="center"/>
          </w:tcPr>
          <w:p w14:paraId="3585327D" w14:textId="77777777" w:rsidR="004D511F" w:rsidRPr="00965AD0" w:rsidRDefault="004D511F" w:rsidP="004D511F">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51EEC6BE" w14:textId="77777777" w:rsidR="004D511F" w:rsidRPr="00965AD0" w:rsidRDefault="004D511F" w:rsidP="004D511F">
            <w:pPr>
              <w:numPr>
                <w:ilvl w:val="0"/>
                <w:numId w:val="74"/>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skrb</w:t>
            </w:r>
            <w:proofErr w:type="spellEnd"/>
            <w:r w:rsidRPr="00965AD0">
              <w:rPr>
                <w:rFonts w:cstheme="minorHAnsi"/>
                <w:sz w:val="20"/>
                <w:lang w:val="en-US"/>
              </w:rPr>
              <w:t xml:space="preserve">, </w:t>
            </w:r>
            <w:proofErr w:type="spellStart"/>
            <w:r w:rsidRPr="00965AD0">
              <w:rPr>
                <w:rFonts w:cstheme="minorHAnsi"/>
                <w:sz w:val="20"/>
                <w:lang w:val="en-US"/>
              </w:rPr>
              <w:t>liječenje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lijekove</w:t>
            </w:r>
            <w:proofErr w:type="spellEnd"/>
            <w:r w:rsidRPr="00965AD0">
              <w:rPr>
                <w:rFonts w:cstheme="minorHAnsi"/>
                <w:sz w:val="20"/>
                <w:lang w:val="en-US"/>
              </w:rPr>
              <w:t xml:space="preserve"> </w:t>
            </w:r>
          </w:p>
          <w:p w14:paraId="504B3EFD" w14:textId="77777777" w:rsidR="004D511F" w:rsidRPr="00965AD0" w:rsidRDefault="004D511F" w:rsidP="004D511F">
            <w:pPr>
              <w:numPr>
                <w:ilvl w:val="0"/>
                <w:numId w:val="74"/>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psihološku</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
        </w:tc>
        <w:tc>
          <w:tcPr>
            <w:tcW w:w="3828" w:type="dxa"/>
            <w:vAlign w:val="center"/>
          </w:tcPr>
          <w:p w14:paraId="421B7B42"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Nastavni zavod za hitnu medicinu Istarske županije</w:t>
            </w:r>
            <w:r w:rsidRPr="00965AD0">
              <w:rPr>
                <w:rFonts w:cstheme="minorHAnsi"/>
                <w:sz w:val="20"/>
              </w:rPr>
              <w:t xml:space="preserv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335469BF"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 xml:space="preserve">Ordinacija opće medicine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486984E6" w14:textId="77777777" w:rsidR="004D511F" w:rsidRPr="00024145" w:rsidRDefault="004D511F" w:rsidP="004D511F">
            <w:pPr>
              <w:numPr>
                <w:ilvl w:val="0"/>
                <w:numId w:val="77"/>
              </w:numPr>
              <w:ind w:left="357" w:hanging="357"/>
              <w:contextualSpacing/>
              <w:jc w:val="left"/>
              <w:rPr>
                <w:sz w:val="20"/>
                <w:u w:val="single"/>
              </w:rPr>
            </w:pPr>
            <w:r>
              <w:rPr>
                <w:sz w:val="20"/>
              </w:rPr>
              <w:t xml:space="preserve">Centar za socijalnu skrb Pazin </w:t>
            </w:r>
          </w:p>
          <w:p w14:paraId="17E2C4F2" w14:textId="131C5475" w:rsidR="004D511F" w:rsidRPr="00D44A1F" w:rsidRDefault="004D511F" w:rsidP="004D511F">
            <w:pPr>
              <w:ind w:left="357"/>
              <w:contextualSpacing/>
              <w:jc w:val="left"/>
              <w:rPr>
                <w:rFonts w:cstheme="minorHAnsi"/>
                <w:sz w:val="20"/>
                <w:u w:val="single"/>
              </w:rPr>
            </w:pPr>
            <w:r w:rsidRPr="00F875F5">
              <w:rPr>
                <w:b/>
                <w:bCs/>
                <w:sz w:val="20"/>
                <w:u w:val="single"/>
              </w:rPr>
              <w:t>(PRILOG 1</w:t>
            </w:r>
            <w:r>
              <w:rPr>
                <w:b/>
                <w:bCs/>
                <w:sz w:val="20"/>
                <w:u w:val="single"/>
              </w:rPr>
              <w:t>3</w:t>
            </w:r>
            <w:r w:rsidRPr="00F875F5">
              <w:rPr>
                <w:b/>
                <w:bCs/>
                <w:sz w:val="20"/>
                <w:u w:val="single"/>
              </w:rPr>
              <w:t>.)</w:t>
            </w:r>
          </w:p>
        </w:tc>
      </w:tr>
      <w:tr w:rsidR="004D511F" w:rsidRPr="00965AD0" w14:paraId="1512C089" w14:textId="77777777" w:rsidTr="0039368B">
        <w:tc>
          <w:tcPr>
            <w:tcW w:w="846" w:type="dxa"/>
            <w:vMerge w:val="restart"/>
            <w:vAlign w:val="center"/>
          </w:tcPr>
          <w:p w14:paraId="2818CF75" w14:textId="77777777" w:rsidR="004D511F" w:rsidRPr="00965AD0" w:rsidRDefault="004D511F" w:rsidP="004D511F">
            <w:pPr>
              <w:jc w:val="center"/>
              <w:rPr>
                <w:rFonts w:cstheme="minorHAnsi"/>
                <w:b/>
                <w:bCs/>
                <w:sz w:val="20"/>
              </w:rPr>
            </w:pPr>
            <w:r w:rsidRPr="00965AD0">
              <w:rPr>
                <w:rFonts w:cstheme="minorHAnsi"/>
                <w:b/>
                <w:bCs/>
                <w:sz w:val="20"/>
              </w:rPr>
              <w:t>4.</w:t>
            </w:r>
          </w:p>
        </w:tc>
        <w:tc>
          <w:tcPr>
            <w:tcW w:w="2268" w:type="dxa"/>
            <w:vMerge w:val="restart"/>
            <w:vAlign w:val="center"/>
          </w:tcPr>
          <w:p w14:paraId="5ADB968A" w14:textId="77777777" w:rsidR="004D511F" w:rsidRPr="00965AD0" w:rsidRDefault="004D511F" w:rsidP="004D511F">
            <w:pPr>
              <w:jc w:val="left"/>
              <w:rPr>
                <w:rFonts w:cstheme="minorHAnsi"/>
                <w:b/>
                <w:bCs/>
                <w:sz w:val="20"/>
              </w:rPr>
            </w:pPr>
            <w:r w:rsidRPr="00965AD0">
              <w:rPr>
                <w:rFonts w:cstheme="minorHAnsi"/>
                <w:b/>
                <w:bCs/>
                <w:sz w:val="20"/>
              </w:rPr>
              <w:t>Gluhe i nagluhe osobe</w:t>
            </w:r>
          </w:p>
          <w:p w14:paraId="352B2093" w14:textId="77777777" w:rsidR="004D511F" w:rsidRPr="00965AD0" w:rsidRDefault="004D511F" w:rsidP="004D511F">
            <w:pPr>
              <w:jc w:val="left"/>
              <w:rPr>
                <w:rFonts w:cstheme="minorHAnsi"/>
                <w:b/>
                <w:bCs/>
                <w:sz w:val="20"/>
              </w:rPr>
            </w:pPr>
          </w:p>
          <w:p w14:paraId="528D6538" w14:textId="77777777" w:rsidR="004D511F" w:rsidRPr="00965AD0" w:rsidRDefault="004D511F" w:rsidP="004D511F">
            <w:pPr>
              <w:jc w:val="left"/>
              <w:rPr>
                <w:rFonts w:cstheme="minorHAnsi"/>
                <w:sz w:val="20"/>
              </w:rPr>
            </w:pPr>
            <w:r w:rsidRPr="00965AD0">
              <w:rPr>
                <w:rFonts w:cstheme="minorHAnsi"/>
                <w:sz w:val="20"/>
              </w:rPr>
              <w:t>Unutar populacije sa slušnim poteškoćama, velika većina su nagluhe osobe, samo mali postotak čine gluhe osobe</w:t>
            </w:r>
          </w:p>
          <w:p w14:paraId="1570E991" w14:textId="77777777" w:rsidR="004D511F" w:rsidRPr="00965AD0" w:rsidRDefault="004D511F" w:rsidP="004D511F">
            <w:pPr>
              <w:jc w:val="left"/>
              <w:rPr>
                <w:rFonts w:cstheme="minorHAnsi"/>
                <w:sz w:val="20"/>
              </w:rPr>
            </w:pPr>
          </w:p>
          <w:p w14:paraId="27BD1973" w14:textId="77777777" w:rsidR="004D511F" w:rsidRPr="00965AD0" w:rsidRDefault="004D511F" w:rsidP="004D511F">
            <w:pPr>
              <w:jc w:val="left"/>
              <w:rPr>
                <w:rFonts w:cstheme="minorHAnsi"/>
                <w:sz w:val="20"/>
              </w:rPr>
            </w:pPr>
            <w:r w:rsidRPr="00965AD0">
              <w:rPr>
                <w:rFonts w:cstheme="minorHAnsi"/>
                <w:sz w:val="20"/>
              </w:rPr>
              <w:t>Starije osobe čine više od polovice svih osoba s oštećenjem sluha</w:t>
            </w:r>
          </w:p>
          <w:p w14:paraId="1C8605FB" w14:textId="77777777" w:rsidR="004D511F" w:rsidRPr="00965AD0" w:rsidRDefault="004D511F" w:rsidP="004D511F">
            <w:pPr>
              <w:jc w:val="left"/>
              <w:rPr>
                <w:rFonts w:cstheme="minorHAnsi"/>
                <w:sz w:val="20"/>
              </w:rPr>
            </w:pPr>
          </w:p>
          <w:p w14:paraId="5CA0204F" w14:textId="77777777" w:rsidR="004D511F" w:rsidRPr="00965AD0" w:rsidRDefault="004D511F" w:rsidP="004D511F">
            <w:pPr>
              <w:jc w:val="left"/>
              <w:rPr>
                <w:rFonts w:cstheme="minorHAnsi"/>
                <w:sz w:val="20"/>
              </w:rPr>
            </w:pPr>
            <w:r w:rsidRPr="00965AD0">
              <w:rPr>
                <w:rFonts w:cstheme="minorHAnsi"/>
                <w:sz w:val="20"/>
              </w:rPr>
              <w:t>Blaga nagluhost (od 26 do 40 dB)</w:t>
            </w:r>
          </w:p>
          <w:p w14:paraId="06046466" w14:textId="77777777" w:rsidR="004D511F" w:rsidRPr="00965AD0" w:rsidRDefault="004D511F" w:rsidP="004D511F">
            <w:pPr>
              <w:jc w:val="left"/>
              <w:rPr>
                <w:rFonts w:cstheme="minorHAnsi"/>
                <w:sz w:val="20"/>
              </w:rPr>
            </w:pPr>
          </w:p>
          <w:p w14:paraId="718C4D88" w14:textId="77777777" w:rsidR="004D511F" w:rsidRPr="00965AD0" w:rsidRDefault="004D511F" w:rsidP="004D511F">
            <w:pPr>
              <w:jc w:val="left"/>
              <w:rPr>
                <w:rFonts w:cstheme="minorHAnsi"/>
                <w:sz w:val="20"/>
              </w:rPr>
            </w:pPr>
            <w:r w:rsidRPr="00965AD0">
              <w:rPr>
                <w:rFonts w:cstheme="minorHAnsi"/>
                <w:sz w:val="20"/>
              </w:rPr>
              <w:lastRenderedPageBreak/>
              <w:t>Umjerena nagluhost (od 41 do 55 dB)</w:t>
            </w:r>
          </w:p>
          <w:p w14:paraId="2E874841" w14:textId="77777777" w:rsidR="004D511F" w:rsidRPr="00965AD0" w:rsidRDefault="004D511F" w:rsidP="004D511F">
            <w:pPr>
              <w:jc w:val="left"/>
              <w:rPr>
                <w:rFonts w:cstheme="minorHAnsi"/>
                <w:sz w:val="20"/>
              </w:rPr>
            </w:pPr>
          </w:p>
          <w:p w14:paraId="16EBA42E" w14:textId="77777777" w:rsidR="004D511F" w:rsidRPr="00965AD0" w:rsidRDefault="004D511F" w:rsidP="004D511F">
            <w:pPr>
              <w:jc w:val="left"/>
              <w:rPr>
                <w:rFonts w:cstheme="minorHAnsi"/>
                <w:sz w:val="20"/>
              </w:rPr>
            </w:pPr>
            <w:r w:rsidRPr="00965AD0">
              <w:rPr>
                <w:rFonts w:cstheme="minorHAnsi"/>
                <w:sz w:val="20"/>
              </w:rPr>
              <w:t>Umjereno teška nagluhost (od 56 do 70 dB)</w:t>
            </w:r>
          </w:p>
          <w:p w14:paraId="690645E3" w14:textId="77777777" w:rsidR="004D511F" w:rsidRPr="00965AD0" w:rsidRDefault="004D511F" w:rsidP="004D511F">
            <w:pPr>
              <w:jc w:val="left"/>
              <w:rPr>
                <w:rFonts w:cstheme="minorHAnsi"/>
                <w:sz w:val="20"/>
              </w:rPr>
            </w:pPr>
          </w:p>
          <w:p w14:paraId="30B3F2C0" w14:textId="77777777" w:rsidR="004D511F" w:rsidRPr="00965AD0" w:rsidRDefault="004D511F" w:rsidP="004D511F">
            <w:pPr>
              <w:jc w:val="left"/>
              <w:rPr>
                <w:rFonts w:cstheme="minorHAnsi"/>
                <w:sz w:val="20"/>
              </w:rPr>
            </w:pPr>
            <w:r w:rsidRPr="00965AD0">
              <w:rPr>
                <w:rFonts w:cstheme="minorHAnsi"/>
                <w:sz w:val="20"/>
              </w:rPr>
              <w:t>Teška nagluhost (od 71 do 90 dB)</w:t>
            </w:r>
          </w:p>
          <w:p w14:paraId="02748F10" w14:textId="77777777" w:rsidR="004D511F" w:rsidRPr="00965AD0" w:rsidRDefault="004D511F" w:rsidP="004D511F">
            <w:pPr>
              <w:jc w:val="left"/>
              <w:rPr>
                <w:rFonts w:cstheme="minorHAnsi"/>
                <w:sz w:val="20"/>
              </w:rPr>
            </w:pPr>
          </w:p>
          <w:p w14:paraId="4CA10E16" w14:textId="77777777" w:rsidR="004D511F" w:rsidRPr="00965AD0" w:rsidRDefault="004D511F" w:rsidP="004D511F">
            <w:pPr>
              <w:jc w:val="left"/>
              <w:rPr>
                <w:rFonts w:cstheme="minorHAnsi"/>
                <w:sz w:val="20"/>
              </w:rPr>
            </w:pPr>
            <w:r w:rsidRPr="00965AD0">
              <w:rPr>
                <w:rFonts w:cstheme="minorHAnsi"/>
                <w:sz w:val="20"/>
              </w:rPr>
              <w:t>Gluhoća (91 dB i više)</w:t>
            </w:r>
          </w:p>
          <w:p w14:paraId="59A64174" w14:textId="77777777" w:rsidR="004D511F" w:rsidRPr="00965AD0" w:rsidRDefault="004D511F" w:rsidP="004D511F">
            <w:pPr>
              <w:jc w:val="left"/>
              <w:rPr>
                <w:rFonts w:cstheme="minorHAnsi"/>
                <w:sz w:val="20"/>
              </w:rPr>
            </w:pPr>
          </w:p>
          <w:p w14:paraId="5A29D95A" w14:textId="77777777" w:rsidR="004D511F" w:rsidRPr="00965AD0" w:rsidRDefault="004D511F" w:rsidP="004D511F">
            <w:pPr>
              <w:jc w:val="left"/>
              <w:rPr>
                <w:rFonts w:cstheme="minorHAnsi"/>
                <w:sz w:val="20"/>
              </w:rPr>
            </w:pPr>
            <w:r w:rsidRPr="00965AD0">
              <w:rPr>
                <w:rFonts w:cstheme="minorHAnsi"/>
                <w:sz w:val="20"/>
              </w:rPr>
              <w:t>Jednostrano oštećenje sluha</w:t>
            </w:r>
          </w:p>
          <w:p w14:paraId="12844636" w14:textId="77777777" w:rsidR="004D511F" w:rsidRPr="00965AD0" w:rsidRDefault="004D511F" w:rsidP="004D511F">
            <w:pPr>
              <w:jc w:val="left"/>
              <w:rPr>
                <w:rFonts w:cstheme="minorHAnsi"/>
                <w:sz w:val="20"/>
              </w:rPr>
            </w:pPr>
          </w:p>
          <w:p w14:paraId="77864A66" w14:textId="77777777" w:rsidR="004D511F" w:rsidRPr="00965AD0" w:rsidRDefault="004D511F" w:rsidP="004D511F">
            <w:pPr>
              <w:jc w:val="left"/>
              <w:rPr>
                <w:rFonts w:cstheme="minorHAnsi"/>
                <w:sz w:val="20"/>
              </w:rPr>
            </w:pPr>
            <w:proofErr w:type="spellStart"/>
            <w:r w:rsidRPr="00965AD0">
              <w:rPr>
                <w:rFonts w:cstheme="minorHAnsi"/>
                <w:sz w:val="20"/>
              </w:rPr>
              <w:t>Prelingvalna</w:t>
            </w:r>
            <w:proofErr w:type="spellEnd"/>
            <w:r w:rsidRPr="00965AD0">
              <w:rPr>
                <w:rFonts w:cstheme="minorHAnsi"/>
                <w:sz w:val="20"/>
              </w:rPr>
              <w:t xml:space="preserve"> gluhoća</w:t>
            </w:r>
          </w:p>
          <w:p w14:paraId="75E12183" w14:textId="77777777" w:rsidR="004D511F" w:rsidRPr="00965AD0" w:rsidRDefault="004D511F" w:rsidP="004D511F">
            <w:pPr>
              <w:jc w:val="left"/>
              <w:rPr>
                <w:rFonts w:cstheme="minorHAnsi"/>
                <w:sz w:val="20"/>
              </w:rPr>
            </w:pPr>
          </w:p>
          <w:p w14:paraId="58CFA589" w14:textId="77777777" w:rsidR="004D511F" w:rsidRPr="00965AD0" w:rsidRDefault="004D511F" w:rsidP="004D511F">
            <w:pPr>
              <w:jc w:val="left"/>
              <w:rPr>
                <w:rFonts w:cstheme="minorHAnsi"/>
                <w:sz w:val="20"/>
              </w:rPr>
            </w:pPr>
            <w:r w:rsidRPr="00965AD0">
              <w:rPr>
                <w:rFonts w:cstheme="minorHAnsi"/>
                <w:sz w:val="20"/>
              </w:rPr>
              <w:t>Najteže posljedice oštećenja sluha manifestiraju se u području jezika i govora, što je oštećenje sluha veće to su veće jezične i govorne teškoće</w:t>
            </w:r>
          </w:p>
          <w:p w14:paraId="310E57DB" w14:textId="77777777" w:rsidR="004D511F" w:rsidRPr="00965AD0" w:rsidRDefault="004D511F" w:rsidP="004D511F">
            <w:pPr>
              <w:jc w:val="left"/>
              <w:rPr>
                <w:rFonts w:cstheme="minorHAnsi"/>
                <w:sz w:val="20"/>
              </w:rPr>
            </w:pPr>
          </w:p>
          <w:p w14:paraId="0E4D334B" w14:textId="77777777" w:rsidR="004D511F" w:rsidRPr="00965AD0" w:rsidRDefault="004D511F" w:rsidP="004D511F">
            <w:pPr>
              <w:jc w:val="left"/>
              <w:rPr>
                <w:rFonts w:cstheme="minorHAnsi"/>
                <w:b/>
                <w:bCs/>
                <w:sz w:val="20"/>
              </w:rPr>
            </w:pPr>
            <w:r w:rsidRPr="00965AD0">
              <w:rPr>
                <w:rFonts w:cstheme="minorHAnsi"/>
                <w:sz w:val="20"/>
              </w:rPr>
              <w:t xml:space="preserve">- gluhe i nagluhe osobe često govore nazalno ili atonalno, a govor gluhih osoba najčešće je teže razumljiv ili potpuno nerazumljiv osobama </w:t>
            </w:r>
            <w:r w:rsidRPr="00965AD0">
              <w:rPr>
                <w:rFonts w:cstheme="minorHAnsi"/>
                <w:sz w:val="20"/>
              </w:rPr>
              <w:lastRenderedPageBreak/>
              <w:t>koje nemaju iskustva s tom populacijom</w:t>
            </w:r>
          </w:p>
        </w:tc>
        <w:tc>
          <w:tcPr>
            <w:tcW w:w="1701" w:type="dxa"/>
            <w:vAlign w:val="center"/>
          </w:tcPr>
          <w:p w14:paraId="42B589B4" w14:textId="77777777" w:rsidR="004D511F" w:rsidRPr="00965AD0" w:rsidRDefault="004D511F" w:rsidP="004D511F">
            <w:pPr>
              <w:jc w:val="center"/>
              <w:rPr>
                <w:rFonts w:cstheme="minorHAnsi"/>
                <w:b/>
                <w:bCs/>
                <w:sz w:val="20"/>
              </w:rPr>
            </w:pPr>
            <w:r w:rsidRPr="00965AD0">
              <w:rPr>
                <w:rFonts w:cstheme="minorHAnsi"/>
                <w:b/>
                <w:bCs/>
                <w:sz w:val="20"/>
              </w:rPr>
              <w:lastRenderedPageBreak/>
              <w:t>Uzbunjivanje</w:t>
            </w:r>
          </w:p>
        </w:tc>
        <w:tc>
          <w:tcPr>
            <w:tcW w:w="5386" w:type="dxa"/>
            <w:vAlign w:val="center"/>
          </w:tcPr>
          <w:p w14:paraId="4970A6D7"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gluhe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nagluhe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ne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čuti</w:t>
            </w:r>
            <w:proofErr w:type="spellEnd"/>
            <w:r w:rsidRPr="00965AD0">
              <w:rPr>
                <w:rFonts w:cstheme="minorHAnsi"/>
                <w:sz w:val="20"/>
                <w:lang w:val="en-US"/>
              </w:rPr>
              <w:t xml:space="preserve"> </w:t>
            </w:r>
            <w:proofErr w:type="spellStart"/>
            <w:r w:rsidRPr="00965AD0">
              <w:rPr>
                <w:rFonts w:cstheme="minorHAnsi"/>
                <w:sz w:val="20"/>
                <w:lang w:val="en-US"/>
              </w:rPr>
              <w:t>alarme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zvučne</w:t>
            </w:r>
            <w:proofErr w:type="spellEnd"/>
            <w:r w:rsidRPr="00965AD0">
              <w:rPr>
                <w:rFonts w:cstheme="minorHAnsi"/>
                <w:sz w:val="20"/>
                <w:lang w:val="en-US"/>
              </w:rPr>
              <w:t xml:space="preserve"> </w:t>
            </w:r>
            <w:proofErr w:type="spellStart"/>
            <w:r w:rsidRPr="00965AD0">
              <w:rPr>
                <w:rFonts w:cstheme="minorHAnsi"/>
                <w:sz w:val="20"/>
                <w:lang w:val="en-US"/>
              </w:rPr>
              <w:t>upute</w:t>
            </w:r>
            <w:proofErr w:type="spellEnd"/>
            <w:r w:rsidRPr="00965AD0">
              <w:rPr>
                <w:rFonts w:cstheme="minorHAnsi"/>
                <w:sz w:val="20"/>
                <w:lang w:val="en-US"/>
              </w:rPr>
              <w:t xml:space="preserve"> o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potrebi</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p>
          <w:p w14:paraId="01BD67E4"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vizualna</w:t>
            </w:r>
            <w:proofErr w:type="spellEnd"/>
            <w:r w:rsidRPr="00965AD0">
              <w:rPr>
                <w:rFonts w:cstheme="minorHAnsi"/>
                <w:sz w:val="20"/>
                <w:lang w:val="en-US"/>
              </w:rPr>
              <w:t xml:space="preserve"> </w:t>
            </w:r>
            <w:proofErr w:type="spellStart"/>
            <w:r w:rsidRPr="00965AD0">
              <w:rPr>
                <w:rFonts w:cstheme="minorHAnsi"/>
                <w:sz w:val="20"/>
                <w:lang w:val="en-US"/>
              </w:rPr>
              <w:t>upozorenja</w:t>
            </w:r>
            <w:proofErr w:type="spellEnd"/>
            <w:r w:rsidRPr="00965AD0">
              <w:rPr>
                <w:rFonts w:cstheme="minorHAnsi"/>
                <w:sz w:val="20"/>
                <w:lang w:val="en-US"/>
              </w:rPr>
              <w:t xml:space="preserve"> </w:t>
            </w:r>
            <w:proofErr w:type="spellStart"/>
            <w:r w:rsidRPr="00965AD0">
              <w:rPr>
                <w:rFonts w:cstheme="minorHAnsi"/>
                <w:sz w:val="20"/>
                <w:lang w:val="en-US"/>
              </w:rPr>
              <w:t>koja</w:t>
            </w:r>
            <w:proofErr w:type="spellEnd"/>
            <w:r w:rsidRPr="00965AD0">
              <w:rPr>
                <w:rFonts w:cstheme="minorHAnsi"/>
                <w:sz w:val="20"/>
                <w:lang w:val="en-US"/>
              </w:rPr>
              <w:t xml:space="preserve"> prate </w:t>
            </w:r>
            <w:proofErr w:type="spellStart"/>
            <w:r w:rsidRPr="00965AD0">
              <w:rPr>
                <w:rFonts w:cstheme="minorHAnsi"/>
                <w:sz w:val="20"/>
                <w:lang w:val="en-US"/>
              </w:rPr>
              <w:t>zvučna</w:t>
            </w:r>
            <w:proofErr w:type="spellEnd"/>
            <w:r w:rsidRPr="00965AD0">
              <w:rPr>
                <w:rFonts w:cstheme="minorHAnsi"/>
                <w:sz w:val="20"/>
                <w:lang w:val="en-US"/>
              </w:rPr>
              <w:t xml:space="preserve"> </w:t>
            </w:r>
            <w:proofErr w:type="spellStart"/>
            <w:r w:rsidRPr="00965AD0">
              <w:rPr>
                <w:rFonts w:cstheme="minorHAnsi"/>
                <w:sz w:val="20"/>
                <w:lang w:val="en-US"/>
              </w:rPr>
              <w:t>su</w:t>
            </w:r>
            <w:proofErr w:type="spellEnd"/>
            <w:r w:rsidRPr="00965AD0">
              <w:rPr>
                <w:rFonts w:cstheme="minorHAnsi"/>
                <w:sz w:val="20"/>
                <w:lang w:val="en-US"/>
              </w:rPr>
              <w:t xml:space="preserve"> </w:t>
            </w:r>
            <w:proofErr w:type="spellStart"/>
            <w:r w:rsidRPr="00965AD0">
              <w:rPr>
                <w:rFonts w:cstheme="minorHAnsi"/>
                <w:sz w:val="20"/>
                <w:lang w:val="en-US"/>
              </w:rPr>
              <w:t>rijetka</w:t>
            </w:r>
            <w:proofErr w:type="spellEnd"/>
            <w:r w:rsidRPr="00965AD0">
              <w:rPr>
                <w:rFonts w:cstheme="minorHAnsi"/>
                <w:sz w:val="20"/>
                <w:lang w:val="en-US"/>
              </w:rPr>
              <w:t xml:space="preserve"> </w:t>
            </w:r>
            <w:proofErr w:type="spellStart"/>
            <w:r w:rsidRPr="00965AD0">
              <w:rPr>
                <w:rFonts w:cstheme="minorHAnsi"/>
                <w:sz w:val="20"/>
                <w:lang w:val="en-US"/>
              </w:rPr>
              <w:t>ali</w:t>
            </w:r>
            <w:proofErr w:type="spellEnd"/>
            <w:r w:rsidRPr="00965AD0">
              <w:rPr>
                <w:rFonts w:cstheme="minorHAnsi"/>
                <w:sz w:val="20"/>
                <w:lang w:val="en-US"/>
              </w:rPr>
              <w:t xml:space="preserve"> </w:t>
            </w:r>
            <w:proofErr w:type="spellStart"/>
            <w:r w:rsidRPr="00965AD0">
              <w:rPr>
                <w:rFonts w:cstheme="minorHAnsi"/>
                <w:sz w:val="20"/>
                <w:lang w:val="en-US"/>
              </w:rPr>
              <w:t>ni</w:t>
            </w:r>
            <w:proofErr w:type="spellEnd"/>
            <w:r w:rsidRPr="00965AD0">
              <w:rPr>
                <w:rFonts w:cstheme="minorHAnsi"/>
                <w:sz w:val="20"/>
                <w:lang w:val="en-US"/>
              </w:rPr>
              <w:t xml:space="preserve"> </w:t>
            </w:r>
            <w:proofErr w:type="spellStart"/>
            <w:r w:rsidRPr="00965AD0">
              <w:rPr>
                <w:rFonts w:cstheme="minorHAnsi"/>
                <w:sz w:val="20"/>
                <w:lang w:val="en-US"/>
              </w:rPr>
              <w:t>ona</w:t>
            </w:r>
            <w:proofErr w:type="spellEnd"/>
            <w:r w:rsidRPr="00965AD0">
              <w:rPr>
                <w:rFonts w:cstheme="minorHAnsi"/>
                <w:sz w:val="20"/>
                <w:lang w:val="en-US"/>
              </w:rPr>
              <w:t xml:space="preserve"> ne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gluhoj</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nagluhoj</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w:t>
            </w:r>
            <w:proofErr w:type="spellStart"/>
            <w:r w:rsidRPr="00965AD0">
              <w:rPr>
                <w:rFonts w:cstheme="minorHAnsi"/>
                <w:sz w:val="20"/>
                <w:lang w:val="en-US"/>
              </w:rPr>
              <w:t>dati</w:t>
            </w:r>
            <w:proofErr w:type="spellEnd"/>
            <w:r w:rsidRPr="00965AD0">
              <w:rPr>
                <w:rFonts w:cstheme="minorHAnsi"/>
                <w:sz w:val="20"/>
                <w:lang w:val="en-US"/>
              </w:rPr>
              <w:t xml:space="preserve"> </w:t>
            </w:r>
            <w:proofErr w:type="spellStart"/>
            <w:r w:rsidRPr="00965AD0">
              <w:rPr>
                <w:rFonts w:cstheme="minorHAnsi"/>
                <w:sz w:val="20"/>
                <w:lang w:val="en-US"/>
              </w:rPr>
              <w:t>informacije</w:t>
            </w:r>
            <w:proofErr w:type="spellEnd"/>
            <w:r w:rsidRPr="00965AD0">
              <w:rPr>
                <w:rFonts w:cstheme="minorHAnsi"/>
                <w:sz w:val="20"/>
                <w:lang w:val="en-US"/>
              </w:rPr>
              <w:t xml:space="preserve"> o </w:t>
            </w:r>
            <w:proofErr w:type="spellStart"/>
            <w:r w:rsidRPr="00965AD0">
              <w:rPr>
                <w:rFonts w:cstheme="minorHAnsi"/>
                <w:sz w:val="20"/>
                <w:lang w:val="en-US"/>
              </w:rPr>
              <w:t>kojoj</w:t>
            </w:r>
            <w:proofErr w:type="spellEnd"/>
            <w:r w:rsidRPr="00965AD0">
              <w:rPr>
                <w:rFonts w:cstheme="minorHAnsi"/>
                <w:sz w:val="20"/>
                <w:lang w:val="en-US"/>
              </w:rPr>
              <w:t xml:space="preserve"> </w:t>
            </w:r>
            <w:proofErr w:type="spellStart"/>
            <w:r w:rsidRPr="00965AD0">
              <w:rPr>
                <w:rFonts w:cstheme="minorHAnsi"/>
                <w:sz w:val="20"/>
                <w:lang w:val="en-US"/>
              </w:rPr>
              <w:t>vrsti</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se </w:t>
            </w:r>
            <w:proofErr w:type="spellStart"/>
            <w:r w:rsidRPr="00965AD0">
              <w:rPr>
                <w:rFonts w:cstheme="minorHAnsi"/>
                <w:sz w:val="20"/>
                <w:lang w:val="en-US"/>
              </w:rPr>
              <w:t>radi</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koji </w:t>
            </w:r>
            <w:proofErr w:type="spellStart"/>
            <w:r w:rsidRPr="00965AD0">
              <w:rPr>
                <w:rFonts w:cstheme="minorHAnsi"/>
                <w:sz w:val="20"/>
                <w:lang w:val="en-US"/>
              </w:rPr>
              <w:t>način</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napustiti</w:t>
            </w:r>
            <w:proofErr w:type="spellEnd"/>
            <w:r w:rsidRPr="00965AD0">
              <w:rPr>
                <w:rFonts w:cstheme="minorHAnsi"/>
                <w:sz w:val="20"/>
                <w:lang w:val="en-US"/>
              </w:rPr>
              <w:t xml:space="preserve"> </w:t>
            </w:r>
            <w:proofErr w:type="spellStart"/>
            <w:r w:rsidRPr="00965AD0">
              <w:rPr>
                <w:rFonts w:cstheme="minorHAnsi"/>
                <w:sz w:val="20"/>
                <w:lang w:val="en-US"/>
              </w:rPr>
              <w:t>zgradu</w:t>
            </w:r>
            <w:proofErr w:type="spellEnd"/>
          </w:p>
          <w:p w14:paraId="5A474AE0"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poželjan</w:t>
            </w:r>
            <w:proofErr w:type="spellEnd"/>
            <w:r w:rsidRPr="00965AD0">
              <w:rPr>
                <w:rFonts w:cstheme="minorHAnsi"/>
                <w:sz w:val="20"/>
                <w:lang w:val="en-US"/>
              </w:rPr>
              <w:t xml:space="preserve"> je </w:t>
            </w:r>
            <w:proofErr w:type="spellStart"/>
            <w:r w:rsidRPr="00965AD0">
              <w:rPr>
                <w:rFonts w:cstheme="minorHAnsi"/>
                <w:sz w:val="20"/>
                <w:lang w:val="en-US"/>
              </w:rPr>
              <w:t>svaki</w:t>
            </w:r>
            <w:proofErr w:type="spellEnd"/>
            <w:r w:rsidRPr="00965AD0">
              <w:rPr>
                <w:rFonts w:cstheme="minorHAnsi"/>
                <w:sz w:val="20"/>
                <w:lang w:val="en-US"/>
              </w:rPr>
              <w:t xml:space="preserve"> </w:t>
            </w:r>
            <w:proofErr w:type="spellStart"/>
            <w:r w:rsidRPr="00965AD0">
              <w:rPr>
                <w:rFonts w:cstheme="minorHAnsi"/>
                <w:sz w:val="20"/>
                <w:lang w:val="en-US"/>
              </w:rPr>
              <w:t>dodatan</w:t>
            </w:r>
            <w:proofErr w:type="spellEnd"/>
            <w:r w:rsidRPr="00965AD0">
              <w:rPr>
                <w:rFonts w:cstheme="minorHAnsi"/>
                <w:sz w:val="20"/>
                <w:lang w:val="en-US"/>
              </w:rPr>
              <w:t xml:space="preserve"> </w:t>
            </w:r>
            <w:proofErr w:type="spellStart"/>
            <w:r w:rsidRPr="00965AD0">
              <w:rPr>
                <w:rFonts w:cstheme="minorHAnsi"/>
                <w:sz w:val="20"/>
                <w:lang w:val="en-US"/>
              </w:rPr>
              <w:t>način</w:t>
            </w:r>
            <w:proofErr w:type="spellEnd"/>
            <w:r w:rsidRPr="00965AD0">
              <w:rPr>
                <w:rFonts w:cstheme="minorHAnsi"/>
                <w:sz w:val="20"/>
                <w:lang w:val="en-US"/>
              </w:rPr>
              <w:t xml:space="preserve"> </w:t>
            </w:r>
            <w:proofErr w:type="spellStart"/>
            <w:r w:rsidRPr="00965AD0">
              <w:rPr>
                <w:rFonts w:cstheme="minorHAnsi"/>
                <w:sz w:val="20"/>
                <w:lang w:val="en-US"/>
              </w:rPr>
              <w:t>obavještavanja</w:t>
            </w:r>
            <w:proofErr w:type="spellEnd"/>
            <w:r w:rsidRPr="00965AD0">
              <w:rPr>
                <w:rFonts w:cstheme="minorHAnsi"/>
                <w:sz w:val="20"/>
                <w:lang w:val="en-US"/>
              </w:rPr>
              <w:t xml:space="preserve">: e – mail, </w:t>
            </w:r>
            <w:proofErr w:type="spellStart"/>
            <w:r w:rsidRPr="00965AD0">
              <w:rPr>
                <w:rFonts w:cstheme="minorHAnsi"/>
                <w:sz w:val="20"/>
                <w:lang w:val="en-US"/>
              </w:rPr>
              <w:t>vibracijski</w:t>
            </w:r>
            <w:proofErr w:type="spellEnd"/>
            <w:r w:rsidRPr="00965AD0">
              <w:rPr>
                <w:rFonts w:cstheme="minorHAnsi"/>
                <w:sz w:val="20"/>
                <w:lang w:val="en-US"/>
              </w:rPr>
              <w:t xml:space="preserve"> </w:t>
            </w:r>
            <w:proofErr w:type="spellStart"/>
            <w:r w:rsidRPr="00965AD0">
              <w:rPr>
                <w:rFonts w:cstheme="minorHAnsi"/>
                <w:sz w:val="20"/>
                <w:lang w:val="en-US"/>
              </w:rPr>
              <w:t>dojavljivač</w:t>
            </w:r>
            <w:proofErr w:type="spellEnd"/>
            <w:r w:rsidRPr="00965AD0">
              <w:rPr>
                <w:rFonts w:cstheme="minorHAnsi"/>
                <w:sz w:val="20"/>
                <w:lang w:val="en-US"/>
              </w:rPr>
              <w:t xml:space="preserve">, </w:t>
            </w:r>
            <w:proofErr w:type="spellStart"/>
            <w:r w:rsidRPr="00965AD0">
              <w:rPr>
                <w:rFonts w:cstheme="minorHAnsi"/>
                <w:sz w:val="20"/>
                <w:lang w:val="en-US"/>
              </w:rPr>
              <w:t>tekst</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ekranu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kojem</w:t>
            </w:r>
            <w:proofErr w:type="spellEnd"/>
            <w:r w:rsidRPr="00965AD0">
              <w:rPr>
                <w:rFonts w:cstheme="minorHAnsi"/>
                <w:sz w:val="20"/>
                <w:lang w:val="en-US"/>
              </w:rPr>
              <w:t xml:space="preserve"> se </w:t>
            </w:r>
            <w:proofErr w:type="spellStart"/>
            <w:r w:rsidRPr="00965AD0">
              <w:rPr>
                <w:rFonts w:cstheme="minorHAnsi"/>
                <w:sz w:val="20"/>
                <w:lang w:val="en-US"/>
              </w:rPr>
              <w:t>emitiraju</w:t>
            </w:r>
            <w:proofErr w:type="spellEnd"/>
            <w:r w:rsidRPr="00965AD0">
              <w:rPr>
                <w:rFonts w:cstheme="minorHAnsi"/>
                <w:sz w:val="20"/>
                <w:lang w:val="en-US"/>
              </w:rPr>
              <w:t xml:space="preserve"> </w:t>
            </w:r>
            <w:proofErr w:type="spellStart"/>
            <w:r w:rsidRPr="00965AD0">
              <w:rPr>
                <w:rFonts w:cstheme="minorHAnsi"/>
                <w:sz w:val="20"/>
                <w:lang w:val="en-US"/>
              </w:rPr>
              <w:t>oglasne</w:t>
            </w:r>
            <w:proofErr w:type="spellEnd"/>
            <w:r w:rsidRPr="00965AD0">
              <w:rPr>
                <w:rFonts w:cstheme="minorHAnsi"/>
                <w:sz w:val="20"/>
                <w:lang w:val="en-US"/>
              </w:rPr>
              <w:t xml:space="preserve"> </w:t>
            </w:r>
            <w:proofErr w:type="spellStart"/>
            <w:r w:rsidRPr="00965AD0">
              <w:rPr>
                <w:rFonts w:cstheme="minorHAnsi"/>
                <w:sz w:val="20"/>
                <w:lang w:val="en-US"/>
              </w:rPr>
              <w:t>poruke</w:t>
            </w:r>
            <w:proofErr w:type="spellEnd"/>
            <w:r w:rsidRPr="00965AD0">
              <w:rPr>
                <w:rFonts w:cstheme="minorHAnsi"/>
                <w:sz w:val="20"/>
                <w:lang w:val="en-US"/>
              </w:rPr>
              <w:t xml:space="preserve">, </w:t>
            </w:r>
            <w:proofErr w:type="spellStart"/>
            <w:r w:rsidRPr="00965AD0">
              <w:rPr>
                <w:rFonts w:cstheme="minorHAnsi"/>
                <w:sz w:val="20"/>
                <w:lang w:val="en-US"/>
              </w:rPr>
              <w:t>paljenje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gašenje</w:t>
            </w:r>
            <w:proofErr w:type="spellEnd"/>
            <w:r w:rsidRPr="00965AD0">
              <w:rPr>
                <w:rFonts w:cstheme="minorHAnsi"/>
                <w:sz w:val="20"/>
                <w:lang w:val="en-US"/>
              </w:rPr>
              <w:t xml:space="preserve"> </w:t>
            </w:r>
            <w:proofErr w:type="spellStart"/>
            <w:r w:rsidRPr="00965AD0">
              <w:rPr>
                <w:rFonts w:cstheme="minorHAnsi"/>
                <w:sz w:val="20"/>
                <w:lang w:val="en-US"/>
              </w:rPr>
              <w:t>svjetla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sl.)</w:t>
            </w:r>
          </w:p>
          <w:p w14:paraId="7C10644A"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razvijati</w:t>
            </w:r>
            <w:proofErr w:type="spellEnd"/>
            <w:r w:rsidRPr="00965AD0">
              <w:rPr>
                <w:rFonts w:cstheme="minorHAnsi"/>
                <w:sz w:val="20"/>
                <w:lang w:val="en-US"/>
              </w:rPr>
              <w:t xml:space="preserve"> </w:t>
            </w:r>
            <w:proofErr w:type="spellStart"/>
            <w:r w:rsidRPr="00965AD0">
              <w:rPr>
                <w:rFonts w:cstheme="minorHAnsi"/>
                <w:sz w:val="20"/>
                <w:lang w:val="en-US"/>
              </w:rPr>
              <w:t>bazu</w:t>
            </w:r>
            <w:proofErr w:type="spellEnd"/>
            <w:r w:rsidRPr="00965AD0">
              <w:rPr>
                <w:rFonts w:cstheme="minorHAnsi"/>
                <w:sz w:val="20"/>
                <w:lang w:val="en-US"/>
              </w:rPr>
              <w:t xml:space="preserve"> </w:t>
            </w:r>
            <w:proofErr w:type="spellStart"/>
            <w:r w:rsidRPr="00965AD0">
              <w:rPr>
                <w:rFonts w:cstheme="minorHAnsi"/>
                <w:sz w:val="20"/>
                <w:lang w:val="en-US"/>
              </w:rPr>
              <w:t>gluhih</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nagluhih</w:t>
            </w:r>
            <w:proofErr w:type="spellEnd"/>
            <w:r w:rsidRPr="00965AD0">
              <w:rPr>
                <w:rFonts w:cstheme="minorHAnsi"/>
                <w:sz w:val="20"/>
                <w:lang w:val="en-US"/>
              </w:rPr>
              <w:t xml:space="preserv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r w:rsidRPr="00965AD0">
              <w:rPr>
                <w:rFonts w:cstheme="minorHAnsi"/>
                <w:sz w:val="20"/>
                <w:lang w:val="en-US"/>
              </w:rPr>
              <w:t>kako</w:t>
            </w:r>
            <w:proofErr w:type="spellEnd"/>
            <w:r w:rsidRPr="00965AD0">
              <w:rPr>
                <w:rFonts w:cstheme="minorHAnsi"/>
                <w:sz w:val="20"/>
                <w:lang w:val="en-US"/>
              </w:rPr>
              <w:t xml:space="preserve"> bi se </w:t>
            </w:r>
            <w:proofErr w:type="spellStart"/>
            <w:r w:rsidRPr="00965AD0">
              <w:rPr>
                <w:rFonts w:cstheme="minorHAnsi"/>
                <w:sz w:val="20"/>
                <w:lang w:val="en-US"/>
              </w:rPr>
              <w:t>upozorenja</w:t>
            </w:r>
            <w:proofErr w:type="spellEnd"/>
            <w:r w:rsidRPr="00965AD0">
              <w:rPr>
                <w:rFonts w:cstheme="minorHAnsi"/>
                <w:sz w:val="20"/>
                <w:lang w:val="en-US"/>
              </w:rPr>
              <w:t xml:space="preserve"> o </w:t>
            </w:r>
            <w:proofErr w:type="spellStart"/>
            <w:r w:rsidRPr="00965AD0">
              <w:rPr>
                <w:rFonts w:cstheme="minorHAnsi"/>
                <w:sz w:val="20"/>
                <w:lang w:val="en-US"/>
              </w:rPr>
              <w:t>opasnostima</w:t>
            </w:r>
            <w:proofErr w:type="spellEnd"/>
            <w:r w:rsidRPr="00965AD0">
              <w:rPr>
                <w:rFonts w:cstheme="minorHAnsi"/>
                <w:sz w:val="20"/>
                <w:lang w:val="en-US"/>
              </w:rPr>
              <w:t xml:space="preserve"> </w:t>
            </w:r>
            <w:proofErr w:type="spellStart"/>
            <w:r w:rsidRPr="00965AD0">
              <w:rPr>
                <w:rFonts w:cstheme="minorHAnsi"/>
                <w:sz w:val="20"/>
                <w:lang w:val="en-US"/>
              </w:rPr>
              <w:t>mogla</w:t>
            </w:r>
            <w:proofErr w:type="spellEnd"/>
            <w:r w:rsidRPr="00965AD0">
              <w:rPr>
                <w:rFonts w:cstheme="minorHAnsi"/>
                <w:sz w:val="20"/>
                <w:lang w:val="en-US"/>
              </w:rPr>
              <w:t xml:space="preserve"> </w:t>
            </w:r>
            <w:proofErr w:type="spellStart"/>
            <w:r w:rsidRPr="00965AD0">
              <w:rPr>
                <w:rFonts w:cstheme="minorHAnsi"/>
                <w:sz w:val="20"/>
                <w:lang w:val="en-US"/>
              </w:rPr>
              <w:t>slati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mobilni</w:t>
            </w:r>
            <w:proofErr w:type="spellEnd"/>
            <w:r w:rsidRPr="00965AD0">
              <w:rPr>
                <w:rFonts w:cstheme="minorHAnsi"/>
                <w:sz w:val="20"/>
                <w:lang w:val="en-US"/>
              </w:rPr>
              <w:t xml:space="preserve"> </w:t>
            </w:r>
            <w:proofErr w:type="spellStart"/>
            <w:r w:rsidRPr="00965AD0">
              <w:rPr>
                <w:rFonts w:cstheme="minorHAnsi"/>
                <w:sz w:val="20"/>
                <w:lang w:val="en-US"/>
              </w:rPr>
              <w:t>telefon</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poruke</w:t>
            </w:r>
            <w:proofErr w:type="spellEnd"/>
          </w:p>
          <w:p w14:paraId="1BE477D3"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ako</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ne </w:t>
            </w:r>
            <w:proofErr w:type="spellStart"/>
            <w:r w:rsidRPr="00965AD0">
              <w:rPr>
                <w:rFonts w:cstheme="minorHAnsi"/>
                <w:sz w:val="20"/>
                <w:lang w:val="en-US"/>
              </w:rPr>
              <w:t>reagiraju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logičan</w:t>
            </w:r>
            <w:proofErr w:type="spellEnd"/>
            <w:r w:rsidRPr="00965AD0">
              <w:rPr>
                <w:rFonts w:cstheme="minorHAnsi"/>
                <w:sz w:val="20"/>
                <w:lang w:val="en-US"/>
              </w:rPr>
              <w:t xml:space="preserve"> </w:t>
            </w:r>
            <w:proofErr w:type="spellStart"/>
            <w:r w:rsidRPr="00965AD0">
              <w:rPr>
                <w:rFonts w:cstheme="minorHAnsi"/>
                <w:sz w:val="20"/>
                <w:lang w:val="en-US"/>
              </w:rPr>
              <w:t>način</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nisu</w:t>
            </w:r>
            <w:proofErr w:type="spellEnd"/>
            <w:r w:rsidRPr="00965AD0">
              <w:rPr>
                <w:rFonts w:cstheme="minorHAnsi"/>
                <w:sz w:val="20"/>
                <w:lang w:val="en-US"/>
              </w:rPr>
              <w:t xml:space="preserve"> </w:t>
            </w:r>
            <w:proofErr w:type="spellStart"/>
            <w:r w:rsidRPr="00965AD0">
              <w:rPr>
                <w:rFonts w:cstheme="minorHAnsi"/>
                <w:sz w:val="20"/>
                <w:lang w:val="en-US"/>
              </w:rPr>
              <w:t>svjesne</w:t>
            </w:r>
            <w:proofErr w:type="spellEnd"/>
            <w:r w:rsidRPr="00965AD0">
              <w:rPr>
                <w:rFonts w:cstheme="minorHAnsi"/>
                <w:sz w:val="20"/>
                <w:lang w:val="en-US"/>
              </w:rPr>
              <w:t xml:space="preserve"> </w:t>
            </w:r>
            <w:proofErr w:type="spellStart"/>
            <w:r w:rsidRPr="00965AD0">
              <w:rPr>
                <w:rFonts w:cstheme="minorHAnsi"/>
                <w:sz w:val="20"/>
                <w:lang w:val="en-US"/>
              </w:rPr>
              <w:t>alarma</w:t>
            </w:r>
            <w:proofErr w:type="spellEnd"/>
            <w:r w:rsidRPr="00965AD0">
              <w:rPr>
                <w:rFonts w:cstheme="minorHAnsi"/>
                <w:sz w:val="20"/>
                <w:lang w:val="en-US"/>
              </w:rPr>
              <w:t xml:space="preserve"> –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im</w:t>
            </w:r>
            <w:proofErr w:type="spellEnd"/>
            <w:r w:rsidRPr="00965AD0">
              <w:rPr>
                <w:rFonts w:cstheme="minorHAnsi"/>
                <w:sz w:val="20"/>
                <w:lang w:val="en-US"/>
              </w:rPr>
              <w:t xml:space="preserve"> je </w:t>
            </w:r>
            <w:proofErr w:type="spellStart"/>
            <w:r w:rsidRPr="00965AD0">
              <w:rPr>
                <w:rFonts w:cstheme="minorHAnsi"/>
                <w:sz w:val="20"/>
                <w:lang w:val="en-US"/>
              </w:rPr>
              <w:t>objasniti</w:t>
            </w:r>
            <w:proofErr w:type="spellEnd"/>
            <w:r w:rsidRPr="00965AD0">
              <w:rPr>
                <w:rFonts w:cstheme="minorHAnsi"/>
                <w:sz w:val="20"/>
                <w:lang w:val="en-US"/>
              </w:rPr>
              <w:t xml:space="preserve"> </w:t>
            </w:r>
            <w:proofErr w:type="spellStart"/>
            <w:r w:rsidRPr="00965AD0">
              <w:rPr>
                <w:rFonts w:cstheme="minorHAnsi"/>
                <w:sz w:val="20"/>
                <w:lang w:val="en-US"/>
              </w:rPr>
              <w:t>znakovima</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pisanom</w:t>
            </w:r>
            <w:proofErr w:type="spellEnd"/>
            <w:r w:rsidRPr="00965AD0">
              <w:rPr>
                <w:rFonts w:cstheme="minorHAnsi"/>
                <w:sz w:val="20"/>
                <w:lang w:val="en-US"/>
              </w:rPr>
              <w:t xml:space="preserve"> </w:t>
            </w:r>
            <w:proofErr w:type="spellStart"/>
            <w:r w:rsidRPr="00965AD0">
              <w:rPr>
                <w:rFonts w:cstheme="minorHAnsi"/>
                <w:sz w:val="20"/>
                <w:lang w:val="en-US"/>
              </w:rPr>
              <w:t>bilješkom</w:t>
            </w:r>
            <w:proofErr w:type="spellEnd"/>
          </w:p>
          <w:p w14:paraId="26D5A6C1"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gluhe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obavijesti</w:t>
            </w:r>
            <w:proofErr w:type="spellEnd"/>
            <w:r w:rsidRPr="00965AD0">
              <w:rPr>
                <w:rFonts w:cstheme="minorHAnsi"/>
                <w:sz w:val="20"/>
                <w:lang w:val="en-US"/>
              </w:rPr>
              <w:t xml:space="preserve"> </w:t>
            </w:r>
            <w:proofErr w:type="spellStart"/>
            <w:r w:rsidRPr="00965AD0">
              <w:rPr>
                <w:rFonts w:cstheme="minorHAnsi"/>
                <w:sz w:val="20"/>
                <w:lang w:val="en-US"/>
              </w:rPr>
              <w:t>službe</w:t>
            </w:r>
            <w:proofErr w:type="spellEnd"/>
            <w:r w:rsidRPr="00965AD0">
              <w:rPr>
                <w:rFonts w:cstheme="minorHAnsi"/>
                <w:sz w:val="20"/>
                <w:lang w:val="en-US"/>
              </w:rPr>
              <w:t xml:space="preserve"> za </w:t>
            </w:r>
            <w:proofErr w:type="spellStart"/>
            <w:r w:rsidRPr="00965AD0">
              <w:rPr>
                <w:rFonts w:cstheme="minorHAnsi"/>
                <w:sz w:val="20"/>
                <w:lang w:val="en-US"/>
              </w:rPr>
              <w:t>spašavanje</w:t>
            </w:r>
            <w:proofErr w:type="spellEnd"/>
            <w:r w:rsidRPr="00965AD0">
              <w:rPr>
                <w:rFonts w:cstheme="minorHAnsi"/>
                <w:sz w:val="20"/>
                <w:lang w:val="en-US"/>
              </w:rPr>
              <w:t xml:space="preserve"> </w:t>
            </w:r>
            <w:proofErr w:type="spellStart"/>
            <w:r w:rsidRPr="00965AD0">
              <w:rPr>
                <w:rFonts w:cstheme="minorHAnsi"/>
                <w:sz w:val="20"/>
                <w:lang w:val="en-US"/>
              </w:rPr>
              <w:t>slanjem</w:t>
            </w:r>
            <w:proofErr w:type="spellEnd"/>
            <w:r w:rsidRPr="00965AD0">
              <w:rPr>
                <w:rFonts w:cstheme="minorHAnsi"/>
                <w:sz w:val="20"/>
                <w:lang w:val="en-US"/>
              </w:rPr>
              <w:t xml:space="preserve"> SMS </w:t>
            </w:r>
            <w:proofErr w:type="spellStart"/>
            <w:r w:rsidRPr="00965AD0">
              <w:rPr>
                <w:rFonts w:cstheme="minorHAnsi"/>
                <w:sz w:val="20"/>
                <w:lang w:val="en-US"/>
              </w:rPr>
              <w:t>poruke</w:t>
            </w:r>
            <w:proofErr w:type="spellEnd"/>
            <w:r w:rsidRPr="00965AD0">
              <w:rPr>
                <w:rFonts w:cstheme="minorHAnsi"/>
                <w:sz w:val="20"/>
                <w:lang w:val="en-US"/>
              </w:rPr>
              <w:t xml:space="preserve"> o </w:t>
            </w:r>
            <w:proofErr w:type="spellStart"/>
            <w:r w:rsidRPr="00965AD0">
              <w:rPr>
                <w:rFonts w:cstheme="minorHAnsi"/>
                <w:sz w:val="20"/>
                <w:lang w:val="en-US"/>
              </w:rPr>
              <w:t>rizičnoj</w:t>
            </w:r>
            <w:proofErr w:type="spellEnd"/>
            <w:r w:rsidRPr="00965AD0">
              <w:rPr>
                <w:rFonts w:cstheme="minorHAnsi"/>
                <w:sz w:val="20"/>
                <w:lang w:val="en-US"/>
              </w:rPr>
              <w:t xml:space="preserve"> </w:t>
            </w:r>
            <w:proofErr w:type="spellStart"/>
            <w:r w:rsidRPr="00965AD0">
              <w:rPr>
                <w:rFonts w:cstheme="minorHAnsi"/>
                <w:sz w:val="20"/>
                <w:lang w:val="en-US"/>
              </w:rPr>
              <w:t>situaciji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broj</w:t>
            </w:r>
            <w:proofErr w:type="spellEnd"/>
            <w:r w:rsidRPr="00965AD0">
              <w:rPr>
                <w:rFonts w:cstheme="minorHAnsi"/>
                <w:sz w:val="20"/>
                <w:lang w:val="en-US"/>
              </w:rPr>
              <w:t xml:space="preserve"> 112</w:t>
            </w:r>
          </w:p>
          <w:p w14:paraId="6D6B106E"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lastRenderedPageBreak/>
              <w:t>upozorenja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informacije</w:t>
            </w:r>
            <w:proofErr w:type="spellEnd"/>
            <w:r w:rsidRPr="00965AD0">
              <w:rPr>
                <w:rFonts w:cstheme="minorHAnsi"/>
                <w:sz w:val="20"/>
                <w:lang w:val="en-US"/>
              </w:rPr>
              <w:t xml:space="preserve"> </w:t>
            </w:r>
            <w:proofErr w:type="spellStart"/>
            <w:r w:rsidRPr="00965AD0">
              <w:rPr>
                <w:rFonts w:cstheme="minorHAnsi"/>
                <w:sz w:val="20"/>
                <w:lang w:val="en-US"/>
              </w:rPr>
              <w:t>koje</w:t>
            </w:r>
            <w:proofErr w:type="spellEnd"/>
            <w:r w:rsidRPr="00965AD0">
              <w:rPr>
                <w:rFonts w:cstheme="minorHAnsi"/>
                <w:sz w:val="20"/>
                <w:lang w:val="en-US"/>
              </w:rPr>
              <w:t xml:space="preserve"> se </w:t>
            </w:r>
            <w:proofErr w:type="spellStart"/>
            <w:r w:rsidRPr="00965AD0">
              <w:rPr>
                <w:rFonts w:cstheme="minorHAnsi"/>
                <w:sz w:val="20"/>
                <w:lang w:val="en-US"/>
              </w:rPr>
              <w:t>daju</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televizije</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istovremeno</w:t>
            </w:r>
            <w:proofErr w:type="spellEnd"/>
            <w:r w:rsidRPr="00965AD0">
              <w:rPr>
                <w:rFonts w:cstheme="minorHAnsi"/>
                <w:sz w:val="20"/>
                <w:lang w:val="en-US"/>
              </w:rPr>
              <w:t xml:space="preserve"> </w:t>
            </w:r>
            <w:proofErr w:type="spellStart"/>
            <w:r w:rsidRPr="00965AD0">
              <w:rPr>
                <w:rFonts w:cstheme="minorHAnsi"/>
                <w:sz w:val="20"/>
                <w:lang w:val="en-US"/>
              </w:rPr>
              <w:t>tekstualno</w:t>
            </w:r>
            <w:proofErr w:type="spellEnd"/>
            <w:r w:rsidRPr="00965AD0">
              <w:rPr>
                <w:rFonts w:cstheme="minorHAnsi"/>
                <w:sz w:val="20"/>
                <w:lang w:val="en-US"/>
              </w:rPr>
              <w:t xml:space="preserve"> </w:t>
            </w:r>
            <w:proofErr w:type="spellStart"/>
            <w:r w:rsidRPr="00965AD0">
              <w:rPr>
                <w:rFonts w:cstheme="minorHAnsi"/>
                <w:sz w:val="20"/>
                <w:lang w:val="en-US"/>
              </w:rPr>
              <w:t>ispisati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ekranu</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prevoditi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znakovni</w:t>
            </w:r>
            <w:proofErr w:type="spellEnd"/>
            <w:r w:rsidRPr="00965AD0">
              <w:rPr>
                <w:rFonts w:cstheme="minorHAnsi"/>
                <w:sz w:val="20"/>
                <w:lang w:val="en-US"/>
              </w:rPr>
              <w:t xml:space="preserve"> </w:t>
            </w:r>
            <w:proofErr w:type="spellStart"/>
            <w:r w:rsidRPr="00965AD0">
              <w:rPr>
                <w:rFonts w:cstheme="minorHAnsi"/>
                <w:sz w:val="20"/>
                <w:lang w:val="en-US"/>
              </w:rPr>
              <w:t>jezik</w:t>
            </w:r>
            <w:proofErr w:type="spellEnd"/>
          </w:p>
        </w:tc>
        <w:tc>
          <w:tcPr>
            <w:tcW w:w="3828" w:type="dxa"/>
            <w:vAlign w:val="center"/>
          </w:tcPr>
          <w:p w14:paraId="2EBBBE28" w14:textId="77777777" w:rsidR="004D511F" w:rsidRDefault="004D511F" w:rsidP="004D511F">
            <w:pPr>
              <w:numPr>
                <w:ilvl w:val="0"/>
                <w:numId w:val="77"/>
              </w:numPr>
              <w:ind w:left="357" w:hanging="357"/>
              <w:contextualSpacing/>
              <w:jc w:val="left"/>
              <w:rPr>
                <w:rFonts w:cstheme="minorHAnsi"/>
                <w:sz w:val="20"/>
              </w:rPr>
            </w:pPr>
            <w:r w:rsidRPr="00965AD0">
              <w:rPr>
                <w:rFonts w:cstheme="minorHAnsi"/>
                <w:sz w:val="20"/>
              </w:rPr>
              <w:lastRenderedPageBreak/>
              <w:t>MUP, Ravnateljstvo civilne zaštite, Područni ured civilne zaštite</w:t>
            </w:r>
            <w:r>
              <w:rPr>
                <w:rFonts w:cstheme="minorHAnsi"/>
                <w:sz w:val="20"/>
              </w:rPr>
              <w:t xml:space="preserve"> Rijeka, Služba civilne zaštite Pazin</w:t>
            </w:r>
          </w:p>
          <w:p w14:paraId="737ACF62" w14:textId="77777777" w:rsidR="004D511F" w:rsidRPr="00965AD0" w:rsidRDefault="004D511F" w:rsidP="004D511F">
            <w:pPr>
              <w:ind w:left="357"/>
              <w:contextualSpacing/>
              <w:jc w:val="left"/>
              <w:rPr>
                <w:rFonts w:cstheme="minorHAnsi"/>
                <w:sz w:val="20"/>
              </w:rPr>
            </w:pPr>
            <w:r w:rsidRPr="00F875F5">
              <w:rPr>
                <w:rFonts w:cstheme="minorHAnsi"/>
                <w:b/>
                <w:bCs/>
                <w:sz w:val="20"/>
                <w:u w:val="single"/>
              </w:rPr>
              <w:t>(PRILOG 1</w:t>
            </w:r>
            <w:r>
              <w:rPr>
                <w:rFonts w:cstheme="minorHAnsi"/>
                <w:b/>
                <w:bCs/>
                <w:sz w:val="20"/>
                <w:u w:val="single"/>
              </w:rPr>
              <w:t>0</w:t>
            </w:r>
            <w:r w:rsidRPr="00F875F5">
              <w:rPr>
                <w:rFonts w:cstheme="minorHAnsi"/>
                <w:b/>
                <w:bCs/>
                <w:sz w:val="20"/>
                <w:u w:val="single"/>
              </w:rPr>
              <w:t>.)</w:t>
            </w:r>
          </w:p>
          <w:p w14:paraId="4972CE0C" w14:textId="77777777" w:rsidR="004D511F" w:rsidRPr="00965AD0" w:rsidRDefault="004D511F" w:rsidP="004D511F">
            <w:pPr>
              <w:numPr>
                <w:ilvl w:val="0"/>
                <w:numId w:val="77"/>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54578E7B" w14:textId="77777777" w:rsidR="004D511F" w:rsidRPr="007614F5" w:rsidRDefault="004D511F" w:rsidP="004D511F">
            <w:pPr>
              <w:numPr>
                <w:ilvl w:val="0"/>
                <w:numId w:val="85"/>
              </w:numPr>
              <w:autoSpaceDE w:val="0"/>
              <w:autoSpaceDN w:val="0"/>
              <w:adjustRightInd w:val="0"/>
              <w:ind w:left="357" w:hanging="357"/>
              <w:contextualSpacing/>
              <w:jc w:val="left"/>
              <w:rPr>
                <w:rFonts w:asciiTheme="minorHAnsi" w:eastAsia="Times New Roman" w:hAnsiTheme="minorHAnsi" w:cstheme="minorHAnsi"/>
                <w:sz w:val="20"/>
              </w:rPr>
            </w:pPr>
            <w:r>
              <w:rPr>
                <w:rFonts w:eastAsia="Times New Roman" w:cstheme="minorHAnsi"/>
                <w:sz w:val="20"/>
              </w:rPr>
              <w:t>Pravne osobe javnog priopćavanja</w:t>
            </w:r>
            <w:r w:rsidRPr="007614F5">
              <w:rPr>
                <w:rFonts w:eastAsia="Times New Roman" w:cstheme="minorHAnsi"/>
                <w:sz w:val="20"/>
              </w:rPr>
              <w:t xml:space="preserve"> </w:t>
            </w:r>
            <w:r w:rsidRPr="007614F5">
              <w:rPr>
                <w:rFonts w:eastAsia="Times New Roman" w:cs="Calibri"/>
                <w:b/>
                <w:bCs/>
                <w:sz w:val="20"/>
                <w:u w:val="single"/>
              </w:rPr>
              <w:t>(PRILOG 2</w:t>
            </w:r>
            <w:r>
              <w:rPr>
                <w:rFonts w:eastAsia="Times New Roman" w:cs="Calibri"/>
                <w:b/>
                <w:bCs/>
                <w:sz w:val="20"/>
                <w:u w:val="single"/>
              </w:rPr>
              <w:t>3</w:t>
            </w:r>
            <w:r w:rsidRPr="007614F5">
              <w:rPr>
                <w:rFonts w:eastAsia="Times New Roman" w:cs="Calibri"/>
                <w:b/>
                <w:bCs/>
                <w:sz w:val="20"/>
                <w:u w:val="single"/>
              </w:rPr>
              <w:t>.)</w:t>
            </w:r>
          </w:p>
          <w:p w14:paraId="3E01E2A5" w14:textId="77777777" w:rsidR="004D511F" w:rsidRPr="00574511" w:rsidRDefault="004D511F" w:rsidP="004D511F">
            <w:pPr>
              <w:numPr>
                <w:ilvl w:val="0"/>
                <w:numId w:val="86"/>
              </w:numPr>
              <w:autoSpaceDE w:val="0"/>
              <w:autoSpaceDN w:val="0"/>
              <w:adjustRightInd w:val="0"/>
              <w:ind w:left="357" w:hanging="357"/>
              <w:contextualSpacing/>
              <w:jc w:val="left"/>
              <w:rPr>
                <w:rFonts w:eastAsia="Times New Roman" w:cs="Calibri"/>
                <w:sz w:val="20"/>
                <w:lang w:val="en-US"/>
              </w:rPr>
            </w:pPr>
            <w:r>
              <w:rPr>
                <w:rFonts w:eastAsia="Times New Roman" w:cs="Calibri"/>
                <w:sz w:val="20"/>
                <w:lang w:val="en-US"/>
              </w:rPr>
              <w:t xml:space="preserve">JVP </w:t>
            </w:r>
            <w:proofErr w:type="spellStart"/>
            <w:proofErr w:type="gramStart"/>
            <w:r>
              <w:rPr>
                <w:rFonts w:eastAsia="Times New Roman" w:cs="Calibri"/>
                <w:sz w:val="20"/>
                <w:lang w:val="en-US"/>
              </w:rPr>
              <w:t>Pazin</w:t>
            </w:r>
            <w:proofErr w:type="spellEnd"/>
            <w:r w:rsidRPr="00F83A5E">
              <w:rPr>
                <w:rFonts w:eastAsia="Times New Roman" w:cs="Calibri"/>
                <w:sz w:val="20"/>
                <w:lang w:val="en-US"/>
              </w:rPr>
              <w:t xml:space="preserve">  </w:t>
            </w:r>
            <w:r w:rsidRPr="00F83A5E">
              <w:rPr>
                <w:rFonts w:eastAsia="Times New Roman" w:cs="Calibri"/>
                <w:b/>
                <w:bCs/>
                <w:sz w:val="20"/>
                <w:u w:val="single"/>
                <w:lang w:val="en-US"/>
              </w:rPr>
              <w:t>(</w:t>
            </w:r>
            <w:proofErr w:type="gramEnd"/>
            <w:r w:rsidRPr="00F83A5E">
              <w:rPr>
                <w:rFonts w:eastAsia="Times New Roman" w:cs="Calibri"/>
                <w:b/>
                <w:bCs/>
                <w:sz w:val="20"/>
                <w:u w:val="single"/>
                <w:lang w:val="en-US"/>
              </w:rPr>
              <w:t>PRILOG 2.)</w:t>
            </w:r>
          </w:p>
          <w:p w14:paraId="6D669FF1" w14:textId="3BAFF212" w:rsidR="004D511F" w:rsidRPr="00BC2D4F" w:rsidRDefault="004D511F" w:rsidP="004D511F">
            <w:pPr>
              <w:numPr>
                <w:ilvl w:val="0"/>
                <w:numId w:val="77"/>
              </w:numPr>
              <w:ind w:left="357" w:hanging="357"/>
              <w:contextualSpacing/>
              <w:jc w:val="left"/>
              <w:rPr>
                <w:rFonts w:cstheme="minorHAnsi"/>
                <w:sz w:val="20"/>
              </w:rPr>
            </w:pPr>
            <w:r w:rsidRPr="00965AD0">
              <w:rPr>
                <w:rFonts w:cstheme="minorHAnsi"/>
                <w:sz w:val="20"/>
              </w:rPr>
              <w:t>Njegovatelj</w:t>
            </w:r>
          </w:p>
        </w:tc>
      </w:tr>
      <w:tr w:rsidR="004D511F" w:rsidRPr="00965AD0" w14:paraId="3D8E299D" w14:textId="77777777" w:rsidTr="0039368B">
        <w:tc>
          <w:tcPr>
            <w:tcW w:w="846" w:type="dxa"/>
            <w:vMerge/>
            <w:vAlign w:val="center"/>
          </w:tcPr>
          <w:p w14:paraId="0B711579" w14:textId="77777777" w:rsidR="004D511F" w:rsidRPr="00965AD0" w:rsidRDefault="004D511F" w:rsidP="004D511F">
            <w:pPr>
              <w:jc w:val="center"/>
              <w:rPr>
                <w:rFonts w:cstheme="minorHAnsi"/>
                <w:sz w:val="20"/>
              </w:rPr>
            </w:pPr>
          </w:p>
        </w:tc>
        <w:tc>
          <w:tcPr>
            <w:tcW w:w="2268" w:type="dxa"/>
            <w:vMerge/>
            <w:vAlign w:val="center"/>
          </w:tcPr>
          <w:p w14:paraId="0C51844C" w14:textId="77777777" w:rsidR="004D511F" w:rsidRPr="00965AD0" w:rsidRDefault="004D511F" w:rsidP="004D511F">
            <w:pPr>
              <w:jc w:val="center"/>
              <w:rPr>
                <w:rFonts w:cstheme="minorHAnsi"/>
                <w:sz w:val="20"/>
              </w:rPr>
            </w:pPr>
          </w:p>
        </w:tc>
        <w:tc>
          <w:tcPr>
            <w:tcW w:w="1701" w:type="dxa"/>
            <w:vAlign w:val="center"/>
          </w:tcPr>
          <w:p w14:paraId="2E4D1A12" w14:textId="77777777" w:rsidR="004D511F" w:rsidRPr="00965AD0" w:rsidRDefault="004D511F" w:rsidP="004D511F">
            <w:pPr>
              <w:jc w:val="center"/>
              <w:rPr>
                <w:rFonts w:cstheme="minorHAnsi"/>
                <w:b/>
                <w:bCs/>
                <w:sz w:val="20"/>
              </w:rPr>
            </w:pPr>
            <w:r w:rsidRPr="00965AD0">
              <w:rPr>
                <w:rFonts w:cstheme="minorHAnsi"/>
                <w:b/>
                <w:bCs/>
                <w:sz w:val="20"/>
              </w:rPr>
              <w:t>Evakuacija</w:t>
            </w:r>
          </w:p>
        </w:tc>
        <w:tc>
          <w:tcPr>
            <w:tcW w:w="5386" w:type="dxa"/>
            <w:vAlign w:val="center"/>
          </w:tcPr>
          <w:p w14:paraId="5EEE02CC"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oštećenjem</w:t>
            </w:r>
            <w:proofErr w:type="spellEnd"/>
            <w:r w:rsidRPr="00965AD0">
              <w:rPr>
                <w:rFonts w:cstheme="minorHAnsi"/>
                <w:sz w:val="20"/>
                <w:lang w:val="en-US"/>
              </w:rPr>
              <w:t xml:space="preserve"> </w:t>
            </w:r>
            <w:proofErr w:type="spellStart"/>
            <w:r w:rsidRPr="00965AD0">
              <w:rPr>
                <w:rFonts w:cstheme="minorHAnsi"/>
                <w:sz w:val="20"/>
                <w:lang w:val="en-US"/>
              </w:rPr>
              <w:t>sluha</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pratiti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čitati</w:t>
            </w:r>
            <w:proofErr w:type="spellEnd"/>
            <w:r w:rsidRPr="00965AD0">
              <w:rPr>
                <w:rFonts w:cstheme="minorHAnsi"/>
                <w:sz w:val="20"/>
                <w:lang w:val="en-US"/>
              </w:rPr>
              <w:t xml:space="preserve"> </w:t>
            </w:r>
            <w:proofErr w:type="spellStart"/>
            <w:r w:rsidRPr="00965AD0">
              <w:rPr>
                <w:rFonts w:cstheme="minorHAnsi"/>
                <w:sz w:val="20"/>
                <w:lang w:val="en-US"/>
              </w:rPr>
              <w:t>znakove</w:t>
            </w:r>
            <w:proofErr w:type="spellEnd"/>
            <w:r w:rsidRPr="00965AD0">
              <w:rPr>
                <w:rFonts w:cstheme="minorHAnsi"/>
                <w:sz w:val="20"/>
                <w:lang w:val="en-US"/>
              </w:rPr>
              <w:t xml:space="preserve"> za </w:t>
            </w:r>
            <w:proofErr w:type="spellStart"/>
            <w:r w:rsidRPr="00965AD0">
              <w:rPr>
                <w:rFonts w:cstheme="minorHAnsi"/>
                <w:sz w:val="20"/>
                <w:lang w:val="en-US"/>
              </w:rPr>
              <w:t>izlaz</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da </w:t>
            </w:r>
            <w:proofErr w:type="spellStart"/>
            <w:r w:rsidRPr="00965AD0">
              <w:rPr>
                <w:rFonts w:cstheme="minorHAnsi"/>
                <w:sz w:val="20"/>
                <w:lang w:val="en-US"/>
              </w:rPr>
              <w:t>tekstovi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oznake</w:t>
            </w:r>
            <w:proofErr w:type="spellEnd"/>
            <w:r w:rsidRPr="00965AD0">
              <w:rPr>
                <w:rFonts w:cstheme="minorHAnsi"/>
                <w:sz w:val="20"/>
                <w:lang w:val="en-US"/>
              </w:rPr>
              <w:t xml:space="preserve"> </w:t>
            </w:r>
            <w:proofErr w:type="spellStart"/>
            <w:r w:rsidRPr="00965AD0">
              <w:rPr>
                <w:rFonts w:cstheme="minorHAnsi"/>
                <w:sz w:val="20"/>
                <w:lang w:val="en-US"/>
              </w:rPr>
              <w:t>budu</w:t>
            </w:r>
            <w:proofErr w:type="spellEnd"/>
            <w:r w:rsidRPr="00965AD0">
              <w:rPr>
                <w:rFonts w:cstheme="minorHAnsi"/>
                <w:sz w:val="20"/>
                <w:lang w:val="en-US"/>
              </w:rPr>
              <w:t xml:space="preserve"> </w:t>
            </w:r>
            <w:proofErr w:type="spellStart"/>
            <w:r w:rsidRPr="00965AD0">
              <w:rPr>
                <w:rFonts w:cstheme="minorHAnsi"/>
                <w:sz w:val="20"/>
                <w:lang w:val="en-US"/>
              </w:rPr>
              <w:t>vidljive</w:t>
            </w:r>
            <w:proofErr w:type="spellEnd"/>
            <w:r w:rsidRPr="00965AD0">
              <w:rPr>
                <w:rFonts w:cstheme="minorHAnsi"/>
                <w:sz w:val="20"/>
                <w:lang w:val="en-US"/>
              </w:rPr>
              <w:t xml:space="preserve">, </w:t>
            </w:r>
            <w:proofErr w:type="spellStart"/>
            <w:r w:rsidRPr="00965AD0">
              <w:rPr>
                <w:rFonts w:cstheme="minorHAnsi"/>
                <w:sz w:val="20"/>
                <w:lang w:val="en-US"/>
              </w:rPr>
              <w:t>jasne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jednostavne</w:t>
            </w:r>
            <w:proofErr w:type="spellEnd"/>
            <w:r w:rsidRPr="00965AD0">
              <w:rPr>
                <w:rFonts w:cstheme="minorHAnsi"/>
                <w:sz w:val="20"/>
                <w:lang w:val="en-US"/>
              </w:rPr>
              <w:t xml:space="preserve">, da bi se </w:t>
            </w:r>
            <w:proofErr w:type="spellStart"/>
            <w:r w:rsidRPr="00965AD0">
              <w:rPr>
                <w:rFonts w:cstheme="minorHAnsi"/>
                <w:sz w:val="20"/>
                <w:lang w:val="en-US"/>
              </w:rPr>
              <w:t>njima</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oštećenjem</w:t>
            </w:r>
            <w:proofErr w:type="spellEnd"/>
            <w:r w:rsidRPr="00965AD0">
              <w:rPr>
                <w:rFonts w:cstheme="minorHAnsi"/>
                <w:sz w:val="20"/>
                <w:lang w:val="en-US"/>
              </w:rPr>
              <w:t xml:space="preserve"> </w:t>
            </w:r>
            <w:proofErr w:type="spellStart"/>
            <w:r w:rsidRPr="00965AD0">
              <w:rPr>
                <w:rFonts w:cstheme="minorHAnsi"/>
                <w:sz w:val="20"/>
                <w:lang w:val="en-US"/>
              </w:rPr>
              <w:t>sluha</w:t>
            </w:r>
            <w:proofErr w:type="spellEnd"/>
            <w:r w:rsidRPr="00965AD0">
              <w:rPr>
                <w:rFonts w:cstheme="minorHAnsi"/>
                <w:sz w:val="20"/>
                <w:lang w:val="en-US"/>
              </w:rPr>
              <w:t xml:space="preserve"> </w:t>
            </w:r>
            <w:proofErr w:type="spellStart"/>
            <w:r w:rsidRPr="00965AD0">
              <w:rPr>
                <w:rFonts w:cstheme="minorHAnsi"/>
                <w:sz w:val="20"/>
                <w:lang w:val="en-US"/>
              </w:rPr>
              <w:t>tijekom</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mogle</w:t>
            </w:r>
            <w:proofErr w:type="spellEnd"/>
            <w:r w:rsidRPr="00965AD0">
              <w:rPr>
                <w:rFonts w:cstheme="minorHAnsi"/>
                <w:sz w:val="20"/>
                <w:lang w:val="en-US"/>
              </w:rPr>
              <w:t xml:space="preserve"> </w:t>
            </w:r>
            <w:proofErr w:type="spellStart"/>
            <w:r w:rsidRPr="00965AD0">
              <w:rPr>
                <w:rFonts w:cstheme="minorHAnsi"/>
                <w:sz w:val="20"/>
                <w:lang w:val="en-US"/>
              </w:rPr>
              <w:t>služiti</w:t>
            </w:r>
            <w:proofErr w:type="spellEnd"/>
            <w:r w:rsidRPr="00965AD0">
              <w:rPr>
                <w:rFonts w:cstheme="minorHAnsi"/>
                <w:sz w:val="20"/>
                <w:lang w:val="en-US"/>
              </w:rPr>
              <w:t xml:space="preserve"> bez </w:t>
            </w:r>
            <w:proofErr w:type="spellStart"/>
            <w:r w:rsidRPr="00965AD0">
              <w:rPr>
                <w:rFonts w:cstheme="minorHAnsi"/>
                <w:sz w:val="20"/>
                <w:lang w:val="en-US"/>
              </w:rPr>
              <w:t>poteškoća</w:t>
            </w:r>
            <w:proofErr w:type="spellEnd"/>
          </w:p>
          <w:p w14:paraId="6BEE3947" w14:textId="77777777" w:rsidR="004D511F" w:rsidRPr="00965AD0" w:rsidRDefault="004D511F" w:rsidP="004D511F">
            <w:pPr>
              <w:numPr>
                <w:ilvl w:val="0"/>
                <w:numId w:val="75"/>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evakuacijski</w:t>
            </w:r>
            <w:proofErr w:type="spellEnd"/>
            <w:r w:rsidRPr="00965AD0">
              <w:rPr>
                <w:rFonts w:cstheme="minorHAnsi"/>
                <w:sz w:val="20"/>
                <w:lang w:val="en-US"/>
              </w:rPr>
              <w:t xml:space="preserve"> plan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uključena</w:t>
            </w:r>
            <w:proofErr w:type="spellEnd"/>
            <w:r w:rsidRPr="00965AD0">
              <w:rPr>
                <w:rFonts w:cstheme="minorHAnsi"/>
                <w:sz w:val="20"/>
                <w:lang w:val="en-US"/>
              </w:rPr>
              <w:t xml:space="preserve"> </w:t>
            </w:r>
            <w:proofErr w:type="spellStart"/>
            <w:r w:rsidRPr="00965AD0">
              <w:rPr>
                <w:rFonts w:cstheme="minorHAnsi"/>
                <w:sz w:val="20"/>
                <w:lang w:val="en-US"/>
              </w:rPr>
              <w:t>vizualna</w:t>
            </w:r>
            <w:proofErr w:type="spellEnd"/>
            <w:r w:rsidRPr="00965AD0">
              <w:rPr>
                <w:rFonts w:cstheme="minorHAnsi"/>
                <w:sz w:val="20"/>
                <w:lang w:val="en-US"/>
              </w:rPr>
              <w:t xml:space="preserve"> </w:t>
            </w:r>
            <w:proofErr w:type="spellStart"/>
            <w:r w:rsidRPr="00965AD0">
              <w:rPr>
                <w:rFonts w:cstheme="minorHAnsi"/>
                <w:sz w:val="20"/>
                <w:lang w:val="en-US"/>
              </w:rPr>
              <w:t>upozorenja</w:t>
            </w:r>
            <w:proofErr w:type="spellEnd"/>
            <w:r w:rsidRPr="00965AD0">
              <w:rPr>
                <w:rFonts w:cstheme="minorHAnsi"/>
                <w:sz w:val="20"/>
                <w:lang w:val="en-US"/>
              </w:rPr>
              <w:t xml:space="preserve">, a </w:t>
            </w:r>
            <w:proofErr w:type="spellStart"/>
            <w:r w:rsidRPr="00965AD0">
              <w:rPr>
                <w:rFonts w:cstheme="minorHAnsi"/>
                <w:sz w:val="20"/>
                <w:lang w:val="en-US"/>
              </w:rPr>
              <w:t>nagluhe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informirane</w:t>
            </w:r>
            <w:proofErr w:type="spellEnd"/>
            <w:r w:rsidRPr="00965AD0">
              <w:rPr>
                <w:rFonts w:cstheme="minorHAnsi"/>
                <w:sz w:val="20"/>
                <w:lang w:val="en-US"/>
              </w:rPr>
              <w:t xml:space="preserve"> o </w:t>
            </w:r>
            <w:proofErr w:type="spellStart"/>
            <w:r w:rsidRPr="00965AD0">
              <w:rPr>
                <w:rFonts w:cstheme="minorHAnsi"/>
                <w:sz w:val="20"/>
                <w:lang w:val="en-US"/>
              </w:rPr>
              <w:t>njihovim</w:t>
            </w:r>
            <w:proofErr w:type="spellEnd"/>
            <w:r w:rsidRPr="00965AD0">
              <w:rPr>
                <w:rFonts w:cstheme="minorHAnsi"/>
                <w:sz w:val="20"/>
                <w:lang w:val="en-US"/>
              </w:rPr>
              <w:t xml:space="preserve"> </w:t>
            </w:r>
            <w:proofErr w:type="spellStart"/>
            <w:r w:rsidRPr="00965AD0">
              <w:rPr>
                <w:rFonts w:cstheme="minorHAnsi"/>
                <w:sz w:val="20"/>
                <w:lang w:val="en-US"/>
              </w:rPr>
              <w:t>pozicijama</w:t>
            </w:r>
            <w:proofErr w:type="spellEnd"/>
            <w:r w:rsidRPr="00965AD0">
              <w:rPr>
                <w:rFonts w:cstheme="minorHAnsi"/>
                <w:sz w:val="20"/>
                <w:lang w:val="en-US"/>
              </w:rPr>
              <w:t xml:space="preserve">, </w:t>
            </w:r>
            <w:proofErr w:type="spellStart"/>
            <w:r w:rsidRPr="00965AD0">
              <w:rPr>
                <w:rFonts w:cstheme="minorHAnsi"/>
                <w:sz w:val="20"/>
                <w:lang w:val="en-US"/>
              </w:rPr>
              <w:t>pravovremeno</w:t>
            </w:r>
            <w:proofErr w:type="spellEnd"/>
            <w:r w:rsidRPr="00965AD0">
              <w:rPr>
                <w:rFonts w:cstheme="minorHAnsi"/>
                <w:sz w:val="20"/>
                <w:lang w:val="en-US"/>
              </w:rPr>
              <w:t xml:space="preserve"> </w:t>
            </w:r>
            <w:proofErr w:type="spellStart"/>
            <w:r w:rsidRPr="00965AD0">
              <w:rPr>
                <w:rFonts w:cstheme="minorHAnsi"/>
                <w:sz w:val="20"/>
                <w:lang w:val="en-US"/>
              </w:rPr>
              <w:t>prije</w:t>
            </w:r>
            <w:proofErr w:type="spellEnd"/>
            <w:r w:rsidRPr="00965AD0">
              <w:rPr>
                <w:rFonts w:cstheme="minorHAnsi"/>
                <w:sz w:val="20"/>
                <w:lang w:val="en-US"/>
              </w:rPr>
              <w:t xml:space="preserve"> </w:t>
            </w:r>
            <w:proofErr w:type="spellStart"/>
            <w:r w:rsidRPr="00965AD0">
              <w:rPr>
                <w:rFonts w:cstheme="minorHAnsi"/>
                <w:sz w:val="20"/>
                <w:lang w:val="en-US"/>
              </w:rPr>
              <w:t>nastanka</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p>
          <w:p w14:paraId="2D184B96"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kada</w:t>
            </w:r>
            <w:proofErr w:type="spellEnd"/>
            <w:r w:rsidRPr="00965AD0">
              <w:rPr>
                <w:rFonts w:cstheme="minorHAnsi"/>
                <w:sz w:val="20"/>
                <w:lang w:val="en-US"/>
              </w:rPr>
              <w:t xml:space="preserve"> </w:t>
            </w:r>
            <w:proofErr w:type="spellStart"/>
            <w:r w:rsidRPr="00965AD0">
              <w:rPr>
                <w:rFonts w:cstheme="minorHAnsi"/>
                <w:sz w:val="20"/>
                <w:lang w:val="en-US"/>
              </w:rPr>
              <w:t>su</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oštećenjem</w:t>
            </w:r>
            <w:proofErr w:type="spellEnd"/>
            <w:r w:rsidRPr="00965AD0">
              <w:rPr>
                <w:rFonts w:cstheme="minorHAnsi"/>
                <w:sz w:val="20"/>
                <w:lang w:val="en-US"/>
              </w:rPr>
              <w:t xml:space="preserve"> </w:t>
            </w:r>
            <w:proofErr w:type="spellStart"/>
            <w:r w:rsidRPr="00965AD0">
              <w:rPr>
                <w:rFonts w:cstheme="minorHAnsi"/>
                <w:sz w:val="20"/>
                <w:lang w:val="en-US"/>
              </w:rPr>
              <w:t>sluha</w:t>
            </w:r>
            <w:proofErr w:type="spellEnd"/>
            <w:r w:rsidRPr="00965AD0">
              <w:rPr>
                <w:rFonts w:cstheme="minorHAnsi"/>
                <w:sz w:val="20"/>
                <w:lang w:val="en-US"/>
              </w:rPr>
              <w:t xml:space="preserve"> </w:t>
            </w:r>
            <w:proofErr w:type="spellStart"/>
            <w:r w:rsidRPr="00965AD0">
              <w:rPr>
                <w:rFonts w:cstheme="minorHAnsi"/>
                <w:sz w:val="20"/>
                <w:lang w:val="en-US"/>
              </w:rPr>
              <w:t>unaprijed</w:t>
            </w:r>
            <w:proofErr w:type="spellEnd"/>
            <w:r w:rsidRPr="00965AD0">
              <w:rPr>
                <w:rFonts w:cstheme="minorHAnsi"/>
                <w:sz w:val="20"/>
                <w:lang w:val="en-US"/>
              </w:rPr>
              <w:t xml:space="preserve"> </w:t>
            </w:r>
            <w:proofErr w:type="spellStart"/>
            <w:r w:rsidRPr="00965AD0">
              <w:rPr>
                <w:rFonts w:cstheme="minorHAnsi"/>
                <w:sz w:val="20"/>
                <w:lang w:val="en-US"/>
              </w:rPr>
              <w:t>upoznate</w:t>
            </w:r>
            <w:proofErr w:type="spellEnd"/>
            <w:r w:rsidRPr="00965AD0">
              <w:rPr>
                <w:rFonts w:cstheme="minorHAnsi"/>
                <w:sz w:val="20"/>
                <w:lang w:val="en-US"/>
              </w:rPr>
              <w:t xml:space="preserve"> s </w:t>
            </w:r>
            <w:proofErr w:type="spellStart"/>
            <w:r w:rsidRPr="00965AD0">
              <w:rPr>
                <w:rFonts w:cstheme="minorHAnsi"/>
                <w:sz w:val="20"/>
                <w:lang w:val="en-US"/>
              </w:rPr>
              <w:t>postupkom</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vizualno</w:t>
            </w:r>
            <w:proofErr w:type="spellEnd"/>
            <w:r w:rsidRPr="00965AD0">
              <w:rPr>
                <w:rFonts w:cstheme="minorHAnsi"/>
                <w:sz w:val="20"/>
                <w:lang w:val="en-US"/>
              </w:rPr>
              <w:t xml:space="preserve"> </w:t>
            </w:r>
            <w:proofErr w:type="spellStart"/>
            <w:r w:rsidRPr="00965AD0">
              <w:rPr>
                <w:rFonts w:cstheme="minorHAnsi"/>
                <w:sz w:val="20"/>
                <w:lang w:val="en-US"/>
              </w:rPr>
              <w:t>obaviještene</w:t>
            </w:r>
            <w:proofErr w:type="spellEnd"/>
            <w:r w:rsidRPr="00965AD0">
              <w:rPr>
                <w:rFonts w:cstheme="minorHAnsi"/>
                <w:sz w:val="20"/>
                <w:lang w:val="en-US"/>
              </w:rPr>
              <w:t xml:space="preserve"> o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spremne</w:t>
            </w:r>
            <w:proofErr w:type="spellEnd"/>
            <w:r w:rsidRPr="00965AD0">
              <w:rPr>
                <w:rFonts w:cstheme="minorHAnsi"/>
                <w:sz w:val="20"/>
                <w:lang w:val="en-US"/>
              </w:rPr>
              <w:t xml:space="preserve"> </w:t>
            </w:r>
            <w:proofErr w:type="spellStart"/>
            <w:r w:rsidRPr="00965AD0">
              <w:rPr>
                <w:rFonts w:cstheme="minorHAnsi"/>
                <w:sz w:val="20"/>
                <w:lang w:val="en-US"/>
              </w:rPr>
              <w:t>su</w:t>
            </w:r>
            <w:proofErr w:type="spellEnd"/>
            <w:r w:rsidRPr="00965AD0">
              <w:rPr>
                <w:rFonts w:cstheme="minorHAnsi"/>
                <w:sz w:val="20"/>
                <w:lang w:val="en-US"/>
              </w:rPr>
              <w:t xml:space="preserve"> </w:t>
            </w:r>
            <w:proofErr w:type="spellStart"/>
            <w:r w:rsidRPr="00965AD0">
              <w:rPr>
                <w:rFonts w:cstheme="minorHAnsi"/>
                <w:sz w:val="20"/>
                <w:lang w:val="en-US"/>
              </w:rPr>
              <w:t>postupiti</w:t>
            </w:r>
            <w:proofErr w:type="spellEnd"/>
            <w:r w:rsidRPr="00965AD0">
              <w:rPr>
                <w:rFonts w:cstheme="minorHAnsi"/>
                <w:sz w:val="20"/>
                <w:lang w:val="en-US"/>
              </w:rPr>
              <w:t xml:space="preserve"> u </w:t>
            </w:r>
            <w:proofErr w:type="spellStart"/>
            <w:r w:rsidRPr="00965AD0">
              <w:rPr>
                <w:rFonts w:cstheme="minorHAnsi"/>
                <w:sz w:val="20"/>
                <w:lang w:val="en-US"/>
              </w:rPr>
              <w:t>skladu</w:t>
            </w:r>
            <w:proofErr w:type="spellEnd"/>
            <w:r w:rsidRPr="00965AD0">
              <w:rPr>
                <w:rFonts w:cstheme="minorHAnsi"/>
                <w:sz w:val="20"/>
                <w:lang w:val="en-US"/>
              </w:rPr>
              <w:t xml:space="preserve"> </w:t>
            </w:r>
            <w:proofErr w:type="spellStart"/>
            <w:r w:rsidRPr="00965AD0">
              <w:rPr>
                <w:rFonts w:cstheme="minorHAnsi"/>
                <w:sz w:val="20"/>
                <w:lang w:val="en-US"/>
              </w:rPr>
              <w:t>sa</w:t>
            </w:r>
            <w:proofErr w:type="spellEnd"/>
            <w:r w:rsidRPr="00965AD0">
              <w:rPr>
                <w:rFonts w:cstheme="minorHAnsi"/>
                <w:sz w:val="20"/>
                <w:lang w:val="en-US"/>
              </w:rPr>
              <w:t xml:space="preserve"> </w:t>
            </w:r>
            <w:proofErr w:type="spellStart"/>
            <w:r w:rsidRPr="00965AD0">
              <w:rPr>
                <w:rFonts w:cstheme="minorHAnsi"/>
                <w:sz w:val="20"/>
                <w:lang w:val="en-US"/>
              </w:rPr>
              <w:t>standardnim</w:t>
            </w:r>
            <w:proofErr w:type="spellEnd"/>
            <w:r w:rsidRPr="00965AD0">
              <w:rPr>
                <w:rFonts w:cstheme="minorHAnsi"/>
                <w:sz w:val="20"/>
                <w:lang w:val="en-US"/>
              </w:rPr>
              <w:t xml:space="preserve"> </w:t>
            </w:r>
            <w:proofErr w:type="spellStart"/>
            <w:r w:rsidRPr="00965AD0">
              <w:rPr>
                <w:rFonts w:cstheme="minorHAnsi"/>
                <w:sz w:val="20"/>
                <w:lang w:val="en-US"/>
              </w:rPr>
              <w:t>postupkom</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je </w:t>
            </w:r>
            <w:proofErr w:type="spellStart"/>
            <w:r w:rsidRPr="00965AD0">
              <w:rPr>
                <w:rFonts w:cstheme="minorHAnsi"/>
                <w:sz w:val="20"/>
                <w:lang w:val="en-US"/>
              </w:rPr>
              <w:t>rizik</w:t>
            </w:r>
            <w:proofErr w:type="spellEnd"/>
            <w:r w:rsidRPr="00965AD0">
              <w:rPr>
                <w:rFonts w:cstheme="minorHAnsi"/>
                <w:sz w:val="20"/>
                <w:lang w:val="en-US"/>
              </w:rPr>
              <w:t xml:space="preserve"> </w:t>
            </w:r>
            <w:proofErr w:type="spellStart"/>
            <w:r w:rsidRPr="00965AD0">
              <w:rPr>
                <w:rFonts w:cstheme="minorHAnsi"/>
                <w:sz w:val="20"/>
                <w:lang w:val="en-US"/>
              </w:rPr>
              <w:t>od</w:t>
            </w:r>
            <w:proofErr w:type="spellEnd"/>
            <w:r w:rsidRPr="00965AD0">
              <w:rPr>
                <w:rFonts w:cstheme="minorHAnsi"/>
                <w:sz w:val="20"/>
                <w:lang w:val="en-US"/>
              </w:rPr>
              <w:t xml:space="preserve"> </w:t>
            </w:r>
            <w:proofErr w:type="spellStart"/>
            <w:r w:rsidRPr="00965AD0">
              <w:rPr>
                <w:rFonts w:cstheme="minorHAnsi"/>
                <w:sz w:val="20"/>
                <w:lang w:val="en-US"/>
              </w:rPr>
              <w:t>tragičnih</w:t>
            </w:r>
            <w:proofErr w:type="spellEnd"/>
            <w:r w:rsidRPr="00965AD0">
              <w:rPr>
                <w:rFonts w:cstheme="minorHAnsi"/>
                <w:sz w:val="20"/>
                <w:lang w:val="en-US"/>
              </w:rPr>
              <w:t xml:space="preserve"> </w:t>
            </w:r>
            <w:proofErr w:type="spellStart"/>
            <w:r w:rsidRPr="00965AD0">
              <w:rPr>
                <w:rFonts w:cstheme="minorHAnsi"/>
                <w:sz w:val="20"/>
                <w:lang w:val="en-US"/>
              </w:rPr>
              <w:t>posljedica</w:t>
            </w:r>
            <w:proofErr w:type="spellEnd"/>
            <w:r w:rsidRPr="00965AD0">
              <w:rPr>
                <w:rFonts w:cstheme="minorHAnsi"/>
                <w:sz w:val="20"/>
                <w:lang w:val="en-US"/>
              </w:rPr>
              <w:t xml:space="preserve"> </w:t>
            </w:r>
            <w:proofErr w:type="spellStart"/>
            <w:r w:rsidRPr="00965AD0">
              <w:rPr>
                <w:rFonts w:cstheme="minorHAnsi"/>
                <w:sz w:val="20"/>
                <w:lang w:val="en-US"/>
              </w:rPr>
              <w:t>manji</w:t>
            </w:r>
            <w:proofErr w:type="spellEnd"/>
          </w:p>
          <w:p w14:paraId="18187776"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komunikacija</w:t>
            </w:r>
            <w:proofErr w:type="spellEnd"/>
            <w:r w:rsidRPr="00965AD0">
              <w:rPr>
                <w:rFonts w:cstheme="minorHAnsi"/>
                <w:sz w:val="20"/>
                <w:lang w:val="en-US"/>
              </w:rPr>
              <w:t xml:space="preserve"> </w:t>
            </w:r>
            <w:proofErr w:type="spellStart"/>
            <w:r w:rsidRPr="00965AD0">
              <w:rPr>
                <w:rFonts w:cstheme="minorHAnsi"/>
                <w:sz w:val="20"/>
                <w:lang w:val="en-US"/>
              </w:rPr>
              <w:t>gluhih</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nagluhih</w:t>
            </w:r>
            <w:proofErr w:type="spellEnd"/>
            <w:r w:rsidRPr="00965AD0">
              <w:rPr>
                <w:rFonts w:cstheme="minorHAnsi"/>
                <w:sz w:val="20"/>
                <w:lang w:val="en-US"/>
              </w:rPr>
              <w:t xml:space="preserv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r w:rsidRPr="00965AD0">
              <w:rPr>
                <w:rFonts w:cstheme="minorHAnsi"/>
                <w:sz w:val="20"/>
                <w:lang w:val="en-US"/>
              </w:rPr>
              <w:t>odvija</w:t>
            </w:r>
            <w:proofErr w:type="spellEnd"/>
            <w:r w:rsidRPr="00965AD0">
              <w:rPr>
                <w:rFonts w:cstheme="minorHAnsi"/>
                <w:sz w:val="20"/>
                <w:lang w:val="en-US"/>
              </w:rPr>
              <w:t xml:space="preserve"> se </w:t>
            </w:r>
            <w:proofErr w:type="spellStart"/>
            <w:r w:rsidRPr="00965AD0">
              <w:rPr>
                <w:rFonts w:cstheme="minorHAnsi"/>
                <w:sz w:val="20"/>
                <w:lang w:val="en-US"/>
              </w:rPr>
              <w:t>čitanjem</w:t>
            </w:r>
            <w:proofErr w:type="spellEnd"/>
            <w:r w:rsidRPr="00965AD0">
              <w:rPr>
                <w:rFonts w:cstheme="minorHAnsi"/>
                <w:sz w:val="20"/>
                <w:lang w:val="en-US"/>
              </w:rPr>
              <w:t xml:space="preserve"> s </w:t>
            </w:r>
            <w:proofErr w:type="spellStart"/>
            <w:r w:rsidRPr="00965AD0">
              <w:rPr>
                <w:rFonts w:cstheme="minorHAnsi"/>
                <w:sz w:val="20"/>
                <w:lang w:val="en-US"/>
              </w:rPr>
              <w:t>usana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znakovnim</w:t>
            </w:r>
            <w:proofErr w:type="spellEnd"/>
            <w:r w:rsidRPr="00965AD0">
              <w:rPr>
                <w:rFonts w:cstheme="minorHAnsi"/>
                <w:sz w:val="20"/>
                <w:lang w:val="en-US"/>
              </w:rPr>
              <w:t xml:space="preserve"> </w:t>
            </w:r>
            <w:proofErr w:type="spellStart"/>
            <w:r w:rsidRPr="00965AD0">
              <w:rPr>
                <w:rFonts w:cstheme="minorHAnsi"/>
                <w:sz w:val="20"/>
                <w:lang w:val="en-US"/>
              </w:rPr>
              <w:t>jezikom</w:t>
            </w:r>
            <w:proofErr w:type="spellEnd"/>
            <w:r w:rsidRPr="00965AD0">
              <w:rPr>
                <w:rFonts w:cstheme="minorHAnsi"/>
                <w:sz w:val="20"/>
                <w:lang w:val="en-US"/>
              </w:rPr>
              <w:t xml:space="preserve"> </w:t>
            </w:r>
            <w:proofErr w:type="spellStart"/>
            <w:r w:rsidRPr="00965AD0">
              <w:rPr>
                <w:rFonts w:cstheme="minorHAnsi"/>
                <w:sz w:val="20"/>
                <w:lang w:val="en-US"/>
              </w:rPr>
              <w:t>ali</w:t>
            </w:r>
            <w:proofErr w:type="spellEnd"/>
            <w:r w:rsidRPr="00965AD0">
              <w:rPr>
                <w:rFonts w:cstheme="minorHAnsi"/>
                <w:sz w:val="20"/>
                <w:lang w:val="en-US"/>
              </w:rPr>
              <w:t xml:space="preserve"> </w:t>
            </w:r>
            <w:proofErr w:type="spellStart"/>
            <w:r w:rsidRPr="00965AD0">
              <w:rPr>
                <w:rFonts w:cstheme="minorHAnsi"/>
                <w:sz w:val="20"/>
                <w:lang w:val="en-US"/>
              </w:rPr>
              <w:t>čitanje</w:t>
            </w:r>
            <w:proofErr w:type="spellEnd"/>
            <w:r w:rsidRPr="00965AD0">
              <w:rPr>
                <w:rFonts w:cstheme="minorHAnsi"/>
                <w:sz w:val="20"/>
                <w:lang w:val="en-US"/>
              </w:rPr>
              <w:t xml:space="preserve"> s </w:t>
            </w:r>
            <w:proofErr w:type="spellStart"/>
            <w:r w:rsidRPr="00965AD0">
              <w:rPr>
                <w:rFonts w:cstheme="minorHAnsi"/>
                <w:sz w:val="20"/>
                <w:lang w:val="en-US"/>
              </w:rPr>
              <w:t>usana</w:t>
            </w:r>
            <w:proofErr w:type="spellEnd"/>
            <w:r w:rsidRPr="00965AD0">
              <w:rPr>
                <w:rFonts w:cstheme="minorHAnsi"/>
                <w:sz w:val="20"/>
                <w:lang w:val="en-US"/>
              </w:rPr>
              <w:t xml:space="preserv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problematično</w:t>
            </w:r>
            <w:proofErr w:type="spellEnd"/>
            <w:r w:rsidRPr="00965AD0">
              <w:rPr>
                <w:rFonts w:cstheme="minorHAnsi"/>
                <w:sz w:val="20"/>
                <w:lang w:val="en-US"/>
              </w:rPr>
              <w:t xml:space="preserve"> </w:t>
            </w:r>
            <w:proofErr w:type="spellStart"/>
            <w:r w:rsidRPr="00965AD0">
              <w:rPr>
                <w:rFonts w:cstheme="minorHAnsi"/>
                <w:sz w:val="20"/>
                <w:lang w:val="en-US"/>
              </w:rPr>
              <w:t>jer</w:t>
            </w:r>
            <w:proofErr w:type="spellEnd"/>
            <w:r w:rsidRPr="00965AD0">
              <w:rPr>
                <w:rFonts w:cstheme="minorHAnsi"/>
                <w:sz w:val="20"/>
                <w:lang w:val="en-US"/>
              </w:rPr>
              <w:t xml:space="preserve"> je </w:t>
            </w:r>
            <w:proofErr w:type="spellStart"/>
            <w:r w:rsidRPr="00965AD0">
              <w:rPr>
                <w:rFonts w:cstheme="minorHAnsi"/>
                <w:sz w:val="20"/>
                <w:lang w:val="en-US"/>
              </w:rPr>
              <w:t>samo</w:t>
            </w:r>
            <w:proofErr w:type="spellEnd"/>
            <w:r w:rsidRPr="00965AD0">
              <w:rPr>
                <w:rFonts w:cstheme="minorHAnsi"/>
                <w:sz w:val="20"/>
                <w:lang w:val="en-US"/>
              </w:rPr>
              <w:t xml:space="preserve"> 30% </w:t>
            </w:r>
            <w:proofErr w:type="spellStart"/>
            <w:r w:rsidRPr="00965AD0">
              <w:rPr>
                <w:rFonts w:cstheme="minorHAnsi"/>
                <w:sz w:val="20"/>
                <w:lang w:val="en-US"/>
              </w:rPr>
              <w:t>glasova</w:t>
            </w:r>
            <w:proofErr w:type="spellEnd"/>
            <w:r w:rsidRPr="00965AD0">
              <w:rPr>
                <w:rFonts w:cstheme="minorHAnsi"/>
                <w:sz w:val="20"/>
                <w:lang w:val="en-US"/>
              </w:rPr>
              <w:t xml:space="preserve"> </w:t>
            </w:r>
            <w:proofErr w:type="spellStart"/>
            <w:r w:rsidRPr="00965AD0">
              <w:rPr>
                <w:rFonts w:cstheme="minorHAnsi"/>
                <w:sz w:val="20"/>
                <w:lang w:val="en-US"/>
              </w:rPr>
              <w:t>jasno</w:t>
            </w:r>
            <w:proofErr w:type="spellEnd"/>
            <w:r w:rsidRPr="00965AD0">
              <w:rPr>
                <w:rFonts w:cstheme="minorHAnsi"/>
                <w:sz w:val="20"/>
                <w:lang w:val="en-US"/>
              </w:rPr>
              <w:t xml:space="preserve"> </w:t>
            </w:r>
            <w:proofErr w:type="spellStart"/>
            <w:r w:rsidRPr="00965AD0">
              <w:rPr>
                <w:rFonts w:cstheme="minorHAnsi"/>
                <w:sz w:val="20"/>
                <w:lang w:val="en-US"/>
              </w:rPr>
              <w:t>raspoznatljivo</w:t>
            </w:r>
            <w:proofErr w:type="spellEnd"/>
            <w:r w:rsidRPr="00965AD0">
              <w:rPr>
                <w:rFonts w:cstheme="minorHAnsi"/>
                <w:sz w:val="20"/>
                <w:lang w:val="en-US"/>
              </w:rPr>
              <w:t xml:space="preserve">, </w:t>
            </w:r>
            <w:proofErr w:type="spellStart"/>
            <w:r w:rsidRPr="00965AD0">
              <w:rPr>
                <w:rFonts w:cstheme="minorHAnsi"/>
                <w:sz w:val="20"/>
                <w:lang w:val="en-US"/>
              </w:rPr>
              <w:t>stoga</w:t>
            </w:r>
            <w:proofErr w:type="spellEnd"/>
            <w:r w:rsidRPr="00965AD0">
              <w:rPr>
                <w:rFonts w:cstheme="minorHAnsi"/>
                <w:sz w:val="20"/>
                <w:lang w:val="en-US"/>
              </w:rPr>
              <w:t xml:space="preserve"> </w:t>
            </w:r>
            <w:proofErr w:type="spellStart"/>
            <w:r w:rsidRPr="00965AD0">
              <w:rPr>
                <w:rFonts w:cstheme="minorHAnsi"/>
                <w:sz w:val="20"/>
                <w:lang w:val="en-US"/>
              </w:rPr>
              <w:t>gluhe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nagluhe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vidjeti</w:t>
            </w:r>
            <w:proofErr w:type="spellEnd"/>
            <w:r w:rsidRPr="00965AD0">
              <w:rPr>
                <w:rFonts w:cstheme="minorHAnsi"/>
                <w:sz w:val="20"/>
                <w:lang w:val="en-US"/>
              </w:rPr>
              <w:t xml:space="preserve"> lice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koja</w:t>
            </w:r>
            <w:proofErr w:type="spellEnd"/>
            <w:r w:rsidRPr="00965AD0">
              <w:rPr>
                <w:rFonts w:cstheme="minorHAnsi"/>
                <w:sz w:val="20"/>
                <w:lang w:val="en-US"/>
              </w:rPr>
              <w:t xml:space="preserve"> </w:t>
            </w:r>
            <w:proofErr w:type="spellStart"/>
            <w:r w:rsidRPr="00965AD0">
              <w:rPr>
                <w:rFonts w:cstheme="minorHAnsi"/>
                <w:sz w:val="20"/>
                <w:lang w:val="en-US"/>
              </w:rPr>
              <w:t>govori</w:t>
            </w:r>
            <w:proofErr w:type="spellEnd"/>
          </w:p>
          <w:p w14:paraId="7DABA5A8" w14:textId="77777777" w:rsidR="004D511F" w:rsidRPr="00965AD0" w:rsidRDefault="004D511F" w:rsidP="004D511F">
            <w:pPr>
              <w:numPr>
                <w:ilvl w:val="0"/>
                <w:numId w:val="75"/>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komunikaciji</w:t>
            </w:r>
            <w:proofErr w:type="spellEnd"/>
            <w:r w:rsidRPr="00965AD0">
              <w:rPr>
                <w:rFonts w:cstheme="minorHAnsi"/>
                <w:sz w:val="20"/>
                <w:lang w:val="en-US"/>
              </w:rPr>
              <w:t xml:space="preserve"> </w:t>
            </w:r>
            <w:proofErr w:type="spellStart"/>
            <w:r w:rsidRPr="00965AD0">
              <w:rPr>
                <w:rFonts w:cstheme="minorHAnsi"/>
                <w:sz w:val="20"/>
                <w:lang w:val="en-US"/>
              </w:rPr>
              <w:t>licem</w:t>
            </w:r>
            <w:proofErr w:type="spellEnd"/>
            <w:r w:rsidRPr="00965AD0">
              <w:rPr>
                <w:rFonts w:cstheme="minorHAnsi"/>
                <w:sz w:val="20"/>
                <w:lang w:val="en-US"/>
              </w:rPr>
              <w:t xml:space="preserve"> u lice </w:t>
            </w:r>
            <w:proofErr w:type="spellStart"/>
            <w:r w:rsidRPr="00965AD0">
              <w:rPr>
                <w:rFonts w:cstheme="minorHAnsi"/>
                <w:sz w:val="20"/>
                <w:lang w:val="en-US"/>
              </w:rPr>
              <w:t>treba</w:t>
            </w:r>
            <w:proofErr w:type="spellEnd"/>
            <w:r w:rsidRPr="00965AD0">
              <w:rPr>
                <w:rFonts w:cstheme="minorHAnsi"/>
                <w:sz w:val="20"/>
                <w:lang w:val="en-US"/>
              </w:rPr>
              <w:t xml:space="preserve"> </w:t>
            </w:r>
            <w:proofErr w:type="spellStart"/>
            <w:r w:rsidRPr="00965AD0">
              <w:rPr>
                <w:rFonts w:cstheme="minorHAnsi"/>
                <w:sz w:val="20"/>
                <w:lang w:val="en-US"/>
              </w:rPr>
              <w:t>govoriti</w:t>
            </w:r>
            <w:proofErr w:type="spellEnd"/>
            <w:r w:rsidRPr="00965AD0">
              <w:rPr>
                <w:rFonts w:cstheme="minorHAnsi"/>
                <w:sz w:val="20"/>
                <w:lang w:val="en-US"/>
              </w:rPr>
              <w:t xml:space="preserve"> </w:t>
            </w:r>
            <w:proofErr w:type="spellStart"/>
            <w:r w:rsidRPr="00965AD0">
              <w:rPr>
                <w:rFonts w:cstheme="minorHAnsi"/>
                <w:sz w:val="20"/>
                <w:lang w:val="en-US"/>
              </w:rPr>
              <w:t>razgovijetno</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umjerenom</w:t>
            </w:r>
            <w:proofErr w:type="spellEnd"/>
            <w:r w:rsidRPr="00965AD0">
              <w:rPr>
                <w:rFonts w:cstheme="minorHAnsi"/>
                <w:sz w:val="20"/>
                <w:lang w:val="en-US"/>
              </w:rPr>
              <w:t xml:space="preserve"> </w:t>
            </w:r>
            <w:proofErr w:type="spellStart"/>
            <w:r w:rsidRPr="00965AD0">
              <w:rPr>
                <w:rFonts w:cstheme="minorHAnsi"/>
                <w:sz w:val="20"/>
                <w:lang w:val="en-US"/>
              </w:rPr>
              <w:t>brzinom</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w:t>
            </w: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mimiku</w:t>
            </w:r>
            <w:proofErr w:type="spellEnd"/>
            <w:r w:rsidRPr="00965AD0">
              <w:rPr>
                <w:rFonts w:cstheme="minorHAnsi"/>
                <w:sz w:val="20"/>
                <w:lang w:val="en-US"/>
              </w:rPr>
              <w:t xml:space="preserve"> </w:t>
            </w:r>
            <w:proofErr w:type="spellStart"/>
            <w:r w:rsidRPr="00965AD0">
              <w:rPr>
                <w:rFonts w:cstheme="minorHAnsi"/>
                <w:sz w:val="20"/>
                <w:lang w:val="en-US"/>
              </w:rPr>
              <w:t>lica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pokrete</w:t>
            </w:r>
            <w:proofErr w:type="spellEnd"/>
            <w:r w:rsidRPr="00965AD0">
              <w:rPr>
                <w:rFonts w:cstheme="minorHAnsi"/>
                <w:sz w:val="20"/>
                <w:lang w:val="en-US"/>
              </w:rPr>
              <w:t xml:space="preserve"> </w:t>
            </w:r>
            <w:proofErr w:type="spellStart"/>
            <w:r w:rsidRPr="00965AD0">
              <w:rPr>
                <w:rFonts w:cstheme="minorHAnsi"/>
                <w:sz w:val="20"/>
                <w:lang w:val="en-US"/>
              </w:rPr>
              <w:t>rukama</w:t>
            </w:r>
            <w:proofErr w:type="spellEnd"/>
          </w:p>
          <w:p w14:paraId="3CFF1C49"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utvrditi</w:t>
            </w:r>
            <w:proofErr w:type="spellEnd"/>
            <w:r w:rsidRPr="00965AD0">
              <w:rPr>
                <w:rFonts w:cstheme="minorHAnsi"/>
                <w:sz w:val="20"/>
                <w:lang w:val="en-US"/>
              </w:rPr>
              <w:t xml:space="preserve"> da je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r w:rsidRPr="00965AD0">
              <w:rPr>
                <w:rFonts w:cstheme="minorHAnsi"/>
                <w:sz w:val="20"/>
                <w:lang w:val="en-US"/>
              </w:rPr>
              <w:t>razumjela</w:t>
            </w:r>
            <w:proofErr w:type="spellEnd"/>
            <w:r w:rsidRPr="00965AD0">
              <w:rPr>
                <w:rFonts w:cstheme="minorHAnsi"/>
                <w:sz w:val="20"/>
                <w:lang w:val="en-US"/>
              </w:rPr>
              <w:t xml:space="preserve"> </w:t>
            </w:r>
            <w:proofErr w:type="spellStart"/>
            <w:r w:rsidRPr="00965AD0">
              <w:rPr>
                <w:rFonts w:cstheme="minorHAnsi"/>
                <w:sz w:val="20"/>
                <w:lang w:val="en-US"/>
              </w:rPr>
              <w:t>upozorenja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upute</w:t>
            </w:r>
            <w:proofErr w:type="spellEnd"/>
          </w:p>
          <w:p w14:paraId="21ECF8E9"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može</w:t>
            </w:r>
            <w:proofErr w:type="spellEnd"/>
            <w:r w:rsidRPr="00965AD0">
              <w:rPr>
                <w:rFonts w:cstheme="minorHAnsi"/>
                <w:sz w:val="20"/>
                <w:lang w:val="en-US"/>
              </w:rPr>
              <w:t xml:space="preserve"> se </w:t>
            </w:r>
            <w:proofErr w:type="spellStart"/>
            <w:r w:rsidRPr="00965AD0">
              <w:rPr>
                <w:rFonts w:cstheme="minorHAnsi"/>
                <w:sz w:val="20"/>
                <w:lang w:val="en-US"/>
              </w:rPr>
              <w:t>koristi</w:t>
            </w:r>
            <w:proofErr w:type="spellEnd"/>
            <w:r w:rsidRPr="00965AD0">
              <w:rPr>
                <w:rFonts w:cstheme="minorHAnsi"/>
                <w:sz w:val="20"/>
                <w:lang w:val="en-US"/>
              </w:rPr>
              <w:t xml:space="preserve"> </w:t>
            </w:r>
            <w:proofErr w:type="spellStart"/>
            <w:r w:rsidRPr="00965AD0">
              <w:rPr>
                <w:rFonts w:cstheme="minorHAnsi"/>
                <w:sz w:val="20"/>
                <w:lang w:val="en-US"/>
              </w:rPr>
              <w:t>pisana</w:t>
            </w:r>
            <w:proofErr w:type="spellEnd"/>
            <w:r w:rsidRPr="00965AD0">
              <w:rPr>
                <w:rFonts w:cstheme="minorHAnsi"/>
                <w:sz w:val="20"/>
                <w:lang w:val="en-US"/>
              </w:rPr>
              <w:t xml:space="preserve"> </w:t>
            </w:r>
            <w:proofErr w:type="spellStart"/>
            <w:r w:rsidRPr="00965AD0">
              <w:rPr>
                <w:rFonts w:cstheme="minorHAnsi"/>
                <w:sz w:val="20"/>
                <w:lang w:val="en-US"/>
              </w:rPr>
              <w:t>komunikacija</w:t>
            </w:r>
            <w:proofErr w:type="spellEnd"/>
            <w:r w:rsidRPr="00965AD0">
              <w:rPr>
                <w:rFonts w:cstheme="minorHAnsi"/>
                <w:sz w:val="20"/>
                <w:lang w:val="en-US"/>
              </w:rPr>
              <w:t xml:space="preserve"> – </w:t>
            </w:r>
            <w:proofErr w:type="spellStart"/>
            <w:r w:rsidRPr="00965AD0">
              <w:rPr>
                <w:rFonts w:cstheme="minorHAnsi"/>
                <w:sz w:val="20"/>
                <w:lang w:val="en-US"/>
              </w:rPr>
              <w:t>papir</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olovka</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poruke</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mobitelu</w:t>
            </w:r>
            <w:proofErr w:type="spellEnd"/>
          </w:p>
        </w:tc>
        <w:tc>
          <w:tcPr>
            <w:tcW w:w="3828" w:type="dxa"/>
            <w:vAlign w:val="center"/>
          </w:tcPr>
          <w:p w14:paraId="10B12965"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Nastavni zavod za hitnu medicinu Istarske županije</w:t>
            </w:r>
            <w:r w:rsidRPr="00965AD0">
              <w:rPr>
                <w:rFonts w:cstheme="minorHAnsi"/>
                <w:sz w:val="20"/>
              </w:rPr>
              <w:t xml:space="preserv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778DBEE9"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GDCK Pazin</w:t>
            </w:r>
            <w:r w:rsidRPr="00965AD0">
              <w:rPr>
                <w:rFonts w:cstheme="minorHAnsi"/>
                <w:sz w:val="20"/>
              </w:rPr>
              <w:t xml:space="preserve"> </w:t>
            </w:r>
            <w:r w:rsidRPr="00F875F5">
              <w:rPr>
                <w:rFonts w:cstheme="minorHAnsi"/>
                <w:b/>
                <w:bCs/>
                <w:sz w:val="20"/>
                <w:u w:val="single"/>
              </w:rPr>
              <w:t>(PRILOG 3.)</w:t>
            </w:r>
          </w:p>
          <w:p w14:paraId="13E1EBD4" w14:textId="77777777" w:rsidR="004D511F" w:rsidRPr="00624F04" w:rsidRDefault="004D511F" w:rsidP="004D511F">
            <w:pPr>
              <w:numPr>
                <w:ilvl w:val="0"/>
                <w:numId w:val="77"/>
              </w:numPr>
              <w:ind w:left="357" w:hanging="357"/>
              <w:contextualSpacing/>
              <w:jc w:val="left"/>
              <w:rPr>
                <w:rFonts w:cstheme="minorHAnsi"/>
                <w:b/>
                <w:bCs/>
                <w:sz w:val="20"/>
              </w:rPr>
            </w:pPr>
            <w:r w:rsidRPr="00624F04">
              <w:rPr>
                <w:rFonts w:cstheme="minorHAnsi"/>
                <w:sz w:val="20"/>
              </w:rPr>
              <w:t xml:space="preserve">HGSS – </w:t>
            </w:r>
            <w:r>
              <w:rPr>
                <w:rFonts w:cstheme="minorHAnsi"/>
                <w:sz w:val="20"/>
              </w:rPr>
              <w:t>Stanica Istra</w:t>
            </w:r>
            <w:r w:rsidRPr="00624F04">
              <w:rPr>
                <w:rFonts w:cstheme="minorHAnsi"/>
                <w:sz w:val="20"/>
              </w:rPr>
              <w:t xml:space="preserve"> </w:t>
            </w:r>
            <w:r w:rsidRPr="00624F04">
              <w:rPr>
                <w:rFonts w:cstheme="minorHAnsi"/>
                <w:b/>
                <w:bCs/>
                <w:sz w:val="20"/>
                <w:u w:val="single"/>
              </w:rPr>
              <w:t>(PRILOG 4.)</w:t>
            </w:r>
          </w:p>
          <w:p w14:paraId="5D20EF2B" w14:textId="77777777" w:rsidR="004D511F" w:rsidRPr="00574511" w:rsidRDefault="004D511F" w:rsidP="004D511F">
            <w:pPr>
              <w:numPr>
                <w:ilvl w:val="0"/>
                <w:numId w:val="86"/>
              </w:numPr>
              <w:autoSpaceDE w:val="0"/>
              <w:autoSpaceDN w:val="0"/>
              <w:adjustRightInd w:val="0"/>
              <w:ind w:left="357" w:hanging="357"/>
              <w:contextualSpacing/>
              <w:jc w:val="left"/>
              <w:rPr>
                <w:rFonts w:eastAsia="Times New Roman" w:cs="Calibri"/>
                <w:sz w:val="20"/>
                <w:lang w:val="en-US"/>
              </w:rPr>
            </w:pPr>
            <w:r>
              <w:rPr>
                <w:rFonts w:eastAsia="Times New Roman" w:cs="Calibri"/>
                <w:sz w:val="20"/>
                <w:lang w:val="en-US"/>
              </w:rPr>
              <w:t xml:space="preserve">JVP </w:t>
            </w:r>
            <w:proofErr w:type="spellStart"/>
            <w:proofErr w:type="gramStart"/>
            <w:r>
              <w:rPr>
                <w:rFonts w:eastAsia="Times New Roman" w:cs="Calibri"/>
                <w:sz w:val="20"/>
                <w:lang w:val="en-US"/>
              </w:rPr>
              <w:t>Pazin</w:t>
            </w:r>
            <w:proofErr w:type="spellEnd"/>
            <w:r w:rsidRPr="00F83A5E">
              <w:rPr>
                <w:rFonts w:eastAsia="Times New Roman" w:cs="Calibri"/>
                <w:sz w:val="20"/>
                <w:lang w:val="en-US"/>
              </w:rPr>
              <w:t xml:space="preserve">  </w:t>
            </w:r>
            <w:r w:rsidRPr="00F83A5E">
              <w:rPr>
                <w:rFonts w:eastAsia="Times New Roman" w:cs="Calibri"/>
                <w:b/>
                <w:bCs/>
                <w:sz w:val="20"/>
                <w:u w:val="single"/>
                <w:lang w:val="en-US"/>
              </w:rPr>
              <w:t>(</w:t>
            </w:r>
            <w:proofErr w:type="gramEnd"/>
            <w:r w:rsidRPr="00F83A5E">
              <w:rPr>
                <w:rFonts w:eastAsia="Times New Roman" w:cs="Calibri"/>
                <w:b/>
                <w:bCs/>
                <w:sz w:val="20"/>
                <w:u w:val="single"/>
                <w:lang w:val="en-US"/>
              </w:rPr>
              <w:t>PRILOG 2.)</w:t>
            </w:r>
          </w:p>
          <w:p w14:paraId="0FA27A42" w14:textId="77777777" w:rsidR="004D511F" w:rsidRPr="00965AD0" w:rsidRDefault="004D511F" w:rsidP="004D511F">
            <w:pPr>
              <w:numPr>
                <w:ilvl w:val="0"/>
                <w:numId w:val="77"/>
              </w:numPr>
              <w:ind w:left="357" w:hanging="357"/>
              <w:contextualSpacing/>
              <w:jc w:val="left"/>
              <w:rPr>
                <w:rFonts w:cstheme="minorHAnsi"/>
                <w:sz w:val="20"/>
              </w:rPr>
            </w:pPr>
            <w:r w:rsidRPr="00965AD0">
              <w:rPr>
                <w:rFonts w:cstheme="minorHAnsi"/>
                <w:sz w:val="20"/>
              </w:rPr>
              <w:t>Njegovatelj</w:t>
            </w:r>
          </w:p>
          <w:p w14:paraId="12C2283B" w14:textId="6738E122" w:rsidR="004D511F" w:rsidRPr="00BC2D4F" w:rsidRDefault="004D511F" w:rsidP="004D511F">
            <w:pPr>
              <w:numPr>
                <w:ilvl w:val="0"/>
                <w:numId w:val="77"/>
              </w:numPr>
              <w:ind w:left="357" w:hanging="357"/>
              <w:contextualSpacing/>
              <w:jc w:val="left"/>
              <w:rPr>
                <w:rFonts w:cstheme="minorHAnsi"/>
                <w:sz w:val="20"/>
              </w:rPr>
            </w:pPr>
            <w:r w:rsidRPr="00965AD0">
              <w:rPr>
                <w:rFonts w:cstheme="minorHAnsi"/>
                <w:sz w:val="20"/>
              </w:rPr>
              <w:t>Susjedi</w:t>
            </w:r>
          </w:p>
        </w:tc>
      </w:tr>
      <w:tr w:rsidR="004D511F" w:rsidRPr="00965AD0" w14:paraId="291B0322" w14:textId="77777777" w:rsidTr="0039368B">
        <w:tc>
          <w:tcPr>
            <w:tcW w:w="846" w:type="dxa"/>
            <w:vMerge/>
            <w:vAlign w:val="center"/>
          </w:tcPr>
          <w:p w14:paraId="11DF3F22" w14:textId="77777777" w:rsidR="004D511F" w:rsidRPr="00965AD0" w:rsidRDefault="004D511F" w:rsidP="004D511F">
            <w:pPr>
              <w:jc w:val="center"/>
              <w:rPr>
                <w:rFonts w:cstheme="minorHAnsi"/>
                <w:sz w:val="20"/>
              </w:rPr>
            </w:pPr>
          </w:p>
        </w:tc>
        <w:tc>
          <w:tcPr>
            <w:tcW w:w="2268" w:type="dxa"/>
            <w:vMerge/>
            <w:vAlign w:val="center"/>
          </w:tcPr>
          <w:p w14:paraId="3C85BFB0" w14:textId="77777777" w:rsidR="004D511F" w:rsidRPr="00965AD0" w:rsidRDefault="004D511F" w:rsidP="004D511F">
            <w:pPr>
              <w:jc w:val="center"/>
              <w:rPr>
                <w:rFonts w:cstheme="minorHAnsi"/>
                <w:sz w:val="20"/>
              </w:rPr>
            </w:pPr>
          </w:p>
        </w:tc>
        <w:tc>
          <w:tcPr>
            <w:tcW w:w="1701" w:type="dxa"/>
            <w:vAlign w:val="center"/>
          </w:tcPr>
          <w:p w14:paraId="72178F96" w14:textId="77777777" w:rsidR="004D511F" w:rsidRPr="00965AD0" w:rsidRDefault="004D511F" w:rsidP="004D511F">
            <w:pPr>
              <w:jc w:val="center"/>
              <w:rPr>
                <w:rFonts w:cstheme="minorHAnsi"/>
                <w:b/>
                <w:bCs/>
                <w:sz w:val="20"/>
              </w:rPr>
            </w:pPr>
            <w:r w:rsidRPr="00965AD0">
              <w:rPr>
                <w:rFonts w:cstheme="minorHAnsi"/>
                <w:b/>
                <w:bCs/>
                <w:sz w:val="20"/>
              </w:rPr>
              <w:t>Zbrinjavanje</w:t>
            </w:r>
          </w:p>
        </w:tc>
        <w:tc>
          <w:tcPr>
            <w:tcW w:w="5386" w:type="dxa"/>
            <w:vAlign w:val="center"/>
          </w:tcPr>
          <w:p w14:paraId="0CEC66BB"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ustanovu</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ozlijeđena</w:t>
            </w:r>
            <w:proofErr w:type="spellEnd"/>
            <w:r w:rsidRPr="00965AD0">
              <w:rPr>
                <w:rFonts w:cstheme="minorHAnsi"/>
                <w:sz w:val="20"/>
                <w:lang w:val="en-US"/>
              </w:rPr>
              <w:t xml:space="preserve">, </w:t>
            </w:r>
            <w:proofErr w:type="spellStart"/>
            <w:r w:rsidRPr="00965AD0">
              <w:rPr>
                <w:rFonts w:cstheme="minorHAnsi"/>
                <w:sz w:val="20"/>
                <w:lang w:val="en-US"/>
              </w:rPr>
              <w:t>ovisno</w:t>
            </w:r>
            <w:proofErr w:type="spellEnd"/>
            <w:r w:rsidRPr="00965AD0">
              <w:rPr>
                <w:rFonts w:cstheme="minorHAnsi"/>
                <w:sz w:val="20"/>
                <w:lang w:val="en-US"/>
              </w:rPr>
              <w:t xml:space="preserve"> o </w:t>
            </w:r>
            <w:proofErr w:type="spellStart"/>
            <w:r w:rsidRPr="00965AD0">
              <w:rPr>
                <w:rFonts w:cstheme="minorHAnsi"/>
                <w:sz w:val="20"/>
                <w:lang w:val="en-US"/>
              </w:rPr>
              <w:t>stupnju</w:t>
            </w:r>
            <w:proofErr w:type="spellEnd"/>
            <w:r w:rsidRPr="00965AD0">
              <w:rPr>
                <w:rFonts w:cstheme="minorHAnsi"/>
                <w:sz w:val="20"/>
                <w:lang w:val="en-US"/>
              </w:rPr>
              <w:t xml:space="preserve"> </w:t>
            </w:r>
            <w:proofErr w:type="spellStart"/>
            <w:r w:rsidRPr="00965AD0">
              <w:rPr>
                <w:rFonts w:cstheme="minorHAnsi"/>
                <w:sz w:val="20"/>
                <w:lang w:val="en-US"/>
              </w:rPr>
              <w:t>ozljede</w:t>
            </w:r>
            <w:proofErr w:type="spellEnd"/>
          </w:p>
          <w:p w14:paraId="642DC383"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privremeno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objekat</w:t>
            </w:r>
            <w:proofErr w:type="spellEnd"/>
            <w:r w:rsidRPr="00965AD0">
              <w:rPr>
                <w:rFonts w:cstheme="minorHAnsi"/>
                <w:sz w:val="20"/>
                <w:lang w:val="en-US"/>
              </w:rPr>
              <w:t xml:space="preserve"> koji </w:t>
            </w:r>
            <w:proofErr w:type="spellStart"/>
            <w:r w:rsidRPr="00965AD0">
              <w:rPr>
                <w:rFonts w:cstheme="minorHAnsi"/>
                <w:sz w:val="20"/>
                <w:lang w:val="en-US"/>
              </w:rPr>
              <w:t>zadovoljava</w:t>
            </w:r>
            <w:proofErr w:type="spellEnd"/>
            <w:r w:rsidRPr="00965AD0">
              <w:rPr>
                <w:rFonts w:cstheme="minorHAnsi"/>
                <w:sz w:val="20"/>
                <w:lang w:val="en-US"/>
              </w:rPr>
              <w:t xml:space="preserve"> </w:t>
            </w:r>
            <w:proofErr w:type="spellStart"/>
            <w:r w:rsidRPr="00965AD0">
              <w:rPr>
                <w:rFonts w:cstheme="minorHAnsi"/>
                <w:sz w:val="20"/>
                <w:lang w:val="en-US"/>
              </w:rPr>
              <w:t>potrebe</w:t>
            </w:r>
            <w:proofErr w:type="spellEnd"/>
            <w:r w:rsidRPr="00965AD0">
              <w:rPr>
                <w:rFonts w:cstheme="minorHAnsi"/>
                <w:sz w:val="20"/>
                <w:lang w:val="en-US"/>
              </w:rPr>
              <w:t xml:space="preserve"> s </w:t>
            </w:r>
            <w:proofErr w:type="spellStart"/>
            <w:r w:rsidRPr="00965AD0">
              <w:rPr>
                <w:rFonts w:cstheme="minorHAnsi"/>
                <w:sz w:val="20"/>
                <w:lang w:val="en-US"/>
              </w:rPr>
              <w:t>obzirom</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vrstu</w:t>
            </w:r>
            <w:proofErr w:type="spellEnd"/>
            <w:r w:rsidRPr="00965AD0">
              <w:rPr>
                <w:rFonts w:cstheme="minorHAnsi"/>
                <w:sz w:val="20"/>
                <w:lang w:val="en-US"/>
              </w:rPr>
              <w:t xml:space="preserve"> </w:t>
            </w:r>
            <w:proofErr w:type="spellStart"/>
            <w:r w:rsidRPr="00965AD0">
              <w:rPr>
                <w:rFonts w:cstheme="minorHAnsi"/>
                <w:sz w:val="20"/>
                <w:lang w:val="en-US"/>
              </w:rPr>
              <w:t>invaliditeta</w:t>
            </w:r>
            <w:proofErr w:type="spellEnd"/>
          </w:p>
          <w:p w14:paraId="4AB25F8A" w14:textId="77777777" w:rsidR="004D511F" w:rsidRPr="00965AD0" w:rsidRDefault="004D511F" w:rsidP="004D511F">
            <w:pPr>
              <w:numPr>
                <w:ilvl w:val="0"/>
                <w:numId w:val="75"/>
              </w:numPr>
              <w:ind w:left="357" w:hanging="357"/>
              <w:contextualSpacing/>
              <w:jc w:val="left"/>
              <w:rPr>
                <w:rFonts w:cstheme="minorHAnsi"/>
                <w:sz w:val="20"/>
                <w:lang w:val="en-US"/>
              </w:rPr>
            </w:pPr>
            <w:r w:rsidRPr="00965AD0">
              <w:rPr>
                <w:rFonts w:cstheme="minorHAnsi"/>
                <w:sz w:val="20"/>
                <w:lang w:val="en-US"/>
              </w:rPr>
              <w:lastRenderedPageBreak/>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nemogućnosti</w:t>
            </w:r>
            <w:proofErr w:type="spellEnd"/>
            <w:r w:rsidRPr="00965AD0">
              <w:rPr>
                <w:rFonts w:cstheme="minorHAnsi"/>
                <w:sz w:val="20"/>
                <w:lang w:val="en-US"/>
              </w:rPr>
              <w:t xml:space="preserve"> </w:t>
            </w:r>
            <w:proofErr w:type="spellStart"/>
            <w:r w:rsidRPr="00965AD0">
              <w:rPr>
                <w:rFonts w:cstheme="minorHAnsi"/>
                <w:sz w:val="20"/>
                <w:lang w:val="en-US"/>
              </w:rPr>
              <w:t>povratka</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mjesto</w:t>
            </w:r>
            <w:proofErr w:type="spellEnd"/>
            <w:r w:rsidRPr="00965AD0">
              <w:rPr>
                <w:rFonts w:cstheme="minorHAnsi"/>
                <w:sz w:val="20"/>
                <w:lang w:val="en-US"/>
              </w:rPr>
              <w:t xml:space="preserve"> </w:t>
            </w:r>
            <w:proofErr w:type="spellStart"/>
            <w:r w:rsidRPr="00965AD0">
              <w:rPr>
                <w:rFonts w:cstheme="minorHAnsi"/>
                <w:sz w:val="20"/>
                <w:lang w:val="en-US"/>
              </w:rPr>
              <w:t>prebivališta</w:t>
            </w:r>
            <w:proofErr w:type="spellEnd"/>
            <w:r w:rsidRPr="00965AD0">
              <w:rPr>
                <w:rFonts w:cstheme="minorHAnsi"/>
                <w:sz w:val="20"/>
                <w:lang w:val="en-US"/>
              </w:rPr>
              <w:t xml:space="preserve">, </w:t>
            </w: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velike</w:t>
            </w:r>
            <w:proofErr w:type="spellEnd"/>
            <w:r w:rsidRPr="00965AD0">
              <w:rPr>
                <w:rFonts w:cstheme="minorHAnsi"/>
                <w:sz w:val="20"/>
                <w:lang w:val="en-US"/>
              </w:rPr>
              <w:t xml:space="preserve"> </w:t>
            </w:r>
            <w:proofErr w:type="spellStart"/>
            <w:r w:rsidRPr="00965AD0">
              <w:rPr>
                <w:rFonts w:cstheme="minorHAnsi"/>
                <w:sz w:val="20"/>
                <w:lang w:val="en-US"/>
              </w:rPr>
              <w:t>nesreće</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privremeni</w:t>
            </w:r>
            <w:proofErr w:type="spellEnd"/>
            <w:r w:rsidRPr="00965AD0">
              <w:rPr>
                <w:rFonts w:cstheme="minorHAnsi"/>
                <w:sz w:val="20"/>
                <w:lang w:val="en-US"/>
              </w:rPr>
              <w:t xml:space="preserve"> </w:t>
            </w:r>
            <w:proofErr w:type="spellStart"/>
            <w:r w:rsidRPr="00965AD0">
              <w:rPr>
                <w:rFonts w:cstheme="minorHAnsi"/>
                <w:sz w:val="20"/>
                <w:lang w:val="en-US"/>
              </w:rPr>
              <w:t>smještaj</w:t>
            </w:r>
            <w:proofErr w:type="spellEnd"/>
          </w:p>
        </w:tc>
        <w:tc>
          <w:tcPr>
            <w:tcW w:w="3828" w:type="dxa"/>
            <w:vAlign w:val="center"/>
          </w:tcPr>
          <w:p w14:paraId="06E29318" w14:textId="77777777" w:rsidR="004D511F" w:rsidRPr="00C10508" w:rsidRDefault="004D511F" w:rsidP="004D511F">
            <w:pPr>
              <w:numPr>
                <w:ilvl w:val="0"/>
                <w:numId w:val="77"/>
              </w:numPr>
              <w:ind w:left="357" w:hanging="357"/>
              <w:contextualSpacing/>
              <w:jc w:val="left"/>
              <w:rPr>
                <w:rFonts w:cstheme="minorHAnsi"/>
                <w:sz w:val="20"/>
              </w:rPr>
            </w:pPr>
            <w:r w:rsidRPr="00C10508">
              <w:rPr>
                <w:rFonts w:cstheme="minorHAnsi"/>
                <w:sz w:val="20"/>
              </w:rPr>
              <w:lastRenderedPageBreak/>
              <w:t xml:space="preserve">Općina </w:t>
            </w:r>
            <w:proofErr w:type="spellStart"/>
            <w:r>
              <w:rPr>
                <w:rFonts w:cstheme="minorHAnsi"/>
                <w:sz w:val="20"/>
              </w:rPr>
              <w:t>Cerovlje</w:t>
            </w:r>
            <w:proofErr w:type="spellEnd"/>
            <w:r w:rsidRPr="00C10508">
              <w:rPr>
                <w:rFonts w:cstheme="minorHAnsi"/>
                <w:sz w:val="20"/>
              </w:rPr>
              <w:t xml:space="preserve"> </w:t>
            </w:r>
            <w:r w:rsidRPr="00C10508">
              <w:rPr>
                <w:rFonts w:cstheme="minorHAnsi"/>
                <w:b/>
                <w:bCs/>
                <w:sz w:val="20"/>
                <w:u w:val="single"/>
              </w:rPr>
              <w:t>(PRILOG 9.)</w:t>
            </w:r>
          </w:p>
          <w:p w14:paraId="3D31A45C" w14:textId="77777777" w:rsidR="004D511F" w:rsidRPr="004A256C" w:rsidRDefault="004D511F" w:rsidP="004D511F">
            <w:pPr>
              <w:numPr>
                <w:ilvl w:val="0"/>
                <w:numId w:val="77"/>
              </w:numPr>
              <w:ind w:left="357" w:hanging="357"/>
              <w:contextualSpacing/>
              <w:jc w:val="left"/>
              <w:rPr>
                <w:rFonts w:cstheme="minorHAnsi"/>
                <w:sz w:val="20"/>
              </w:rPr>
            </w:pPr>
            <w:r w:rsidRPr="004A256C">
              <w:rPr>
                <w:rFonts w:cstheme="minorHAnsi"/>
                <w:sz w:val="20"/>
              </w:rPr>
              <w:t xml:space="preserve">kapaciteti za smještaj i zbrinjavanje </w:t>
            </w:r>
            <w:r w:rsidRPr="004A256C">
              <w:rPr>
                <w:rFonts w:cstheme="minorHAnsi"/>
                <w:b/>
                <w:bCs/>
                <w:sz w:val="20"/>
                <w:u w:val="single"/>
              </w:rPr>
              <w:t>(PRILOG 14.)</w:t>
            </w:r>
          </w:p>
          <w:p w14:paraId="347B3072" w14:textId="77777777" w:rsidR="004D511F" w:rsidRPr="004A256C" w:rsidRDefault="004D511F" w:rsidP="004D511F">
            <w:pPr>
              <w:numPr>
                <w:ilvl w:val="0"/>
                <w:numId w:val="77"/>
              </w:numPr>
              <w:ind w:left="357" w:hanging="357"/>
              <w:contextualSpacing/>
              <w:jc w:val="left"/>
              <w:rPr>
                <w:rFonts w:cstheme="minorHAnsi"/>
                <w:sz w:val="20"/>
              </w:rPr>
            </w:pPr>
            <w:r w:rsidRPr="004A256C">
              <w:rPr>
                <w:rFonts w:cstheme="minorHAnsi"/>
                <w:sz w:val="20"/>
              </w:rPr>
              <w:lastRenderedPageBreak/>
              <w:t xml:space="preserve">kapaciteti za privremeni smještaj </w:t>
            </w:r>
            <w:r w:rsidRPr="004A256C">
              <w:rPr>
                <w:rFonts w:cstheme="minorHAnsi"/>
                <w:b/>
                <w:bCs/>
                <w:sz w:val="20"/>
                <w:u w:val="single"/>
              </w:rPr>
              <w:t>(PRILOG 14.)</w:t>
            </w:r>
          </w:p>
          <w:p w14:paraId="74FE42C7"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Nastavni zavod za hitnu medicinu Istarske županije</w:t>
            </w:r>
            <w:r w:rsidRPr="00965AD0">
              <w:rPr>
                <w:rFonts w:cstheme="minorHAnsi"/>
                <w:sz w:val="20"/>
              </w:rPr>
              <w:t xml:space="preserv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5954C36E"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 xml:space="preserve">Ordinacija opće medicine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23DA259C" w14:textId="77777777" w:rsidR="004D511F" w:rsidRPr="006536F0" w:rsidRDefault="004D511F" w:rsidP="004D511F">
            <w:pPr>
              <w:numPr>
                <w:ilvl w:val="0"/>
                <w:numId w:val="77"/>
              </w:numPr>
              <w:ind w:left="357" w:hanging="357"/>
              <w:contextualSpacing/>
              <w:jc w:val="left"/>
              <w:rPr>
                <w:sz w:val="20"/>
                <w:u w:val="single"/>
              </w:rPr>
            </w:pPr>
            <w:r>
              <w:rPr>
                <w:sz w:val="20"/>
              </w:rPr>
              <w:t>Centar za socijalnu skrb Pazin</w:t>
            </w:r>
            <w:r w:rsidRPr="008D2E07">
              <w:rPr>
                <w:sz w:val="20"/>
              </w:rPr>
              <w:t xml:space="preserve"> </w:t>
            </w:r>
          </w:p>
          <w:p w14:paraId="02E19290" w14:textId="77777777" w:rsidR="004D511F" w:rsidRPr="008D2E07" w:rsidRDefault="004D511F" w:rsidP="004D511F">
            <w:pPr>
              <w:ind w:left="357"/>
              <w:contextualSpacing/>
              <w:jc w:val="left"/>
              <w:rPr>
                <w:sz w:val="20"/>
                <w:u w:val="single"/>
              </w:rPr>
            </w:pPr>
            <w:r w:rsidRPr="008D2E07">
              <w:rPr>
                <w:b/>
                <w:bCs/>
                <w:sz w:val="20"/>
                <w:u w:val="single"/>
              </w:rPr>
              <w:t>(PRILOG 1</w:t>
            </w:r>
            <w:r>
              <w:rPr>
                <w:b/>
                <w:bCs/>
                <w:sz w:val="20"/>
                <w:u w:val="single"/>
              </w:rPr>
              <w:t>3</w:t>
            </w:r>
            <w:r w:rsidRPr="008D2E07">
              <w:rPr>
                <w:b/>
                <w:bCs/>
                <w:sz w:val="20"/>
                <w:u w:val="single"/>
              </w:rPr>
              <w:t>.)</w:t>
            </w:r>
          </w:p>
          <w:p w14:paraId="506E0DFA" w14:textId="22C05D54" w:rsidR="004D511F" w:rsidRPr="00BC2D4F" w:rsidRDefault="004D511F" w:rsidP="004D511F">
            <w:pPr>
              <w:numPr>
                <w:ilvl w:val="0"/>
                <w:numId w:val="77"/>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Pr>
                <w:b/>
                <w:bCs/>
                <w:sz w:val="20"/>
                <w:u w:val="single"/>
              </w:rPr>
              <w:t>6</w:t>
            </w:r>
            <w:r w:rsidRPr="00F875F5">
              <w:rPr>
                <w:b/>
                <w:bCs/>
                <w:sz w:val="20"/>
                <w:u w:val="single"/>
              </w:rPr>
              <w:t>.)</w:t>
            </w:r>
          </w:p>
        </w:tc>
      </w:tr>
      <w:tr w:rsidR="004D511F" w:rsidRPr="00965AD0" w14:paraId="3566DDA2" w14:textId="77777777" w:rsidTr="0039368B">
        <w:tc>
          <w:tcPr>
            <w:tcW w:w="846" w:type="dxa"/>
            <w:vMerge/>
            <w:vAlign w:val="center"/>
          </w:tcPr>
          <w:p w14:paraId="0C53F94F" w14:textId="77777777" w:rsidR="004D511F" w:rsidRPr="00965AD0" w:rsidRDefault="004D511F" w:rsidP="004D511F">
            <w:pPr>
              <w:jc w:val="center"/>
              <w:rPr>
                <w:rFonts w:cstheme="minorHAnsi"/>
                <w:sz w:val="20"/>
              </w:rPr>
            </w:pPr>
          </w:p>
        </w:tc>
        <w:tc>
          <w:tcPr>
            <w:tcW w:w="2268" w:type="dxa"/>
            <w:vMerge/>
            <w:vAlign w:val="center"/>
          </w:tcPr>
          <w:p w14:paraId="0C9009E5" w14:textId="77777777" w:rsidR="004D511F" w:rsidRPr="00965AD0" w:rsidRDefault="004D511F" w:rsidP="004D511F">
            <w:pPr>
              <w:jc w:val="center"/>
              <w:rPr>
                <w:rFonts w:cstheme="minorHAnsi"/>
                <w:sz w:val="20"/>
              </w:rPr>
            </w:pPr>
          </w:p>
        </w:tc>
        <w:tc>
          <w:tcPr>
            <w:tcW w:w="1701" w:type="dxa"/>
            <w:vAlign w:val="center"/>
          </w:tcPr>
          <w:p w14:paraId="0CD84088" w14:textId="77777777" w:rsidR="004D511F" w:rsidRPr="00965AD0" w:rsidRDefault="004D511F" w:rsidP="004D511F">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5F304692"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skrb</w:t>
            </w:r>
            <w:proofErr w:type="spellEnd"/>
            <w:r w:rsidRPr="00965AD0">
              <w:rPr>
                <w:rFonts w:cstheme="minorHAnsi"/>
                <w:sz w:val="20"/>
                <w:lang w:val="en-US"/>
              </w:rPr>
              <w:t xml:space="preserve">, </w:t>
            </w:r>
            <w:proofErr w:type="spellStart"/>
            <w:r w:rsidRPr="00965AD0">
              <w:rPr>
                <w:rFonts w:cstheme="minorHAnsi"/>
                <w:sz w:val="20"/>
                <w:lang w:val="en-US"/>
              </w:rPr>
              <w:t>liječenje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lijekove</w:t>
            </w:r>
            <w:proofErr w:type="spellEnd"/>
            <w:r w:rsidRPr="00965AD0">
              <w:rPr>
                <w:rFonts w:cstheme="minorHAnsi"/>
                <w:sz w:val="20"/>
                <w:lang w:val="en-US"/>
              </w:rPr>
              <w:t xml:space="preserve"> </w:t>
            </w:r>
          </w:p>
          <w:p w14:paraId="5A102C79"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psihološku</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
        </w:tc>
        <w:tc>
          <w:tcPr>
            <w:tcW w:w="3828" w:type="dxa"/>
            <w:vAlign w:val="center"/>
          </w:tcPr>
          <w:p w14:paraId="6948B0A3"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Nastavni zavod za hitnu medicinu Istarske županije</w:t>
            </w:r>
            <w:r w:rsidRPr="00965AD0">
              <w:rPr>
                <w:rFonts w:cstheme="minorHAnsi"/>
                <w:sz w:val="20"/>
              </w:rPr>
              <w:t xml:space="preserv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24AD5C12"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 xml:space="preserve">Ordinacija opće medicine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29B1E5DF" w14:textId="77777777" w:rsidR="004D511F" w:rsidRPr="00024145" w:rsidRDefault="004D511F" w:rsidP="004D511F">
            <w:pPr>
              <w:numPr>
                <w:ilvl w:val="0"/>
                <w:numId w:val="77"/>
              </w:numPr>
              <w:ind w:left="357" w:hanging="357"/>
              <w:contextualSpacing/>
              <w:jc w:val="left"/>
              <w:rPr>
                <w:sz w:val="20"/>
                <w:u w:val="single"/>
              </w:rPr>
            </w:pPr>
            <w:r>
              <w:rPr>
                <w:sz w:val="20"/>
              </w:rPr>
              <w:t xml:space="preserve">Centar za socijalnu skrb Pazin </w:t>
            </w:r>
          </w:p>
          <w:p w14:paraId="197194D1" w14:textId="28CC72DB" w:rsidR="004D511F" w:rsidRPr="00D44A1F" w:rsidRDefault="004D511F" w:rsidP="004D511F">
            <w:pPr>
              <w:numPr>
                <w:ilvl w:val="0"/>
                <w:numId w:val="77"/>
              </w:numPr>
              <w:ind w:left="357" w:hanging="357"/>
              <w:contextualSpacing/>
              <w:jc w:val="left"/>
              <w:rPr>
                <w:rFonts w:cstheme="minorHAnsi"/>
                <w:sz w:val="20"/>
                <w:u w:val="single"/>
              </w:rPr>
            </w:pPr>
            <w:r w:rsidRPr="00F875F5">
              <w:rPr>
                <w:b/>
                <w:bCs/>
                <w:sz w:val="20"/>
                <w:u w:val="single"/>
              </w:rPr>
              <w:t>(PRILOG 1</w:t>
            </w:r>
            <w:r>
              <w:rPr>
                <w:b/>
                <w:bCs/>
                <w:sz w:val="20"/>
                <w:u w:val="single"/>
              </w:rPr>
              <w:t>3</w:t>
            </w:r>
            <w:r w:rsidRPr="00F875F5">
              <w:rPr>
                <w:b/>
                <w:bCs/>
                <w:sz w:val="20"/>
                <w:u w:val="single"/>
              </w:rPr>
              <w:t>.)</w:t>
            </w:r>
          </w:p>
        </w:tc>
      </w:tr>
      <w:tr w:rsidR="004D511F" w:rsidRPr="00965AD0" w14:paraId="56CCAE85" w14:textId="77777777" w:rsidTr="0039368B">
        <w:tc>
          <w:tcPr>
            <w:tcW w:w="846" w:type="dxa"/>
            <w:vMerge w:val="restart"/>
            <w:vAlign w:val="center"/>
          </w:tcPr>
          <w:p w14:paraId="4651632C" w14:textId="77777777" w:rsidR="004D511F" w:rsidRPr="00965AD0" w:rsidRDefault="004D511F" w:rsidP="004D511F">
            <w:pPr>
              <w:jc w:val="center"/>
              <w:rPr>
                <w:rFonts w:cstheme="minorHAnsi"/>
                <w:b/>
                <w:bCs/>
                <w:sz w:val="20"/>
              </w:rPr>
            </w:pPr>
            <w:r w:rsidRPr="00965AD0">
              <w:rPr>
                <w:rFonts w:cstheme="minorHAnsi"/>
                <w:b/>
                <w:bCs/>
                <w:sz w:val="20"/>
              </w:rPr>
              <w:t>5.</w:t>
            </w:r>
          </w:p>
        </w:tc>
        <w:tc>
          <w:tcPr>
            <w:tcW w:w="2268" w:type="dxa"/>
            <w:vMerge w:val="restart"/>
            <w:vAlign w:val="center"/>
          </w:tcPr>
          <w:p w14:paraId="3B566839" w14:textId="77777777" w:rsidR="004D511F" w:rsidRPr="00965AD0" w:rsidRDefault="004D511F" w:rsidP="004D511F">
            <w:pPr>
              <w:jc w:val="center"/>
              <w:rPr>
                <w:rFonts w:cstheme="minorHAnsi"/>
                <w:b/>
                <w:bCs/>
                <w:sz w:val="20"/>
              </w:rPr>
            </w:pPr>
            <w:r w:rsidRPr="00965AD0">
              <w:rPr>
                <w:rFonts w:cstheme="minorHAnsi"/>
                <w:b/>
                <w:bCs/>
                <w:sz w:val="20"/>
              </w:rPr>
              <w:t>Osobe s intelektualnim i mentalnim teškoćama</w:t>
            </w:r>
          </w:p>
          <w:p w14:paraId="7CE9395B" w14:textId="77777777" w:rsidR="004D511F" w:rsidRPr="00965AD0" w:rsidRDefault="004D511F" w:rsidP="004D511F">
            <w:pPr>
              <w:jc w:val="center"/>
              <w:rPr>
                <w:rFonts w:cstheme="minorHAnsi"/>
                <w:b/>
                <w:bCs/>
                <w:sz w:val="20"/>
              </w:rPr>
            </w:pPr>
          </w:p>
          <w:p w14:paraId="1A4A526B" w14:textId="77777777" w:rsidR="004D511F" w:rsidRPr="00965AD0" w:rsidRDefault="004D511F" w:rsidP="004D511F">
            <w:pPr>
              <w:shd w:val="clear" w:color="auto" w:fill="FFFFFF"/>
              <w:rPr>
                <w:rFonts w:eastAsia="Times New Roman" w:cstheme="minorHAnsi"/>
                <w:sz w:val="20"/>
              </w:rPr>
            </w:pPr>
            <w:r w:rsidRPr="00965AD0">
              <w:rPr>
                <w:rFonts w:eastAsia="Times New Roman" w:cstheme="minorHAnsi"/>
                <w:sz w:val="20"/>
              </w:rPr>
              <w:t>Mentalna retardacija je ispodprosječna intelektualna sposobnost prisutna od rođenja ili rane dječje dobi</w:t>
            </w:r>
          </w:p>
          <w:p w14:paraId="30489E2D" w14:textId="77777777" w:rsidR="004D511F" w:rsidRPr="00965AD0" w:rsidRDefault="004D511F" w:rsidP="004D511F">
            <w:pPr>
              <w:shd w:val="clear" w:color="auto" w:fill="FFFFFF"/>
              <w:rPr>
                <w:rFonts w:eastAsia="Times New Roman" w:cstheme="minorHAnsi"/>
                <w:sz w:val="20"/>
              </w:rPr>
            </w:pPr>
          </w:p>
          <w:p w14:paraId="6CE8ECE0" w14:textId="77777777" w:rsidR="004D511F" w:rsidRPr="00965AD0" w:rsidRDefault="004D511F" w:rsidP="004D511F">
            <w:pPr>
              <w:jc w:val="left"/>
              <w:rPr>
                <w:rFonts w:cstheme="minorHAnsi"/>
                <w:b/>
                <w:bCs/>
                <w:sz w:val="20"/>
              </w:rPr>
            </w:pPr>
            <w:r w:rsidRPr="00965AD0">
              <w:rPr>
                <w:rFonts w:cstheme="minorHAnsi"/>
                <w:sz w:val="20"/>
              </w:rPr>
              <w:t xml:space="preserve">Ljudi s mentalnom retardacijom imaju manju intelektualnu razvijenost nego što je normalno i poteškoće u učenju i socijalnoj prilagodbi. Približno 3% opće populacije ima </w:t>
            </w:r>
            <w:r w:rsidRPr="00965AD0">
              <w:rPr>
                <w:rFonts w:cstheme="minorHAnsi"/>
                <w:sz w:val="20"/>
              </w:rPr>
              <w:lastRenderedPageBreak/>
              <w:t>mentalnu (duševnu) retardaciju.</w:t>
            </w:r>
          </w:p>
        </w:tc>
        <w:tc>
          <w:tcPr>
            <w:tcW w:w="1701" w:type="dxa"/>
            <w:vAlign w:val="center"/>
          </w:tcPr>
          <w:p w14:paraId="3ED446FC" w14:textId="77777777" w:rsidR="004D511F" w:rsidRPr="00965AD0" w:rsidRDefault="004D511F" w:rsidP="004D511F">
            <w:pPr>
              <w:jc w:val="center"/>
              <w:rPr>
                <w:rFonts w:cstheme="minorHAnsi"/>
                <w:b/>
                <w:bCs/>
                <w:sz w:val="20"/>
              </w:rPr>
            </w:pPr>
            <w:r w:rsidRPr="00965AD0">
              <w:rPr>
                <w:rFonts w:cstheme="minorHAnsi"/>
                <w:b/>
                <w:bCs/>
                <w:sz w:val="20"/>
              </w:rPr>
              <w:lastRenderedPageBreak/>
              <w:t>Uzbunjivanje</w:t>
            </w:r>
          </w:p>
        </w:tc>
        <w:tc>
          <w:tcPr>
            <w:tcW w:w="5386" w:type="dxa"/>
            <w:vAlign w:val="center"/>
          </w:tcPr>
          <w:p w14:paraId="70B403E4"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evakuacijski</w:t>
            </w:r>
            <w:proofErr w:type="spellEnd"/>
            <w:r w:rsidRPr="00965AD0">
              <w:rPr>
                <w:rFonts w:cstheme="minorHAnsi"/>
                <w:sz w:val="20"/>
                <w:lang w:val="en-US"/>
              </w:rPr>
              <w:t xml:space="preserve"> </w:t>
            </w:r>
            <w:proofErr w:type="spellStart"/>
            <w:r w:rsidRPr="00965AD0">
              <w:rPr>
                <w:rFonts w:cstheme="minorHAnsi"/>
                <w:sz w:val="20"/>
                <w:lang w:val="en-US"/>
              </w:rPr>
              <w:t>planovi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upute</w:t>
            </w:r>
            <w:proofErr w:type="spellEnd"/>
            <w:r w:rsidRPr="00965AD0">
              <w:rPr>
                <w:rFonts w:cstheme="minorHAnsi"/>
                <w:sz w:val="20"/>
                <w:lang w:val="en-US"/>
              </w:rPr>
              <w:t xml:space="preserve"> za </w:t>
            </w:r>
            <w:proofErr w:type="spellStart"/>
            <w:r w:rsidRPr="00965AD0">
              <w:rPr>
                <w:rFonts w:cstheme="minorHAnsi"/>
                <w:sz w:val="20"/>
                <w:lang w:val="en-US"/>
              </w:rPr>
              <w:t>spašavanje</w:t>
            </w:r>
            <w:proofErr w:type="spellEnd"/>
            <w:r w:rsidRPr="00965AD0">
              <w:rPr>
                <w:rFonts w:cstheme="minorHAnsi"/>
                <w:sz w:val="20"/>
                <w:lang w:val="en-US"/>
              </w:rPr>
              <w:t xml:space="preserve"> </w:t>
            </w:r>
            <w:proofErr w:type="spellStart"/>
            <w:r w:rsidRPr="00965AD0">
              <w:rPr>
                <w:rFonts w:cstheme="minorHAnsi"/>
                <w:sz w:val="20"/>
                <w:lang w:val="en-US"/>
              </w:rPr>
              <w:t>zahtijevaju</w:t>
            </w:r>
            <w:proofErr w:type="spellEnd"/>
            <w:r w:rsidRPr="00965AD0">
              <w:rPr>
                <w:rFonts w:cstheme="minorHAnsi"/>
                <w:sz w:val="20"/>
                <w:lang w:val="en-US"/>
              </w:rPr>
              <w:t xml:space="preserve"> </w:t>
            </w:r>
            <w:proofErr w:type="spellStart"/>
            <w:r w:rsidRPr="00965AD0">
              <w:rPr>
                <w:rFonts w:cstheme="minorHAnsi"/>
                <w:sz w:val="20"/>
                <w:lang w:val="en-US"/>
              </w:rPr>
              <w:t>sposobnost</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da </w:t>
            </w:r>
            <w:proofErr w:type="spellStart"/>
            <w:r w:rsidRPr="00965AD0">
              <w:rPr>
                <w:rFonts w:cstheme="minorHAnsi"/>
                <w:sz w:val="20"/>
                <w:lang w:val="en-US"/>
              </w:rPr>
              <w:t>procesuira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razumije</w:t>
            </w:r>
            <w:proofErr w:type="spellEnd"/>
            <w:r w:rsidRPr="00965AD0">
              <w:rPr>
                <w:rFonts w:cstheme="minorHAnsi"/>
                <w:sz w:val="20"/>
                <w:lang w:val="en-US"/>
              </w:rPr>
              <w:t xml:space="preserve"> </w:t>
            </w:r>
            <w:proofErr w:type="spellStart"/>
            <w:r w:rsidRPr="00965AD0">
              <w:rPr>
                <w:rFonts w:cstheme="minorHAnsi"/>
                <w:sz w:val="20"/>
                <w:lang w:val="en-US"/>
              </w:rPr>
              <w:t>informaciju</w:t>
            </w:r>
            <w:proofErr w:type="spellEnd"/>
            <w:r w:rsidRPr="00965AD0">
              <w:rPr>
                <w:rFonts w:cstheme="minorHAnsi"/>
                <w:sz w:val="20"/>
                <w:lang w:val="en-US"/>
              </w:rPr>
              <w:t xml:space="preserve"> da bi se </w:t>
            </w:r>
            <w:proofErr w:type="spellStart"/>
            <w:r w:rsidRPr="00965AD0">
              <w:rPr>
                <w:rFonts w:cstheme="minorHAnsi"/>
                <w:sz w:val="20"/>
                <w:lang w:val="en-US"/>
              </w:rPr>
              <w:t>mogla</w:t>
            </w:r>
            <w:proofErr w:type="spellEnd"/>
            <w:r w:rsidRPr="00965AD0">
              <w:rPr>
                <w:rFonts w:cstheme="minorHAnsi"/>
                <w:sz w:val="20"/>
                <w:lang w:val="en-US"/>
              </w:rPr>
              <w:t xml:space="preserve"> </w:t>
            </w:r>
            <w:proofErr w:type="spellStart"/>
            <w:r w:rsidRPr="00965AD0">
              <w:rPr>
                <w:rFonts w:cstheme="minorHAnsi"/>
                <w:sz w:val="20"/>
                <w:lang w:val="en-US"/>
              </w:rPr>
              <w:t>zaštiti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spasiti</w:t>
            </w:r>
            <w:proofErr w:type="spellEnd"/>
            <w:r w:rsidRPr="00965AD0">
              <w:rPr>
                <w:rFonts w:cstheme="minorHAnsi"/>
                <w:sz w:val="20"/>
                <w:lang w:val="en-US"/>
              </w:rPr>
              <w:t xml:space="preserve"> </w:t>
            </w: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p>
          <w:p w14:paraId="45063392"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mentalne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intelektualne</w:t>
            </w:r>
            <w:proofErr w:type="spellEnd"/>
            <w:r w:rsidRPr="00965AD0">
              <w:rPr>
                <w:rFonts w:cstheme="minorHAnsi"/>
                <w:sz w:val="20"/>
                <w:lang w:val="en-US"/>
              </w:rPr>
              <w:t xml:space="preserve"> </w:t>
            </w:r>
            <w:proofErr w:type="spellStart"/>
            <w:r w:rsidRPr="00965AD0">
              <w:rPr>
                <w:rFonts w:cstheme="minorHAnsi"/>
                <w:sz w:val="20"/>
                <w:lang w:val="en-US"/>
              </w:rPr>
              <w:t>teškoće</w:t>
            </w:r>
            <w:proofErr w:type="spellEnd"/>
            <w:r w:rsidRPr="00965AD0">
              <w:rPr>
                <w:rFonts w:cstheme="minorHAnsi"/>
                <w:sz w:val="20"/>
                <w:lang w:val="en-US"/>
              </w:rPr>
              <w:t xml:space="preserve"> </w:t>
            </w:r>
            <w:proofErr w:type="spellStart"/>
            <w:r w:rsidRPr="00965AD0">
              <w:rPr>
                <w:rFonts w:cstheme="minorHAnsi"/>
                <w:sz w:val="20"/>
                <w:lang w:val="en-US"/>
              </w:rPr>
              <w:t>onemogućuju</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w:t>
            </w:r>
            <w:proofErr w:type="spellStart"/>
            <w:r w:rsidRPr="00965AD0">
              <w:rPr>
                <w:rFonts w:cstheme="minorHAnsi"/>
                <w:sz w:val="20"/>
                <w:lang w:val="en-US"/>
              </w:rPr>
              <w:t>adekvatno</w:t>
            </w:r>
            <w:proofErr w:type="spellEnd"/>
            <w:r w:rsidRPr="00965AD0">
              <w:rPr>
                <w:rFonts w:cstheme="minorHAnsi"/>
                <w:sz w:val="20"/>
                <w:lang w:val="en-US"/>
              </w:rPr>
              <w:t xml:space="preserve"> </w:t>
            </w:r>
            <w:proofErr w:type="spellStart"/>
            <w:r w:rsidRPr="00965AD0">
              <w:rPr>
                <w:rFonts w:cstheme="minorHAnsi"/>
                <w:sz w:val="20"/>
                <w:lang w:val="en-US"/>
              </w:rPr>
              <w:t>procesuiranje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razumijevanje</w:t>
            </w:r>
            <w:proofErr w:type="spellEnd"/>
            <w:r w:rsidRPr="00965AD0">
              <w:rPr>
                <w:rFonts w:cstheme="minorHAnsi"/>
                <w:sz w:val="20"/>
                <w:lang w:val="en-US"/>
              </w:rPr>
              <w:t xml:space="preserve"> </w:t>
            </w:r>
            <w:proofErr w:type="spellStart"/>
            <w:r w:rsidRPr="00965AD0">
              <w:rPr>
                <w:rFonts w:cstheme="minorHAnsi"/>
                <w:sz w:val="20"/>
                <w:lang w:val="en-US"/>
              </w:rPr>
              <w:t>informacija</w:t>
            </w:r>
            <w:proofErr w:type="spellEnd"/>
            <w:r w:rsidRPr="00965AD0">
              <w:rPr>
                <w:rFonts w:cstheme="minorHAnsi"/>
                <w:sz w:val="20"/>
                <w:lang w:val="en-US"/>
              </w:rPr>
              <w:t xml:space="preserve">, </w:t>
            </w:r>
            <w:proofErr w:type="spellStart"/>
            <w:r w:rsidRPr="00965AD0">
              <w:rPr>
                <w:rFonts w:cstheme="minorHAnsi"/>
                <w:sz w:val="20"/>
                <w:lang w:val="en-US"/>
              </w:rPr>
              <w:t>teško</w:t>
            </w:r>
            <w:proofErr w:type="spellEnd"/>
            <w:r w:rsidRPr="00965AD0">
              <w:rPr>
                <w:rFonts w:cstheme="minorHAnsi"/>
                <w:sz w:val="20"/>
                <w:lang w:val="en-US"/>
              </w:rPr>
              <w:t xml:space="preserve"> </w:t>
            </w:r>
            <w:proofErr w:type="spellStart"/>
            <w:r w:rsidRPr="00965AD0">
              <w:rPr>
                <w:rFonts w:cstheme="minorHAnsi"/>
                <w:sz w:val="20"/>
                <w:lang w:val="en-US"/>
              </w:rPr>
              <w:t>shvaćaju</w:t>
            </w:r>
            <w:proofErr w:type="spellEnd"/>
            <w:r w:rsidRPr="00965AD0">
              <w:rPr>
                <w:rFonts w:cstheme="minorHAnsi"/>
                <w:sz w:val="20"/>
                <w:lang w:val="en-US"/>
              </w:rPr>
              <w:t xml:space="preserve"> </w:t>
            </w:r>
            <w:proofErr w:type="spellStart"/>
            <w:r w:rsidRPr="00965AD0">
              <w:rPr>
                <w:rFonts w:cstheme="minorHAnsi"/>
                <w:sz w:val="20"/>
                <w:lang w:val="en-US"/>
              </w:rPr>
              <w:t>što</w:t>
            </w:r>
            <w:proofErr w:type="spellEnd"/>
            <w:r w:rsidRPr="00965AD0">
              <w:rPr>
                <w:rFonts w:cstheme="minorHAnsi"/>
                <w:sz w:val="20"/>
                <w:lang w:val="en-US"/>
              </w:rPr>
              <w:t xml:space="preserve"> se </w:t>
            </w:r>
            <w:proofErr w:type="spellStart"/>
            <w:r w:rsidRPr="00965AD0">
              <w:rPr>
                <w:rFonts w:cstheme="minorHAnsi"/>
                <w:sz w:val="20"/>
                <w:lang w:val="en-US"/>
              </w:rPr>
              <w:t>događa</w:t>
            </w:r>
            <w:proofErr w:type="spellEnd"/>
            <w:r w:rsidRPr="00965AD0">
              <w:rPr>
                <w:rFonts w:cstheme="minorHAnsi"/>
                <w:sz w:val="20"/>
                <w:lang w:val="en-US"/>
              </w:rPr>
              <w:t xml:space="preserve"> </w:t>
            </w: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nemaju</w:t>
            </w:r>
            <w:proofErr w:type="spellEnd"/>
            <w:r w:rsidRPr="00965AD0">
              <w:rPr>
                <w:rFonts w:cstheme="minorHAnsi"/>
                <w:sz w:val="20"/>
                <w:lang w:val="en-US"/>
              </w:rPr>
              <w:t xml:space="preserve"> </w:t>
            </w:r>
            <w:proofErr w:type="spellStart"/>
            <w:r w:rsidRPr="00965AD0">
              <w:rPr>
                <w:rFonts w:cstheme="minorHAnsi"/>
                <w:sz w:val="20"/>
                <w:lang w:val="en-US"/>
              </w:rPr>
              <w:t>istu</w:t>
            </w:r>
            <w:proofErr w:type="spellEnd"/>
            <w:r w:rsidRPr="00965AD0">
              <w:rPr>
                <w:rFonts w:cstheme="minorHAnsi"/>
                <w:sz w:val="20"/>
                <w:lang w:val="en-US"/>
              </w:rPr>
              <w:t xml:space="preserve"> </w:t>
            </w:r>
            <w:proofErr w:type="spellStart"/>
            <w:r w:rsidRPr="00965AD0">
              <w:rPr>
                <w:rFonts w:cstheme="minorHAnsi"/>
                <w:sz w:val="20"/>
                <w:lang w:val="en-US"/>
              </w:rPr>
              <w:t>percepciju</w:t>
            </w:r>
            <w:proofErr w:type="spellEnd"/>
            <w:r w:rsidRPr="00965AD0">
              <w:rPr>
                <w:rFonts w:cstheme="minorHAnsi"/>
                <w:sz w:val="20"/>
                <w:lang w:val="en-US"/>
              </w:rPr>
              <w:t xml:space="preserve"> </w:t>
            </w:r>
            <w:proofErr w:type="spellStart"/>
            <w:r w:rsidRPr="00965AD0">
              <w:rPr>
                <w:rFonts w:cstheme="minorHAnsi"/>
                <w:sz w:val="20"/>
                <w:lang w:val="en-US"/>
              </w:rPr>
              <w:t>rizika</w:t>
            </w:r>
            <w:proofErr w:type="spellEnd"/>
          </w:p>
          <w:p w14:paraId="19F537B1"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iako</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intelektualnim</w:t>
            </w:r>
            <w:proofErr w:type="spellEnd"/>
            <w:r w:rsidRPr="00965AD0">
              <w:rPr>
                <w:rFonts w:cstheme="minorHAnsi"/>
                <w:sz w:val="20"/>
                <w:lang w:val="en-US"/>
              </w:rPr>
              <w:t xml:space="preserve"> </w:t>
            </w:r>
            <w:proofErr w:type="spellStart"/>
            <w:r w:rsidRPr="00965AD0">
              <w:rPr>
                <w:rFonts w:cstheme="minorHAnsi"/>
                <w:sz w:val="20"/>
                <w:lang w:val="en-US"/>
              </w:rPr>
              <w:t>oštećenjima</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percipirati</w:t>
            </w:r>
            <w:proofErr w:type="spellEnd"/>
            <w:r w:rsidRPr="00965AD0">
              <w:rPr>
                <w:rFonts w:cstheme="minorHAnsi"/>
                <w:sz w:val="20"/>
                <w:lang w:val="en-US"/>
              </w:rPr>
              <w:t xml:space="preserve"> </w:t>
            </w:r>
            <w:proofErr w:type="spellStart"/>
            <w:r w:rsidRPr="00965AD0">
              <w:rPr>
                <w:rFonts w:cstheme="minorHAnsi"/>
                <w:sz w:val="20"/>
                <w:lang w:val="en-US"/>
              </w:rPr>
              <w:t>alarme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znakove</w:t>
            </w:r>
            <w:proofErr w:type="spellEnd"/>
            <w:r w:rsidRPr="00965AD0">
              <w:rPr>
                <w:rFonts w:cstheme="minorHAnsi"/>
                <w:sz w:val="20"/>
                <w:lang w:val="en-US"/>
              </w:rPr>
              <w:t xml:space="preserve"> </w:t>
            </w:r>
            <w:proofErr w:type="spellStart"/>
            <w:r w:rsidRPr="00965AD0">
              <w:rPr>
                <w:rFonts w:cstheme="minorHAnsi"/>
                <w:sz w:val="20"/>
                <w:lang w:val="en-US"/>
              </w:rPr>
              <w:t>upozorenja</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ih</w:t>
            </w:r>
            <w:proofErr w:type="spellEnd"/>
            <w:r w:rsidRPr="00965AD0">
              <w:rPr>
                <w:rFonts w:cstheme="minorHAnsi"/>
                <w:sz w:val="20"/>
                <w:lang w:val="en-US"/>
              </w:rPr>
              <w:t xml:space="preserve"> je </w:t>
            </w:r>
            <w:proofErr w:type="spellStart"/>
            <w:r w:rsidRPr="00965AD0">
              <w:rPr>
                <w:rFonts w:cstheme="minorHAnsi"/>
                <w:sz w:val="20"/>
                <w:lang w:val="en-US"/>
              </w:rPr>
              <w:t>upoznati</w:t>
            </w:r>
            <w:proofErr w:type="spellEnd"/>
            <w:r w:rsidRPr="00965AD0">
              <w:rPr>
                <w:rFonts w:cstheme="minorHAnsi"/>
                <w:sz w:val="20"/>
                <w:lang w:val="en-US"/>
              </w:rPr>
              <w:t xml:space="preserve"> </w:t>
            </w:r>
            <w:proofErr w:type="spellStart"/>
            <w:r w:rsidRPr="00965AD0">
              <w:rPr>
                <w:rFonts w:cstheme="minorHAnsi"/>
                <w:sz w:val="20"/>
                <w:lang w:val="en-US"/>
              </w:rPr>
              <w:t>sa</w:t>
            </w:r>
            <w:proofErr w:type="spellEnd"/>
            <w:r w:rsidRPr="00965AD0">
              <w:rPr>
                <w:rFonts w:cstheme="minorHAnsi"/>
                <w:sz w:val="20"/>
                <w:lang w:val="en-US"/>
              </w:rPr>
              <w:t xml:space="preserve"> </w:t>
            </w:r>
            <w:proofErr w:type="spellStart"/>
            <w:r w:rsidRPr="00965AD0">
              <w:rPr>
                <w:rFonts w:cstheme="minorHAnsi"/>
                <w:sz w:val="20"/>
                <w:lang w:val="en-US"/>
              </w:rPr>
              <w:t>značajem</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w:t>
            </w:r>
            <w:proofErr w:type="spellStart"/>
            <w:r w:rsidRPr="00965AD0">
              <w:rPr>
                <w:rFonts w:cstheme="minorHAnsi"/>
                <w:sz w:val="20"/>
                <w:lang w:val="en-US"/>
              </w:rPr>
              <w:t>svrhom</w:t>
            </w:r>
            <w:proofErr w:type="spellEnd"/>
            <w:r w:rsidRPr="00965AD0">
              <w:rPr>
                <w:rFonts w:cstheme="minorHAnsi"/>
                <w:sz w:val="20"/>
                <w:lang w:val="en-US"/>
              </w:rPr>
              <w:t xml:space="preserve"> </w:t>
            </w:r>
            <w:proofErr w:type="spellStart"/>
            <w:r w:rsidRPr="00965AD0">
              <w:rPr>
                <w:rFonts w:cstheme="minorHAnsi"/>
                <w:sz w:val="20"/>
                <w:lang w:val="en-US"/>
              </w:rPr>
              <w:t>alarma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znakova</w:t>
            </w:r>
            <w:proofErr w:type="spellEnd"/>
          </w:p>
          <w:p w14:paraId="6F6637FF"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informacije</w:t>
            </w:r>
            <w:proofErr w:type="spellEnd"/>
            <w:r w:rsidRPr="00965AD0">
              <w:rPr>
                <w:rFonts w:cstheme="minorHAnsi"/>
                <w:sz w:val="20"/>
                <w:lang w:val="en-US"/>
              </w:rPr>
              <w:t xml:space="preserve"> o </w:t>
            </w:r>
            <w:proofErr w:type="spellStart"/>
            <w:r w:rsidRPr="00965AD0">
              <w:rPr>
                <w:rFonts w:cstheme="minorHAnsi"/>
                <w:sz w:val="20"/>
                <w:lang w:val="en-US"/>
              </w:rPr>
              <w:t>nadolazećoj</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upute</w:t>
            </w:r>
            <w:proofErr w:type="spellEnd"/>
            <w:r w:rsidRPr="00965AD0">
              <w:rPr>
                <w:rFonts w:cstheme="minorHAnsi"/>
                <w:sz w:val="20"/>
                <w:lang w:val="en-US"/>
              </w:rPr>
              <w:t xml:space="preserve"> o </w:t>
            </w:r>
            <w:proofErr w:type="spellStart"/>
            <w:r w:rsidRPr="00965AD0">
              <w:rPr>
                <w:rFonts w:cstheme="minorHAnsi"/>
                <w:sz w:val="20"/>
                <w:lang w:val="en-US"/>
              </w:rPr>
              <w:t>postupanju</w:t>
            </w:r>
            <w:proofErr w:type="spellEnd"/>
            <w:r w:rsidRPr="00965AD0">
              <w:rPr>
                <w:rFonts w:cstheme="minorHAnsi"/>
                <w:sz w:val="20"/>
                <w:lang w:val="en-US"/>
              </w:rPr>
              <w:t xml:space="preserve"> za </w:t>
            </w:r>
            <w:proofErr w:type="spellStart"/>
            <w:r w:rsidRPr="00965AD0">
              <w:rPr>
                <w:rFonts w:cstheme="minorHAnsi"/>
                <w:sz w:val="20"/>
                <w:lang w:val="en-US"/>
              </w:rPr>
              <w:t>slučaj</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učiniti</w:t>
            </w:r>
            <w:proofErr w:type="spellEnd"/>
            <w:r w:rsidRPr="00965AD0">
              <w:rPr>
                <w:rFonts w:cstheme="minorHAnsi"/>
                <w:sz w:val="20"/>
                <w:lang w:val="en-US"/>
              </w:rPr>
              <w:t xml:space="preserve"> </w:t>
            </w:r>
            <w:proofErr w:type="spellStart"/>
            <w:r w:rsidRPr="00965AD0">
              <w:rPr>
                <w:rFonts w:cstheme="minorHAnsi"/>
                <w:sz w:val="20"/>
                <w:lang w:val="en-US"/>
              </w:rPr>
              <w:t>što</w:t>
            </w:r>
            <w:proofErr w:type="spellEnd"/>
            <w:r w:rsidRPr="00965AD0">
              <w:rPr>
                <w:rFonts w:cstheme="minorHAnsi"/>
                <w:sz w:val="20"/>
                <w:lang w:val="en-US"/>
              </w:rPr>
              <w:t xml:space="preserve"> </w:t>
            </w:r>
            <w:proofErr w:type="spellStart"/>
            <w:r w:rsidRPr="00965AD0">
              <w:rPr>
                <w:rFonts w:cstheme="minorHAnsi"/>
                <w:sz w:val="20"/>
                <w:lang w:val="en-US"/>
              </w:rPr>
              <w:t>jednostavnijima</w:t>
            </w:r>
            <w:proofErr w:type="spellEnd"/>
          </w:p>
          <w:p w14:paraId="3F7F2267"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jednostavan</w:t>
            </w:r>
            <w:proofErr w:type="spellEnd"/>
            <w:r w:rsidRPr="00965AD0">
              <w:rPr>
                <w:rFonts w:cstheme="minorHAnsi"/>
                <w:sz w:val="20"/>
                <w:lang w:val="en-US"/>
              </w:rPr>
              <w:t xml:space="preserve"> </w:t>
            </w:r>
            <w:proofErr w:type="spellStart"/>
            <w:r w:rsidRPr="00965AD0">
              <w:rPr>
                <w:rFonts w:cstheme="minorHAnsi"/>
                <w:sz w:val="20"/>
                <w:lang w:val="en-US"/>
              </w:rPr>
              <w:t>jezik</w:t>
            </w:r>
            <w:proofErr w:type="spellEnd"/>
          </w:p>
          <w:p w14:paraId="0B57B17F"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moguće</w:t>
            </w:r>
            <w:proofErr w:type="spellEnd"/>
            <w:r w:rsidRPr="00965AD0">
              <w:rPr>
                <w:rFonts w:cstheme="minorHAnsi"/>
                <w:sz w:val="20"/>
                <w:lang w:val="en-US"/>
              </w:rPr>
              <w:t xml:space="preserve"> je </w:t>
            </w:r>
            <w:proofErr w:type="spellStart"/>
            <w:r w:rsidRPr="00965AD0">
              <w:rPr>
                <w:rFonts w:cstheme="minorHAnsi"/>
                <w:sz w:val="20"/>
                <w:lang w:val="en-US"/>
              </w:rPr>
              <w:t>korištenje</w:t>
            </w:r>
            <w:proofErr w:type="spellEnd"/>
            <w:r w:rsidRPr="00965AD0">
              <w:rPr>
                <w:rFonts w:cstheme="minorHAnsi"/>
                <w:sz w:val="20"/>
                <w:lang w:val="en-US"/>
              </w:rPr>
              <w:t xml:space="preserve"> </w:t>
            </w:r>
            <w:proofErr w:type="spellStart"/>
            <w:r w:rsidRPr="00965AD0">
              <w:rPr>
                <w:rFonts w:cstheme="minorHAnsi"/>
                <w:sz w:val="20"/>
                <w:lang w:val="en-US"/>
              </w:rPr>
              <w:t>slika</w:t>
            </w:r>
            <w:proofErr w:type="spellEnd"/>
            <w:r w:rsidRPr="00965AD0">
              <w:rPr>
                <w:rFonts w:cstheme="minorHAnsi"/>
                <w:sz w:val="20"/>
                <w:lang w:val="en-US"/>
              </w:rPr>
              <w:t xml:space="preserve"> </w:t>
            </w:r>
            <w:proofErr w:type="spellStart"/>
            <w:r w:rsidRPr="00965AD0">
              <w:rPr>
                <w:rFonts w:cstheme="minorHAnsi"/>
                <w:sz w:val="20"/>
                <w:lang w:val="en-US"/>
              </w:rPr>
              <w:t>radi</w:t>
            </w:r>
            <w:proofErr w:type="spellEnd"/>
            <w:r w:rsidRPr="00965AD0">
              <w:rPr>
                <w:rFonts w:cstheme="minorHAnsi"/>
                <w:sz w:val="20"/>
                <w:lang w:val="en-US"/>
              </w:rPr>
              <w:t xml:space="preserve"> </w:t>
            </w:r>
            <w:proofErr w:type="spellStart"/>
            <w:r w:rsidRPr="00965AD0">
              <w:rPr>
                <w:rFonts w:cstheme="minorHAnsi"/>
                <w:sz w:val="20"/>
                <w:lang w:val="en-US"/>
              </w:rPr>
              <w:t>prikazivanja</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w:t>
            </w:r>
            <w:proofErr w:type="spellStart"/>
            <w:r w:rsidRPr="00965AD0">
              <w:rPr>
                <w:rFonts w:cstheme="minorHAnsi"/>
                <w:sz w:val="20"/>
                <w:lang w:val="en-US"/>
              </w:rPr>
              <w:t>će</w:t>
            </w:r>
            <w:proofErr w:type="spellEnd"/>
            <w:r w:rsidRPr="00965AD0">
              <w:rPr>
                <w:rFonts w:cstheme="minorHAnsi"/>
                <w:sz w:val="20"/>
                <w:lang w:val="en-US"/>
              </w:rPr>
              <w:t xml:space="preserve"> </w:t>
            </w:r>
            <w:proofErr w:type="spellStart"/>
            <w:r w:rsidRPr="00965AD0">
              <w:rPr>
                <w:rFonts w:cstheme="minorHAnsi"/>
                <w:sz w:val="20"/>
                <w:lang w:val="en-US"/>
              </w:rPr>
              <w:t>slike</w:t>
            </w:r>
            <w:proofErr w:type="spellEnd"/>
            <w:r w:rsidRPr="00965AD0">
              <w:rPr>
                <w:rFonts w:cstheme="minorHAnsi"/>
                <w:sz w:val="20"/>
                <w:lang w:val="en-US"/>
              </w:rPr>
              <w:t xml:space="preserve"> </w:t>
            </w:r>
            <w:proofErr w:type="spellStart"/>
            <w:r w:rsidRPr="00965AD0">
              <w:rPr>
                <w:rFonts w:cstheme="minorHAnsi"/>
                <w:sz w:val="20"/>
                <w:lang w:val="en-US"/>
              </w:rPr>
              <w:t>olakšati</w:t>
            </w:r>
            <w:proofErr w:type="spellEnd"/>
            <w:r w:rsidRPr="00965AD0">
              <w:rPr>
                <w:rFonts w:cstheme="minorHAnsi"/>
                <w:sz w:val="20"/>
                <w:lang w:val="en-US"/>
              </w:rPr>
              <w:t xml:space="preserve"> </w:t>
            </w:r>
            <w:proofErr w:type="spellStart"/>
            <w:r w:rsidRPr="00965AD0">
              <w:rPr>
                <w:rFonts w:cstheme="minorHAnsi"/>
                <w:sz w:val="20"/>
                <w:lang w:val="en-US"/>
              </w:rPr>
              <w:t>razumijevanje</w:t>
            </w:r>
            <w:proofErr w:type="spellEnd"/>
          </w:p>
        </w:tc>
        <w:tc>
          <w:tcPr>
            <w:tcW w:w="3828" w:type="dxa"/>
            <w:vAlign w:val="center"/>
          </w:tcPr>
          <w:p w14:paraId="7E8FA45A" w14:textId="77777777" w:rsidR="004D511F" w:rsidRDefault="004D511F" w:rsidP="004D511F">
            <w:pPr>
              <w:numPr>
                <w:ilvl w:val="0"/>
                <w:numId w:val="77"/>
              </w:numPr>
              <w:ind w:left="357" w:hanging="357"/>
              <w:contextualSpacing/>
              <w:jc w:val="left"/>
              <w:rPr>
                <w:rFonts w:cstheme="minorHAnsi"/>
                <w:sz w:val="20"/>
              </w:rPr>
            </w:pPr>
            <w:r w:rsidRPr="00965AD0">
              <w:rPr>
                <w:rFonts w:cstheme="minorHAnsi"/>
                <w:sz w:val="20"/>
              </w:rPr>
              <w:t>MUP, Ravnateljstvo civilne zaštite, Područni ured civilne zaštite</w:t>
            </w:r>
            <w:r>
              <w:rPr>
                <w:rFonts w:cstheme="minorHAnsi"/>
                <w:sz w:val="20"/>
              </w:rPr>
              <w:t xml:space="preserve"> Rijeka, Služba civilne zaštite Pazin</w:t>
            </w:r>
          </w:p>
          <w:p w14:paraId="67A11970" w14:textId="77777777" w:rsidR="004D511F" w:rsidRPr="00965AD0" w:rsidRDefault="004D511F" w:rsidP="004D511F">
            <w:pPr>
              <w:ind w:left="357"/>
              <w:contextualSpacing/>
              <w:jc w:val="left"/>
              <w:rPr>
                <w:rFonts w:cstheme="minorHAnsi"/>
                <w:sz w:val="20"/>
              </w:rPr>
            </w:pPr>
            <w:r w:rsidRPr="00F875F5">
              <w:rPr>
                <w:rFonts w:cstheme="minorHAnsi"/>
                <w:b/>
                <w:bCs/>
                <w:sz w:val="20"/>
                <w:u w:val="single"/>
              </w:rPr>
              <w:t>(PRILOG 1</w:t>
            </w:r>
            <w:r>
              <w:rPr>
                <w:rFonts w:cstheme="minorHAnsi"/>
                <w:b/>
                <w:bCs/>
                <w:sz w:val="20"/>
                <w:u w:val="single"/>
              </w:rPr>
              <w:t>0</w:t>
            </w:r>
            <w:r w:rsidRPr="00F875F5">
              <w:rPr>
                <w:rFonts w:cstheme="minorHAnsi"/>
                <w:b/>
                <w:bCs/>
                <w:sz w:val="20"/>
                <w:u w:val="single"/>
              </w:rPr>
              <w:t>.)</w:t>
            </w:r>
          </w:p>
          <w:p w14:paraId="2A59CA8F" w14:textId="77777777" w:rsidR="004D511F" w:rsidRPr="00965AD0" w:rsidRDefault="004D511F" w:rsidP="004D511F">
            <w:pPr>
              <w:numPr>
                <w:ilvl w:val="0"/>
                <w:numId w:val="77"/>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51BCA6DE" w14:textId="77777777" w:rsidR="004D511F" w:rsidRPr="007614F5" w:rsidRDefault="004D511F" w:rsidP="004D511F">
            <w:pPr>
              <w:numPr>
                <w:ilvl w:val="0"/>
                <w:numId w:val="85"/>
              </w:numPr>
              <w:autoSpaceDE w:val="0"/>
              <w:autoSpaceDN w:val="0"/>
              <w:adjustRightInd w:val="0"/>
              <w:ind w:left="357" w:hanging="357"/>
              <w:contextualSpacing/>
              <w:jc w:val="left"/>
              <w:rPr>
                <w:rFonts w:asciiTheme="minorHAnsi" w:eastAsia="Times New Roman" w:hAnsiTheme="minorHAnsi" w:cstheme="minorHAnsi"/>
                <w:sz w:val="20"/>
              </w:rPr>
            </w:pPr>
            <w:r>
              <w:rPr>
                <w:rFonts w:eastAsia="Times New Roman" w:cstheme="minorHAnsi"/>
                <w:sz w:val="20"/>
              </w:rPr>
              <w:t>Pravne osobe javnog priopćavanja</w:t>
            </w:r>
            <w:r w:rsidRPr="007614F5">
              <w:rPr>
                <w:rFonts w:eastAsia="Times New Roman" w:cstheme="minorHAnsi"/>
                <w:sz w:val="20"/>
              </w:rPr>
              <w:t xml:space="preserve"> </w:t>
            </w:r>
            <w:r w:rsidRPr="007614F5">
              <w:rPr>
                <w:rFonts w:eastAsia="Times New Roman" w:cs="Calibri"/>
                <w:b/>
                <w:bCs/>
                <w:sz w:val="20"/>
                <w:u w:val="single"/>
              </w:rPr>
              <w:t>(PRILOG 2</w:t>
            </w:r>
            <w:r>
              <w:rPr>
                <w:rFonts w:eastAsia="Times New Roman" w:cs="Calibri"/>
                <w:b/>
                <w:bCs/>
                <w:sz w:val="20"/>
                <w:u w:val="single"/>
              </w:rPr>
              <w:t>3</w:t>
            </w:r>
            <w:r w:rsidRPr="007614F5">
              <w:rPr>
                <w:rFonts w:eastAsia="Times New Roman" w:cs="Calibri"/>
                <w:b/>
                <w:bCs/>
                <w:sz w:val="20"/>
                <w:u w:val="single"/>
              </w:rPr>
              <w:t>.)</w:t>
            </w:r>
          </w:p>
          <w:p w14:paraId="4D5A6119" w14:textId="77777777" w:rsidR="004D511F" w:rsidRPr="00574511" w:rsidRDefault="004D511F" w:rsidP="004D511F">
            <w:pPr>
              <w:numPr>
                <w:ilvl w:val="0"/>
                <w:numId w:val="86"/>
              </w:numPr>
              <w:autoSpaceDE w:val="0"/>
              <w:autoSpaceDN w:val="0"/>
              <w:adjustRightInd w:val="0"/>
              <w:ind w:left="357" w:hanging="357"/>
              <w:contextualSpacing/>
              <w:jc w:val="left"/>
              <w:rPr>
                <w:rFonts w:eastAsia="Times New Roman" w:cs="Calibri"/>
                <w:sz w:val="20"/>
                <w:lang w:val="en-US"/>
              </w:rPr>
            </w:pPr>
            <w:r>
              <w:rPr>
                <w:rFonts w:eastAsia="Times New Roman" w:cs="Calibri"/>
                <w:sz w:val="20"/>
                <w:lang w:val="en-US"/>
              </w:rPr>
              <w:t xml:space="preserve">JVP </w:t>
            </w:r>
            <w:proofErr w:type="spellStart"/>
            <w:proofErr w:type="gramStart"/>
            <w:r>
              <w:rPr>
                <w:rFonts w:eastAsia="Times New Roman" w:cs="Calibri"/>
                <w:sz w:val="20"/>
                <w:lang w:val="en-US"/>
              </w:rPr>
              <w:t>Pazin</w:t>
            </w:r>
            <w:proofErr w:type="spellEnd"/>
            <w:r w:rsidRPr="00F83A5E">
              <w:rPr>
                <w:rFonts w:eastAsia="Times New Roman" w:cs="Calibri"/>
                <w:sz w:val="20"/>
                <w:lang w:val="en-US"/>
              </w:rPr>
              <w:t xml:space="preserve">  </w:t>
            </w:r>
            <w:r w:rsidRPr="00F83A5E">
              <w:rPr>
                <w:rFonts w:eastAsia="Times New Roman" w:cs="Calibri"/>
                <w:b/>
                <w:bCs/>
                <w:sz w:val="20"/>
                <w:u w:val="single"/>
                <w:lang w:val="en-US"/>
              </w:rPr>
              <w:t>(</w:t>
            </w:r>
            <w:proofErr w:type="gramEnd"/>
            <w:r w:rsidRPr="00F83A5E">
              <w:rPr>
                <w:rFonts w:eastAsia="Times New Roman" w:cs="Calibri"/>
                <w:b/>
                <w:bCs/>
                <w:sz w:val="20"/>
                <w:u w:val="single"/>
                <w:lang w:val="en-US"/>
              </w:rPr>
              <w:t>PRILOG 2.)</w:t>
            </w:r>
          </w:p>
          <w:p w14:paraId="3C244736" w14:textId="3C6024A3" w:rsidR="004D511F" w:rsidRPr="00BC2D4F" w:rsidRDefault="004D511F" w:rsidP="004D511F">
            <w:pPr>
              <w:numPr>
                <w:ilvl w:val="0"/>
                <w:numId w:val="77"/>
              </w:numPr>
              <w:ind w:left="357" w:hanging="357"/>
              <w:contextualSpacing/>
              <w:jc w:val="left"/>
              <w:rPr>
                <w:rFonts w:cstheme="minorHAnsi"/>
                <w:sz w:val="20"/>
              </w:rPr>
            </w:pPr>
            <w:r w:rsidRPr="00965AD0">
              <w:rPr>
                <w:rFonts w:cstheme="minorHAnsi"/>
                <w:sz w:val="20"/>
              </w:rPr>
              <w:t>Njegovatelj</w:t>
            </w:r>
          </w:p>
        </w:tc>
      </w:tr>
      <w:tr w:rsidR="004D511F" w:rsidRPr="00965AD0" w14:paraId="32F23F14" w14:textId="77777777" w:rsidTr="0039368B">
        <w:tc>
          <w:tcPr>
            <w:tcW w:w="846" w:type="dxa"/>
            <w:vMerge/>
            <w:vAlign w:val="center"/>
          </w:tcPr>
          <w:p w14:paraId="054FFE3C" w14:textId="77777777" w:rsidR="004D511F" w:rsidRPr="00965AD0" w:rsidRDefault="004D511F" w:rsidP="004D511F">
            <w:pPr>
              <w:jc w:val="center"/>
              <w:rPr>
                <w:rFonts w:cstheme="minorHAnsi"/>
                <w:sz w:val="20"/>
              </w:rPr>
            </w:pPr>
          </w:p>
        </w:tc>
        <w:tc>
          <w:tcPr>
            <w:tcW w:w="2268" w:type="dxa"/>
            <w:vMerge/>
            <w:vAlign w:val="center"/>
          </w:tcPr>
          <w:p w14:paraId="68D8F612" w14:textId="77777777" w:rsidR="004D511F" w:rsidRPr="00965AD0" w:rsidRDefault="004D511F" w:rsidP="004D511F">
            <w:pPr>
              <w:jc w:val="center"/>
              <w:rPr>
                <w:rFonts w:cstheme="minorHAnsi"/>
                <w:sz w:val="20"/>
              </w:rPr>
            </w:pPr>
          </w:p>
        </w:tc>
        <w:tc>
          <w:tcPr>
            <w:tcW w:w="1701" w:type="dxa"/>
            <w:vAlign w:val="center"/>
          </w:tcPr>
          <w:p w14:paraId="66650C2B" w14:textId="77777777" w:rsidR="004D511F" w:rsidRPr="00965AD0" w:rsidRDefault="004D511F" w:rsidP="004D511F">
            <w:pPr>
              <w:jc w:val="center"/>
              <w:rPr>
                <w:rFonts w:cstheme="minorHAnsi"/>
                <w:b/>
                <w:bCs/>
                <w:sz w:val="20"/>
              </w:rPr>
            </w:pPr>
            <w:r w:rsidRPr="00965AD0">
              <w:rPr>
                <w:rFonts w:cstheme="minorHAnsi"/>
                <w:b/>
                <w:bCs/>
                <w:sz w:val="20"/>
              </w:rPr>
              <w:t>Evakuacija</w:t>
            </w:r>
          </w:p>
        </w:tc>
        <w:tc>
          <w:tcPr>
            <w:tcW w:w="5386" w:type="dxa"/>
            <w:vAlign w:val="center"/>
          </w:tcPr>
          <w:p w14:paraId="4D90C295"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utvrditi</w:t>
            </w:r>
            <w:proofErr w:type="spellEnd"/>
            <w:r w:rsidRPr="00965AD0">
              <w:rPr>
                <w:rFonts w:cstheme="minorHAnsi"/>
                <w:sz w:val="20"/>
                <w:lang w:val="en-US"/>
              </w:rPr>
              <w:t xml:space="preserve"> da </w:t>
            </w:r>
            <w:proofErr w:type="spellStart"/>
            <w:r w:rsidRPr="00965AD0">
              <w:rPr>
                <w:rFonts w:cstheme="minorHAnsi"/>
                <w:sz w:val="20"/>
                <w:lang w:val="en-US"/>
              </w:rPr>
              <w:t>osoba</w:t>
            </w:r>
            <w:proofErr w:type="spellEnd"/>
            <w:r w:rsidRPr="00965AD0">
              <w:rPr>
                <w:rFonts w:cstheme="minorHAnsi"/>
                <w:sz w:val="20"/>
                <w:lang w:val="en-US"/>
              </w:rPr>
              <w:t xml:space="preserve"> s </w:t>
            </w:r>
            <w:proofErr w:type="spellStart"/>
            <w:r w:rsidRPr="00965AD0">
              <w:rPr>
                <w:rFonts w:cstheme="minorHAnsi"/>
                <w:sz w:val="20"/>
                <w:lang w:val="en-US"/>
              </w:rPr>
              <w:t>intelektualnim</w:t>
            </w:r>
            <w:proofErr w:type="spellEnd"/>
            <w:r w:rsidRPr="00965AD0">
              <w:rPr>
                <w:rFonts w:cstheme="minorHAnsi"/>
                <w:sz w:val="20"/>
                <w:lang w:val="en-US"/>
              </w:rPr>
              <w:t xml:space="preserve"> </w:t>
            </w:r>
            <w:proofErr w:type="spellStart"/>
            <w:r w:rsidRPr="00965AD0">
              <w:rPr>
                <w:rFonts w:cstheme="minorHAnsi"/>
                <w:sz w:val="20"/>
                <w:lang w:val="en-US"/>
              </w:rPr>
              <w:t>teškoćama</w:t>
            </w:r>
            <w:proofErr w:type="spellEnd"/>
            <w:r w:rsidRPr="00965AD0">
              <w:rPr>
                <w:rFonts w:cstheme="minorHAnsi"/>
                <w:sz w:val="20"/>
                <w:lang w:val="en-US"/>
              </w:rPr>
              <w:t xml:space="preserve"> </w:t>
            </w:r>
            <w:proofErr w:type="spellStart"/>
            <w:r w:rsidRPr="00965AD0">
              <w:rPr>
                <w:rFonts w:cstheme="minorHAnsi"/>
                <w:sz w:val="20"/>
                <w:lang w:val="en-US"/>
              </w:rPr>
              <w:t>razumije</w:t>
            </w:r>
            <w:proofErr w:type="spellEnd"/>
            <w:r w:rsidRPr="00965AD0">
              <w:rPr>
                <w:rFonts w:cstheme="minorHAnsi"/>
                <w:sz w:val="20"/>
                <w:lang w:val="en-US"/>
              </w:rPr>
              <w:t xml:space="preserve"> </w:t>
            </w:r>
            <w:proofErr w:type="spellStart"/>
            <w:r w:rsidRPr="00965AD0">
              <w:rPr>
                <w:rFonts w:cstheme="minorHAnsi"/>
                <w:sz w:val="20"/>
                <w:lang w:val="en-US"/>
              </w:rPr>
              <w:t>informacije</w:t>
            </w:r>
            <w:proofErr w:type="spellEnd"/>
            <w:r w:rsidRPr="00965AD0">
              <w:rPr>
                <w:rFonts w:cstheme="minorHAnsi"/>
                <w:sz w:val="20"/>
                <w:lang w:val="en-US"/>
              </w:rPr>
              <w:t xml:space="preserve"> </w:t>
            </w:r>
            <w:proofErr w:type="spellStart"/>
            <w:r w:rsidRPr="00965AD0">
              <w:rPr>
                <w:rFonts w:cstheme="minorHAnsi"/>
                <w:sz w:val="20"/>
                <w:lang w:val="en-US"/>
              </w:rPr>
              <w:t>koje</w:t>
            </w:r>
            <w:proofErr w:type="spellEnd"/>
            <w:r w:rsidRPr="00965AD0">
              <w:rPr>
                <w:rFonts w:cstheme="minorHAnsi"/>
                <w:sz w:val="20"/>
                <w:lang w:val="en-US"/>
              </w:rPr>
              <w:t xml:space="preserve"> prima </w:t>
            </w:r>
            <w:proofErr w:type="spellStart"/>
            <w:r w:rsidRPr="00965AD0">
              <w:rPr>
                <w:rFonts w:cstheme="minorHAnsi"/>
                <w:sz w:val="20"/>
                <w:lang w:val="en-US"/>
              </w:rPr>
              <w:t>i</w:t>
            </w:r>
            <w:proofErr w:type="spellEnd"/>
            <w:r w:rsidRPr="00965AD0">
              <w:rPr>
                <w:rFonts w:cstheme="minorHAnsi"/>
                <w:sz w:val="20"/>
                <w:lang w:val="en-US"/>
              </w:rPr>
              <w:t xml:space="preserve"> da </w:t>
            </w:r>
            <w:proofErr w:type="spellStart"/>
            <w:r w:rsidRPr="00965AD0">
              <w:rPr>
                <w:rFonts w:cstheme="minorHAnsi"/>
                <w:sz w:val="20"/>
                <w:lang w:val="en-US"/>
              </w:rPr>
              <w:t>zna</w:t>
            </w:r>
            <w:proofErr w:type="spellEnd"/>
            <w:r w:rsidRPr="00965AD0">
              <w:rPr>
                <w:rFonts w:cstheme="minorHAnsi"/>
                <w:sz w:val="20"/>
                <w:lang w:val="en-US"/>
              </w:rPr>
              <w:t xml:space="preserve"> </w:t>
            </w:r>
            <w:proofErr w:type="spellStart"/>
            <w:r w:rsidRPr="00965AD0">
              <w:rPr>
                <w:rFonts w:cstheme="minorHAnsi"/>
                <w:sz w:val="20"/>
                <w:lang w:val="en-US"/>
              </w:rPr>
              <w:t>postupiti</w:t>
            </w:r>
            <w:proofErr w:type="spellEnd"/>
            <w:r w:rsidRPr="00965AD0">
              <w:rPr>
                <w:rFonts w:cstheme="minorHAnsi"/>
                <w:sz w:val="20"/>
                <w:lang w:val="en-US"/>
              </w:rPr>
              <w:t xml:space="preserve"> </w:t>
            </w:r>
            <w:proofErr w:type="spellStart"/>
            <w:r w:rsidRPr="00965AD0">
              <w:rPr>
                <w:rFonts w:cstheme="minorHAnsi"/>
                <w:sz w:val="20"/>
                <w:lang w:val="en-US"/>
              </w:rPr>
              <w:t>sukladno</w:t>
            </w:r>
            <w:proofErr w:type="spellEnd"/>
            <w:r w:rsidRPr="00965AD0">
              <w:rPr>
                <w:rFonts w:cstheme="minorHAnsi"/>
                <w:sz w:val="20"/>
                <w:lang w:val="en-US"/>
              </w:rPr>
              <w:t xml:space="preserve"> </w:t>
            </w:r>
            <w:proofErr w:type="spellStart"/>
            <w:r w:rsidRPr="00965AD0">
              <w:rPr>
                <w:rFonts w:cstheme="minorHAnsi"/>
                <w:sz w:val="20"/>
                <w:lang w:val="en-US"/>
              </w:rPr>
              <w:t>njima</w:t>
            </w:r>
            <w:proofErr w:type="spellEnd"/>
          </w:p>
          <w:p w14:paraId="4585BCB9"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lastRenderedPageBreak/>
              <w:t>prilikom</w:t>
            </w:r>
            <w:proofErr w:type="spellEnd"/>
            <w:r w:rsidRPr="00965AD0">
              <w:rPr>
                <w:rFonts w:cstheme="minorHAnsi"/>
                <w:sz w:val="20"/>
                <w:lang w:val="en-US"/>
              </w:rPr>
              <w:t xml:space="preserve"> </w:t>
            </w:r>
            <w:proofErr w:type="spellStart"/>
            <w:r w:rsidRPr="00965AD0">
              <w:rPr>
                <w:rFonts w:cstheme="minorHAnsi"/>
                <w:sz w:val="20"/>
                <w:lang w:val="en-US"/>
              </w:rPr>
              <w:t>davanja</w:t>
            </w:r>
            <w:proofErr w:type="spellEnd"/>
            <w:r w:rsidRPr="00965AD0">
              <w:rPr>
                <w:rFonts w:cstheme="minorHAnsi"/>
                <w:sz w:val="20"/>
                <w:lang w:val="en-US"/>
              </w:rPr>
              <w:t xml:space="preserve"> </w:t>
            </w:r>
            <w:proofErr w:type="spellStart"/>
            <w:r w:rsidRPr="00965AD0">
              <w:rPr>
                <w:rFonts w:cstheme="minorHAnsi"/>
                <w:sz w:val="20"/>
                <w:lang w:val="en-US"/>
              </w:rPr>
              <w:t>uputa</w:t>
            </w:r>
            <w:proofErr w:type="spellEnd"/>
            <w:r w:rsidRPr="00965AD0">
              <w:rPr>
                <w:rFonts w:cstheme="minorHAnsi"/>
                <w:sz w:val="20"/>
                <w:lang w:val="en-US"/>
              </w:rPr>
              <w:t xml:space="preserve"> </w:t>
            </w:r>
            <w:proofErr w:type="spellStart"/>
            <w:r w:rsidRPr="00965AD0">
              <w:rPr>
                <w:rFonts w:cstheme="minorHAnsi"/>
                <w:sz w:val="20"/>
                <w:lang w:val="en-US"/>
              </w:rPr>
              <w:t>osobama</w:t>
            </w:r>
            <w:proofErr w:type="spellEnd"/>
            <w:r w:rsidRPr="00965AD0">
              <w:rPr>
                <w:rFonts w:cstheme="minorHAnsi"/>
                <w:sz w:val="20"/>
                <w:lang w:val="en-US"/>
              </w:rPr>
              <w:t xml:space="preserve"> s </w:t>
            </w:r>
            <w:proofErr w:type="spellStart"/>
            <w:r w:rsidRPr="00965AD0">
              <w:rPr>
                <w:rFonts w:cstheme="minorHAnsi"/>
                <w:sz w:val="20"/>
                <w:lang w:val="en-US"/>
              </w:rPr>
              <w:t>mentalnim</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intelektualnim</w:t>
            </w:r>
            <w:proofErr w:type="spellEnd"/>
            <w:r w:rsidRPr="00965AD0">
              <w:rPr>
                <w:rFonts w:cstheme="minorHAnsi"/>
                <w:sz w:val="20"/>
                <w:lang w:val="en-US"/>
              </w:rPr>
              <w:t xml:space="preserve"> </w:t>
            </w:r>
            <w:proofErr w:type="spellStart"/>
            <w:r w:rsidRPr="00965AD0">
              <w:rPr>
                <w:rFonts w:cstheme="minorHAnsi"/>
                <w:sz w:val="20"/>
                <w:lang w:val="en-US"/>
              </w:rPr>
              <w:t>teškoćama</w:t>
            </w:r>
            <w:proofErr w:type="spellEnd"/>
            <w:r w:rsidRPr="00965AD0">
              <w:rPr>
                <w:rFonts w:cstheme="minorHAnsi"/>
                <w:sz w:val="20"/>
                <w:lang w:val="en-US"/>
              </w:rPr>
              <w:t xml:space="preserve"> </w:t>
            </w:r>
            <w:proofErr w:type="spellStart"/>
            <w:r w:rsidRPr="00965AD0">
              <w:rPr>
                <w:rFonts w:cstheme="minorHAnsi"/>
                <w:sz w:val="20"/>
                <w:lang w:val="en-US"/>
              </w:rPr>
              <w:t>treba</w:t>
            </w:r>
            <w:proofErr w:type="spellEnd"/>
            <w:r w:rsidRPr="00965AD0">
              <w:rPr>
                <w:rFonts w:cstheme="minorHAnsi"/>
                <w:sz w:val="20"/>
                <w:lang w:val="en-US"/>
              </w:rPr>
              <w:t xml:space="preserve"> </w:t>
            </w:r>
            <w:proofErr w:type="spellStart"/>
            <w:r w:rsidRPr="00965AD0">
              <w:rPr>
                <w:rFonts w:cstheme="minorHAnsi"/>
                <w:sz w:val="20"/>
                <w:lang w:val="en-US"/>
              </w:rPr>
              <w:t>uzeti</w:t>
            </w:r>
            <w:proofErr w:type="spellEnd"/>
            <w:r w:rsidRPr="00965AD0">
              <w:rPr>
                <w:rFonts w:cstheme="minorHAnsi"/>
                <w:sz w:val="20"/>
                <w:lang w:val="en-US"/>
              </w:rPr>
              <w:t xml:space="preserve"> u </w:t>
            </w:r>
            <w:proofErr w:type="spellStart"/>
            <w:r w:rsidRPr="00965AD0">
              <w:rPr>
                <w:rFonts w:cstheme="minorHAnsi"/>
                <w:sz w:val="20"/>
                <w:lang w:val="en-US"/>
              </w:rPr>
              <w:t>obzir</w:t>
            </w:r>
            <w:proofErr w:type="spellEnd"/>
            <w:r w:rsidRPr="00965AD0">
              <w:rPr>
                <w:rFonts w:cstheme="minorHAnsi"/>
                <w:sz w:val="20"/>
                <w:lang w:val="en-US"/>
              </w:rPr>
              <w:t xml:space="preserve"> da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dezorijentirane</w:t>
            </w:r>
            <w:proofErr w:type="spellEnd"/>
            <w:r w:rsidRPr="00965AD0">
              <w:rPr>
                <w:rFonts w:cstheme="minorHAnsi"/>
                <w:sz w:val="20"/>
                <w:lang w:val="en-US"/>
              </w:rPr>
              <w:t xml:space="preserve">, da </w:t>
            </w:r>
            <w:proofErr w:type="spellStart"/>
            <w:r w:rsidRPr="00965AD0">
              <w:rPr>
                <w:rFonts w:cstheme="minorHAnsi"/>
                <w:sz w:val="20"/>
                <w:lang w:val="en-US"/>
              </w:rPr>
              <w:t>možda</w:t>
            </w:r>
            <w:proofErr w:type="spellEnd"/>
            <w:r w:rsidRPr="00965AD0">
              <w:rPr>
                <w:rFonts w:cstheme="minorHAnsi"/>
                <w:sz w:val="20"/>
                <w:lang w:val="en-US"/>
              </w:rPr>
              <w:t xml:space="preserve"> ne </w:t>
            </w:r>
            <w:proofErr w:type="spellStart"/>
            <w:r w:rsidRPr="00965AD0">
              <w:rPr>
                <w:rFonts w:cstheme="minorHAnsi"/>
                <w:sz w:val="20"/>
                <w:lang w:val="en-US"/>
              </w:rPr>
              <w:t>razumiju</w:t>
            </w:r>
            <w:proofErr w:type="spellEnd"/>
            <w:r w:rsidRPr="00965AD0">
              <w:rPr>
                <w:rFonts w:cstheme="minorHAnsi"/>
                <w:sz w:val="20"/>
                <w:lang w:val="en-US"/>
              </w:rPr>
              <w:t xml:space="preserve"> </w:t>
            </w:r>
            <w:proofErr w:type="spellStart"/>
            <w:r w:rsidRPr="00965AD0">
              <w:rPr>
                <w:rFonts w:cstheme="minorHAnsi"/>
                <w:sz w:val="20"/>
                <w:lang w:val="en-US"/>
              </w:rPr>
              <w:t>stanje</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da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imati</w:t>
            </w:r>
            <w:proofErr w:type="spellEnd"/>
            <w:r w:rsidRPr="00965AD0">
              <w:rPr>
                <w:rFonts w:cstheme="minorHAnsi"/>
                <w:sz w:val="20"/>
                <w:lang w:val="en-US"/>
              </w:rPr>
              <w:t xml:space="preserve"> </w:t>
            </w:r>
            <w:proofErr w:type="spellStart"/>
            <w:r w:rsidRPr="00965AD0">
              <w:rPr>
                <w:rFonts w:cstheme="minorHAnsi"/>
                <w:sz w:val="20"/>
                <w:lang w:val="en-US"/>
              </w:rPr>
              <w:t>snažne</w:t>
            </w:r>
            <w:proofErr w:type="spellEnd"/>
            <w:r w:rsidRPr="00965AD0">
              <w:rPr>
                <w:rFonts w:cstheme="minorHAnsi"/>
                <w:sz w:val="20"/>
                <w:lang w:val="en-US"/>
              </w:rPr>
              <w:t xml:space="preserve"> </w:t>
            </w:r>
            <w:proofErr w:type="spellStart"/>
            <w:r w:rsidRPr="00965AD0">
              <w:rPr>
                <w:rFonts w:cstheme="minorHAnsi"/>
                <w:sz w:val="20"/>
                <w:lang w:val="en-US"/>
              </w:rPr>
              <w:t>emocionalne</w:t>
            </w:r>
            <w:proofErr w:type="spellEnd"/>
            <w:r w:rsidRPr="00965AD0">
              <w:rPr>
                <w:rFonts w:cstheme="minorHAnsi"/>
                <w:sz w:val="20"/>
                <w:lang w:val="en-US"/>
              </w:rPr>
              <w:t xml:space="preserve"> </w:t>
            </w:r>
            <w:proofErr w:type="spellStart"/>
            <w:r w:rsidRPr="00965AD0">
              <w:rPr>
                <w:rFonts w:cstheme="minorHAnsi"/>
                <w:sz w:val="20"/>
                <w:lang w:val="en-US"/>
              </w:rPr>
              <w:t>reakcije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w:t>
            </w:r>
            <w:proofErr w:type="spellStart"/>
            <w:r w:rsidRPr="00965AD0">
              <w:rPr>
                <w:rFonts w:cstheme="minorHAnsi"/>
                <w:sz w:val="20"/>
                <w:lang w:val="en-US"/>
              </w:rPr>
              <w:t>ili</w:t>
            </w:r>
            <w:proofErr w:type="spellEnd"/>
            <w:r w:rsidRPr="00965AD0">
              <w:rPr>
                <w:rFonts w:cstheme="minorHAnsi"/>
                <w:sz w:val="20"/>
                <w:lang w:val="en-US"/>
              </w:rPr>
              <w:t xml:space="preserve"> se </w:t>
            </w:r>
            <w:proofErr w:type="spellStart"/>
            <w:r w:rsidRPr="00965AD0">
              <w:rPr>
                <w:rFonts w:cstheme="minorHAnsi"/>
                <w:sz w:val="20"/>
                <w:lang w:val="en-US"/>
              </w:rPr>
              <w:t>ponašati</w:t>
            </w:r>
            <w:proofErr w:type="spellEnd"/>
            <w:r w:rsidRPr="00965AD0">
              <w:rPr>
                <w:rFonts w:cstheme="minorHAnsi"/>
                <w:sz w:val="20"/>
                <w:lang w:val="en-US"/>
              </w:rPr>
              <w:t xml:space="preserve"> </w:t>
            </w:r>
            <w:proofErr w:type="spellStart"/>
            <w:r w:rsidRPr="00965AD0">
              <w:rPr>
                <w:rFonts w:cstheme="minorHAnsi"/>
                <w:sz w:val="20"/>
                <w:lang w:val="en-US"/>
              </w:rPr>
              <w:t>nasilno</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pod </w:t>
            </w:r>
            <w:proofErr w:type="spellStart"/>
            <w:r w:rsidRPr="00965AD0">
              <w:rPr>
                <w:rFonts w:cstheme="minorHAnsi"/>
                <w:sz w:val="20"/>
                <w:lang w:val="en-US"/>
              </w:rPr>
              <w:t>stresom</w:t>
            </w:r>
            <w:proofErr w:type="spellEnd"/>
            <w:r w:rsidRPr="00965AD0">
              <w:rPr>
                <w:rFonts w:cstheme="minorHAnsi"/>
                <w:sz w:val="20"/>
                <w:lang w:val="en-US"/>
              </w:rPr>
              <w:t xml:space="preserve">, </w:t>
            </w:r>
            <w:proofErr w:type="spellStart"/>
            <w:r w:rsidRPr="00965AD0">
              <w:rPr>
                <w:rFonts w:cstheme="minorHAnsi"/>
                <w:sz w:val="20"/>
                <w:lang w:val="en-US"/>
              </w:rPr>
              <w:t>bježati</w:t>
            </w:r>
            <w:proofErr w:type="spellEnd"/>
            <w:r w:rsidRPr="00965AD0">
              <w:rPr>
                <w:rFonts w:cstheme="minorHAnsi"/>
                <w:sz w:val="20"/>
                <w:lang w:val="en-US"/>
              </w:rPr>
              <w:t xml:space="preserve"> </w:t>
            </w:r>
            <w:proofErr w:type="spellStart"/>
            <w:r w:rsidRPr="00965AD0">
              <w:rPr>
                <w:rFonts w:cstheme="minorHAnsi"/>
                <w:sz w:val="20"/>
                <w:lang w:val="en-US"/>
              </w:rPr>
              <w:t>ususret</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neočekivano</w:t>
            </w:r>
            <w:proofErr w:type="spellEnd"/>
            <w:r w:rsidRPr="00965AD0">
              <w:rPr>
                <w:rFonts w:cstheme="minorHAnsi"/>
                <w:sz w:val="20"/>
                <w:lang w:val="en-US"/>
              </w:rPr>
              <w:t xml:space="preserve"> </w:t>
            </w:r>
            <w:proofErr w:type="spellStart"/>
            <w:r w:rsidRPr="00965AD0">
              <w:rPr>
                <w:rFonts w:cstheme="minorHAnsi"/>
                <w:sz w:val="20"/>
                <w:lang w:val="en-US"/>
              </w:rPr>
              <w:t>reagirati</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odbijati</w:t>
            </w:r>
            <w:proofErr w:type="spellEnd"/>
            <w:r w:rsidRPr="00965AD0">
              <w:rPr>
                <w:rFonts w:cstheme="minorHAnsi"/>
                <w:sz w:val="20"/>
                <w:lang w:val="en-US"/>
              </w:rPr>
              <w:t xml:space="preserve"> </w:t>
            </w:r>
            <w:proofErr w:type="spellStart"/>
            <w:r w:rsidRPr="00965AD0">
              <w:rPr>
                <w:rFonts w:cstheme="minorHAnsi"/>
                <w:sz w:val="20"/>
                <w:lang w:val="en-US"/>
              </w:rPr>
              <w:t>slušanje</w:t>
            </w:r>
            <w:proofErr w:type="spellEnd"/>
            <w:r w:rsidRPr="00965AD0">
              <w:rPr>
                <w:rFonts w:cstheme="minorHAnsi"/>
                <w:sz w:val="20"/>
                <w:lang w:val="en-US"/>
              </w:rPr>
              <w:t xml:space="preserve"> </w:t>
            </w:r>
            <w:proofErr w:type="spellStart"/>
            <w:r w:rsidRPr="00965AD0">
              <w:rPr>
                <w:rFonts w:cstheme="minorHAnsi"/>
                <w:sz w:val="20"/>
                <w:lang w:val="en-US"/>
              </w:rPr>
              <w:t>uputa</w:t>
            </w:r>
            <w:proofErr w:type="spellEnd"/>
          </w:p>
          <w:p w14:paraId="36A5E2F1"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upute</w:t>
            </w:r>
            <w:proofErr w:type="spellEnd"/>
            <w:r w:rsidRPr="00965AD0">
              <w:rPr>
                <w:rFonts w:cstheme="minorHAnsi"/>
                <w:sz w:val="20"/>
                <w:lang w:val="en-US"/>
              </w:rPr>
              <w:t xml:space="preserve"> </w:t>
            </w:r>
            <w:proofErr w:type="spellStart"/>
            <w:r w:rsidRPr="00965AD0">
              <w:rPr>
                <w:rFonts w:cstheme="minorHAnsi"/>
                <w:sz w:val="20"/>
                <w:lang w:val="en-US"/>
              </w:rPr>
              <w:t>davati</w:t>
            </w:r>
            <w:proofErr w:type="spellEnd"/>
            <w:r w:rsidRPr="00965AD0">
              <w:rPr>
                <w:rFonts w:cstheme="minorHAnsi"/>
                <w:sz w:val="20"/>
                <w:lang w:val="en-US"/>
              </w:rPr>
              <w:t xml:space="preserve"> </w:t>
            </w:r>
            <w:proofErr w:type="spellStart"/>
            <w:r w:rsidRPr="00965AD0">
              <w:rPr>
                <w:rFonts w:cstheme="minorHAnsi"/>
                <w:sz w:val="20"/>
                <w:lang w:val="en-US"/>
              </w:rPr>
              <w:t>korak</w:t>
            </w:r>
            <w:proofErr w:type="spellEnd"/>
            <w:r w:rsidRPr="00965AD0">
              <w:rPr>
                <w:rFonts w:cstheme="minorHAnsi"/>
                <w:sz w:val="20"/>
                <w:lang w:val="en-US"/>
              </w:rPr>
              <w:t xml:space="preserve"> po </w:t>
            </w:r>
            <w:proofErr w:type="spellStart"/>
            <w:r w:rsidRPr="00965AD0">
              <w:rPr>
                <w:rFonts w:cstheme="minorHAnsi"/>
                <w:sz w:val="20"/>
                <w:lang w:val="en-US"/>
              </w:rPr>
              <w:t>korak</w:t>
            </w:r>
            <w:proofErr w:type="spellEnd"/>
            <w:r w:rsidRPr="00965AD0">
              <w:rPr>
                <w:rFonts w:cstheme="minorHAnsi"/>
                <w:sz w:val="20"/>
                <w:lang w:val="en-US"/>
              </w:rPr>
              <w:t xml:space="preserve">, </w:t>
            </w:r>
            <w:proofErr w:type="spellStart"/>
            <w:r w:rsidRPr="00965AD0">
              <w:rPr>
                <w:rFonts w:cstheme="minorHAnsi"/>
                <w:sz w:val="20"/>
                <w:lang w:val="en-US"/>
              </w:rPr>
              <w:t>strpljivo</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po </w:t>
            </w:r>
            <w:proofErr w:type="spellStart"/>
            <w:r w:rsidRPr="00965AD0">
              <w:rPr>
                <w:rFonts w:cstheme="minorHAnsi"/>
                <w:sz w:val="20"/>
                <w:lang w:val="en-US"/>
              </w:rPr>
              <w:t>potrebi</w:t>
            </w:r>
            <w:proofErr w:type="spellEnd"/>
            <w:r w:rsidRPr="00965AD0">
              <w:rPr>
                <w:rFonts w:cstheme="minorHAnsi"/>
                <w:sz w:val="20"/>
                <w:lang w:val="en-US"/>
              </w:rPr>
              <w:t xml:space="preserve"> </w:t>
            </w:r>
            <w:proofErr w:type="spellStart"/>
            <w:r w:rsidRPr="00965AD0">
              <w:rPr>
                <w:rFonts w:cstheme="minorHAnsi"/>
                <w:sz w:val="20"/>
                <w:lang w:val="en-US"/>
              </w:rPr>
              <w:t>ponoviti</w:t>
            </w:r>
            <w:proofErr w:type="spellEnd"/>
            <w:r w:rsidRPr="00965AD0">
              <w:rPr>
                <w:rFonts w:cstheme="minorHAnsi"/>
                <w:sz w:val="20"/>
                <w:lang w:val="en-US"/>
              </w:rPr>
              <w:t xml:space="preserve"> </w:t>
            </w:r>
            <w:proofErr w:type="spellStart"/>
            <w:r w:rsidRPr="00965AD0">
              <w:rPr>
                <w:rFonts w:cstheme="minorHAnsi"/>
                <w:sz w:val="20"/>
                <w:lang w:val="en-US"/>
              </w:rPr>
              <w:t>više</w:t>
            </w:r>
            <w:proofErr w:type="spellEnd"/>
            <w:r w:rsidRPr="00965AD0">
              <w:rPr>
                <w:rFonts w:cstheme="minorHAnsi"/>
                <w:sz w:val="20"/>
                <w:lang w:val="en-US"/>
              </w:rPr>
              <w:t xml:space="preserve"> puta</w:t>
            </w:r>
          </w:p>
          <w:p w14:paraId="15001A4F"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siguran</w:t>
            </w:r>
            <w:proofErr w:type="spellEnd"/>
            <w:r w:rsidRPr="00965AD0">
              <w:rPr>
                <w:rFonts w:cstheme="minorHAnsi"/>
                <w:sz w:val="20"/>
                <w:lang w:val="en-US"/>
              </w:rPr>
              <w:t xml:space="preserve"> da </w:t>
            </w:r>
            <w:proofErr w:type="spellStart"/>
            <w:r w:rsidRPr="00965AD0">
              <w:rPr>
                <w:rFonts w:cstheme="minorHAnsi"/>
                <w:sz w:val="20"/>
                <w:lang w:val="en-US"/>
              </w:rPr>
              <w:t>osoba</w:t>
            </w:r>
            <w:proofErr w:type="spellEnd"/>
            <w:r w:rsidRPr="00965AD0">
              <w:rPr>
                <w:rFonts w:cstheme="minorHAnsi"/>
                <w:sz w:val="20"/>
                <w:lang w:val="en-US"/>
              </w:rPr>
              <w:t xml:space="preserve"> s </w:t>
            </w:r>
            <w:proofErr w:type="spellStart"/>
            <w:r w:rsidRPr="00965AD0">
              <w:rPr>
                <w:rFonts w:cstheme="minorHAnsi"/>
                <w:sz w:val="20"/>
                <w:lang w:val="en-US"/>
              </w:rPr>
              <w:t>mentalnim</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intelektualnim</w:t>
            </w:r>
            <w:proofErr w:type="spellEnd"/>
            <w:r w:rsidRPr="00965AD0">
              <w:rPr>
                <w:rFonts w:cstheme="minorHAnsi"/>
                <w:sz w:val="20"/>
                <w:lang w:val="en-US"/>
              </w:rPr>
              <w:t xml:space="preserve"> </w:t>
            </w:r>
            <w:proofErr w:type="spellStart"/>
            <w:r w:rsidRPr="00965AD0">
              <w:rPr>
                <w:rFonts w:cstheme="minorHAnsi"/>
                <w:sz w:val="20"/>
                <w:lang w:val="en-US"/>
              </w:rPr>
              <w:t>teškoćama</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pronaći</w:t>
            </w:r>
            <w:proofErr w:type="spellEnd"/>
            <w:r w:rsidRPr="00965AD0">
              <w:rPr>
                <w:rFonts w:cstheme="minorHAnsi"/>
                <w:sz w:val="20"/>
                <w:lang w:val="en-US"/>
              </w:rPr>
              <w:t xml:space="preserve"> </w:t>
            </w:r>
            <w:proofErr w:type="spellStart"/>
            <w:r w:rsidRPr="00965AD0">
              <w:rPr>
                <w:rFonts w:cstheme="minorHAnsi"/>
                <w:sz w:val="20"/>
                <w:lang w:val="en-US"/>
              </w:rPr>
              <w:t>izlaz</w:t>
            </w:r>
            <w:proofErr w:type="spellEnd"/>
            <w:r w:rsidRPr="00965AD0">
              <w:rPr>
                <w:rFonts w:cstheme="minorHAnsi"/>
                <w:sz w:val="20"/>
                <w:lang w:val="en-US"/>
              </w:rPr>
              <w:t xml:space="preserve"> 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jednostavnije</w:t>
            </w:r>
            <w:proofErr w:type="spellEnd"/>
            <w:r w:rsidRPr="00965AD0">
              <w:rPr>
                <w:rFonts w:cstheme="minorHAnsi"/>
                <w:sz w:val="20"/>
                <w:lang w:val="en-US"/>
              </w:rPr>
              <w:t xml:space="preserve"> </w:t>
            </w:r>
            <w:proofErr w:type="spellStart"/>
            <w:r w:rsidRPr="00965AD0">
              <w:rPr>
                <w:rFonts w:cstheme="minorHAnsi"/>
                <w:sz w:val="20"/>
                <w:lang w:val="en-US"/>
              </w:rPr>
              <w:t>upute</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zidu</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podu</w:t>
            </w:r>
            <w:proofErr w:type="spellEnd"/>
            <w:r w:rsidRPr="00965AD0">
              <w:rPr>
                <w:rFonts w:cstheme="minorHAnsi"/>
                <w:sz w:val="20"/>
                <w:lang w:val="en-US"/>
              </w:rPr>
              <w:t xml:space="preserve"> </w:t>
            </w:r>
            <w:proofErr w:type="spellStart"/>
            <w:r w:rsidRPr="00965AD0">
              <w:rPr>
                <w:rFonts w:cstheme="minorHAnsi"/>
                <w:sz w:val="20"/>
                <w:lang w:val="en-US"/>
              </w:rPr>
              <w:t>koje</w:t>
            </w:r>
            <w:proofErr w:type="spellEnd"/>
            <w:r w:rsidRPr="00965AD0">
              <w:rPr>
                <w:rFonts w:cstheme="minorHAnsi"/>
                <w:sz w:val="20"/>
                <w:lang w:val="en-US"/>
              </w:rPr>
              <w:t xml:space="preserve"> </w:t>
            </w:r>
            <w:proofErr w:type="spellStart"/>
            <w:r w:rsidRPr="00965AD0">
              <w:rPr>
                <w:rFonts w:cstheme="minorHAnsi"/>
                <w:sz w:val="20"/>
                <w:lang w:val="en-US"/>
              </w:rPr>
              <w:t>upućuju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smjer</w:t>
            </w:r>
            <w:proofErr w:type="spellEnd"/>
            <w:r w:rsidRPr="00965AD0">
              <w:rPr>
                <w:rFonts w:cstheme="minorHAnsi"/>
                <w:sz w:val="20"/>
                <w:lang w:val="en-US"/>
              </w:rPr>
              <w:t xml:space="preserve"> </w:t>
            </w:r>
            <w:proofErr w:type="spellStart"/>
            <w:r w:rsidRPr="00965AD0">
              <w:rPr>
                <w:rFonts w:cstheme="minorHAnsi"/>
                <w:sz w:val="20"/>
                <w:lang w:val="en-US"/>
              </w:rPr>
              <w:t>izlaza</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znatno</w:t>
            </w:r>
            <w:proofErr w:type="spellEnd"/>
            <w:r w:rsidRPr="00965AD0">
              <w:rPr>
                <w:rFonts w:cstheme="minorHAnsi"/>
                <w:sz w:val="20"/>
                <w:lang w:val="en-US"/>
              </w:rPr>
              <w:t xml:space="preserve"> </w:t>
            </w:r>
            <w:proofErr w:type="spellStart"/>
            <w:r w:rsidRPr="00965AD0">
              <w:rPr>
                <w:rFonts w:cstheme="minorHAnsi"/>
                <w:sz w:val="20"/>
                <w:lang w:val="en-US"/>
              </w:rPr>
              <w:t>olakšati</w:t>
            </w:r>
            <w:proofErr w:type="spellEnd"/>
            <w:r w:rsidRPr="00965AD0">
              <w:rPr>
                <w:rFonts w:cstheme="minorHAnsi"/>
                <w:sz w:val="20"/>
                <w:lang w:val="en-US"/>
              </w:rPr>
              <w:t xml:space="preserve"> </w:t>
            </w:r>
            <w:proofErr w:type="spellStart"/>
            <w:r w:rsidRPr="00965AD0">
              <w:rPr>
                <w:rFonts w:cstheme="minorHAnsi"/>
                <w:sz w:val="20"/>
                <w:lang w:val="en-US"/>
              </w:rPr>
              <w:t>snalaženje</w:t>
            </w:r>
            <w:proofErr w:type="spellEnd"/>
          </w:p>
          <w:p w14:paraId="3FFE0B9C"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evakuaciju</w:t>
            </w:r>
            <w:proofErr w:type="spellEnd"/>
            <w:r w:rsidRPr="00965AD0">
              <w:rPr>
                <w:rFonts w:cstheme="minorHAnsi"/>
                <w:sz w:val="20"/>
                <w:lang w:val="en-US"/>
              </w:rPr>
              <w:t xml:space="preserve"> </w:t>
            </w:r>
            <w:proofErr w:type="spellStart"/>
            <w:r w:rsidRPr="00965AD0">
              <w:rPr>
                <w:rFonts w:cstheme="minorHAnsi"/>
                <w:sz w:val="20"/>
                <w:lang w:val="en-US"/>
              </w:rPr>
              <w:t>osoba</w:t>
            </w:r>
            <w:proofErr w:type="spellEnd"/>
            <w:r w:rsidRPr="00965AD0">
              <w:rPr>
                <w:rFonts w:cstheme="minorHAnsi"/>
                <w:sz w:val="20"/>
                <w:lang w:val="en-US"/>
              </w:rPr>
              <w:t xml:space="preserve"> s </w:t>
            </w:r>
            <w:proofErr w:type="spellStart"/>
            <w:r w:rsidRPr="00965AD0">
              <w:rPr>
                <w:rFonts w:cstheme="minorHAnsi"/>
                <w:sz w:val="20"/>
                <w:lang w:val="en-US"/>
              </w:rPr>
              <w:t>težim</w:t>
            </w:r>
            <w:proofErr w:type="spellEnd"/>
            <w:r w:rsidRPr="00965AD0">
              <w:rPr>
                <w:rFonts w:cstheme="minorHAnsi"/>
                <w:sz w:val="20"/>
                <w:lang w:val="en-US"/>
              </w:rPr>
              <w:t xml:space="preserve"> </w:t>
            </w:r>
            <w:proofErr w:type="spellStart"/>
            <w:r w:rsidRPr="00965AD0">
              <w:rPr>
                <w:rFonts w:cstheme="minorHAnsi"/>
                <w:sz w:val="20"/>
                <w:lang w:val="en-US"/>
              </w:rPr>
              <w:t>intelektualnim</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proofErr w:type="gramStart"/>
            <w:r w:rsidRPr="00965AD0">
              <w:rPr>
                <w:rFonts w:cstheme="minorHAnsi"/>
                <w:sz w:val="20"/>
                <w:lang w:val="en-US"/>
              </w:rPr>
              <w:t>tjelesnim</w:t>
            </w:r>
            <w:proofErr w:type="spellEnd"/>
            <w:r w:rsidRPr="00965AD0">
              <w:rPr>
                <w:rFonts w:cstheme="minorHAnsi"/>
                <w:sz w:val="20"/>
                <w:lang w:val="en-US"/>
              </w:rPr>
              <w:t xml:space="preserve">  </w:t>
            </w:r>
            <w:proofErr w:type="spellStart"/>
            <w:r w:rsidRPr="00965AD0">
              <w:rPr>
                <w:rFonts w:cstheme="minorHAnsi"/>
                <w:sz w:val="20"/>
                <w:lang w:val="en-US"/>
              </w:rPr>
              <w:t>teškoćama</w:t>
            </w:r>
            <w:proofErr w:type="spellEnd"/>
            <w:proofErr w:type="gram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provoditi</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educirane</w:t>
            </w:r>
            <w:proofErr w:type="spellEnd"/>
            <w:r w:rsidRPr="00965AD0">
              <w:rPr>
                <w:rFonts w:cstheme="minorHAnsi"/>
                <w:sz w:val="20"/>
                <w:lang w:val="en-US"/>
              </w:rPr>
              <w:t xml:space="preserve"> za rad s </w:t>
            </w:r>
            <w:proofErr w:type="spellStart"/>
            <w:r w:rsidRPr="00965AD0">
              <w:rPr>
                <w:rFonts w:cstheme="minorHAnsi"/>
                <w:sz w:val="20"/>
                <w:lang w:val="en-US"/>
              </w:rPr>
              <w:t>takvom</w:t>
            </w:r>
            <w:proofErr w:type="spellEnd"/>
            <w:r w:rsidRPr="00965AD0">
              <w:rPr>
                <w:rFonts w:cstheme="minorHAnsi"/>
                <w:sz w:val="20"/>
                <w:lang w:val="en-US"/>
              </w:rPr>
              <w:t xml:space="preserve"> </w:t>
            </w:r>
            <w:proofErr w:type="spellStart"/>
            <w:r w:rsidRPr="00965AD0">
              <w:rPr>
                <w:rFonts w:cstheme="minorHAnsi"/>
                <w:sz w:val="20"/>
                <w:lang w:val="en-US"/>
              </w:rPr>
              <w:t>grupom</w:t>
            </w:r>
            <w:proofErr w:type="spellEnd"/>
            <w:r w:rsidRPr="00965AD0">
              <w:rPr>
                <w:rFonts w:cstheme="minorHAnsi"/>
                <w:sz w:val="20"/>
                <w:lang w:val="en-US"/>
              </w:rPr>
              <w:t xml:space="preserve"> </w:t>
            </w:r>
            <w:proofErr w:type="spellStart"/>
            <w:r w:rsidRPr="00965AD0">
              <w:rPr>
                <w:rFonts w:cstheme="minorHAnsi"/>
                <w:sz w:val="20"/>
                <w:lang w:val="en-US"/>
              </w:rPr>
              <w:t>ljudi</w:t>
            </w:r>
            <w:proofErr w:type="spellEnd"/>
            <w:r w:rsidRPr="00965AD0">
              <w:rPr>
                <w:rFonts w:cstheme="minorHAnsi"/>
                <w:sz w:val="20"/>
                <w:lang w:val="en-US"/>
              </w:rPr>
              <w:t xml:space="preserve"> </w:t>
            </w:r>
            <w:proofErr w:type="spellStart"/>
            <w:r w:rsidRPr="00965AD0">
              <w:rPr>
                <w:rFonts w:cstheme="minorHAnsi"/>
                <w:sz w:val="20"/>
                <w:lang w:val="en-US"/>
              </w:rPr>
              <w:t>uz</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roofErr w:type="spellStart"/>
            <w:r w:rsidRPr="00965AD0">
              <w:rPr>
                <w:rFonts w:cstheme="minorHAnsi"/>
                <w:sz w:val="20"/>
                <w:lang w:val="en-US"/>
              </w:rPr>
              <w:t>operativnih</w:t>
            </w:r>
            <w:proofErr w:type="spellEnd"/>
            <w:r w:rsidRPr="00965AD0">
              <w:rPr>
                <w:rFonts w:cstheme="minorHAnsi"/>
                <w:sz w:val="20"/>
                <w:lang w:val="en-US"/>
              </w:rPr>
              <w:t xml:space="preserve"> </w:t>
            </w:r>
            <w:proofErr w:type="spellStart"/>
            <w:r w:rsidRPr="00965AD0">
              <w:rPr>
                <w:rFonts w:cstheme="minorHAnsi"/>
                <w:sz w:val="20"/>
                <w:lang w:val="en-US"/>
              </w:rPr>
              <w:t>snaga</w:t>
            </w:r>
            <w:proofErr w:type="spellEnd"/>
            <w:r w:rsidRPr="00965AD0">
              <w:rPr>
                <w:rFonts w:cstheme="minorHAnsi"/>
                <w:sz w:val="20"/>
                <w:lang w:val="en-US"/>
              </w:rPr>
              <w:t xml:space="preserve"> </w:t>
            </w:r>
            <w:proofErr w:type="spellStart"/>
            <w:r w:rsidRPr="00965AD0">
              <w:rPr>
                <w:rFonts w:cstheme="minorHAnsi"/>
                <w:sz w:val="20"/>
                <w:lang w:val="en-US"/>
              </w:rPr>
              <w:t>civilne</w:t>
            </w:r>
            <w:proofErr w:type="spellEnd"/>
            <w:r w:rsidRPr="00965AD0">
              <w:rPr>
                <w:rFonts w:cstheme="minorHAnsi"/>
                <w:sz w:val="20"/>
                <w:lang w:val="en-US"/>
              </w:rPr>
              <w:t xml:space="preserve"> </w:t>
            </w:r>
            <w:proofErr w:type="spellStart"/>
            <w:r w:rsidRPr="00965AD0">
              <w:rPr>
                <w:rFonts w:cstheme="minorHAnsi"/>
                <w:sz w:val="20"/>
                <w:lang w:val="en-US"/>
              </w:rPr>
              <w:t>zaštite</w:t>
            </w:r>
            <w:proofErr w:type="spellEnd"/>
          </w:p>
        </w:tc>
        <w:tc>
          <w:tcPr>
            <w:tcW w:w="3828" w:type="dxa"/>
            <w:vAlign w:val="center"/>
          </w:tcPr>
          <w:p w14:paraId="3F6D4BA9"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lastRenderedPageBreak/>
              <w:t>Nastavni zavod za hitnu medicinu Istarske županije</w:t>
            </w:r>
            <w:r w:rsidRPr="00965AD0">
              <w:rPr>
                <w:rFonts w:cstheme="minorHAnsi"/>
                <w:sz w:val="20"/>
              </w:rPr>
              <w:t xml:space="preserv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5EFC76F2"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GDCK Pazin</w:t>
            </w:r>
            <w:r w:rsidRPr="00965AD0">
              <w:rPr>
                <w:rFonts w:cstheme="minorHAnsi"/>
                <w:sz w:val="20"/>
              </w:rPr>
              <w:t xml:space="preserve"> </w:t>
            </w:r>
            <w:r w:rsidRPr="00F875F5">
              <w:rPr>
                <w:rFonts w:cstheme="minorHAnsi"/>
                <w:b/>
                <w:bCs/>
                <w:sz w:val="20"/>
                <w:u w:val="single"/>
              </w:rPr>
              <w:t>(PRILOG 3.)</w:t>
            </w:r>
          </w:p>
          <w:p w14:paraId="166C18FA" w14:textId="77777777" w:rsidR="004D511F" w:rsidRPr="00624F04" w:rsidRDefault="004D511F" w:rsidP="004D511F">
            <w:pPr>
              <w:numPr>
                <w:ilvl w:val="0"/>
                <w:numId w:val="77"/>
              </w:numPr>
              <w:ind w:left="357" w:hanging="357"/>
              <w:contextualSpacing/>
              <w:jc w:val="left"/>
              <w:rPr>
                <w:rFonts w:cstheme="minorHAnsi"/>
                <w:b/>
                <w:bCs/>
                <w:sz w:val="20"/>
              </w:rPr>
            </w:pPr>
            <w:r w:rsidRPr="00624F04">
              <w:rPr>
                <w:rFonts w:cstheme="minorHAnsi"/>
                <w:sz w:val="20"/>
              </w:rPr>
              <w:lastRenderedPageBreak/>
              <w:t xml:space="preserve">HGSS – </w:t>
            </w:r>
            <w:r>
              <w:rPr>
                <w:rFonts w:cstheme="minorHAnsi"/>
                <w:sz w:val="20"/>
              </w:rPr>
              <w:t>Stanica Istra</w:t>
            </w:r>
            <w:r w:rsidRPr="00624F04">
              <w:rPr>
                <w:rFonts w:cstheme="minorHAnsi"/>
                <w:sz w:val="20"/>
              </w:rPr>
              <w:t xml:space="preserve"> </w:t>
            </w:r>
            <w:r w:rsidRPr="00624F04">
              <w:rPr>
                <w:rFonts w:cstheme="minorHAnsi"/>
                <w:b/>
                <w:bCs/>
                <w:sz w:val="20"/>
                <w:u w:val="single"/>
              </w:rPr>
              <w:t>(PRILOG 4.)</w:t>
            </w:r>
          </w:p>
          <w:p w14:paraId="4C06FA59" w14:textId="77777777" w:rsidR="004D511F" w:rsidRPr="00574511" w:rsidRDefault="004D511F" w:rsidP="004D511F">
            <w:pPr>
              <w:numPr>
                <w:ilvl w:val="0"/>
                <w:numId w:val="86"/>
              </w:numPr>
              <w:autoSpaceDE w:val="0"/>
              <w:autoSpaceDN w:val="0"/>
              <w:adjustRightInd w:val="0"/>
              <w:ind w:left="357" w:hanging="357"/>
              <w:contextualSpacing/>
              <w:jc w:val="left"/>
              <w:rPr>
                <w:rFonts w:eastAsia="Times New Roman" w:cs="Calibri"/>
                <w:sz w:val="20"/>
                <w:lang w:val="en-US"/>
              </w:rPr>
            </w:pPr>
            <w:r>
              <w:rPr>
                <w:rFonts w:eastAsia="Times New Roman" w:cs="Calibri"/>
                <w:sz w:val="20"/>
                <w:lang w:val="en-US"/>
              </w:rPr>
              <w:t xml:space="preserve">JVP </w:t>
            </w:r>
            <w:proofErr w:type="spellStart"/>
            <w:proofErr w:type="gramStart"/>
            <w:r>
              <w:rPr>
                <w:rFonts w:eastAsia="Times New Roman" w:cs="Calibri"/>
                <w:sz w:val="20"/>
                <w:lang w:val="en-US"/>
              </w:rPr>
              <w:t>Pazin</w:t>
            </w:r>
            <w:proofErr w:type="spellEnd"/>
            <w:r w:rsidRPr="00F83A5E">
              <w:rPr>
                <w:rFonts w:eastAsia="Times New Roman" w:cs="Calibri"/>
                <w:sz w:val="20"/>
                <w:lang w:val="en-US"/>
              </w:rPr>
              <w:t xml:space="preserve">  </w:t>
            </w:r>
            <w:r w:rsidRPr="00F83A5E">
              <w:rPr>
                <w:rFonts w:eastAsia="Times New Roman" w:cs="Calibri"/>
                <w:b/>
                <w:bCs/>
                <w:sz w:val="20"/>
                <w:u w:val="single"/>
                <w:lang w:val="en-US"/>
              </w:rPr>
              <w:t>(</w:t>
            </w:r>
            <w:proofErr w:type="gramEnd"/>
            <w:r w:rsidRPr="00F83A5E">
              <w:rPr>
                <w:rFonts w:eastAsia="Times New Roman" w:cs="Calibri"/>
                <w:b/>
                <w:bCs/>
                <w:sz w:val="20"/>
                <w:u w:val="single"/>
                <w:lang w:val="en-US"/>
              </w:rPr>
              <w:t>PRILOG 2.)</w:t>
            </w:r>
          </w:p>
          <w:p w14:paraId="354D1D73" w14:textId="77777777" w:rsidR="004D511F" w:rsidRPr="00965AD0" w:rsidRDefault="004D511F" w:rsidP="004D511F">
            <w:pPr>
              <w:numPr>
                <w:ilvl w:val="0"/>
                <w:numId w:val="77"/>
              </w:numPr>
              <w:ind w:left="357" w:hanging="357"/>
              <w:contextualSpacing/>
              <w:jc w:val="left"/>
              <w:rPr>
                <w:rFonts w:cstheme="minorHAnsi"/>
                <w:sz w:val="20"/>
              </w:rPr>
            </w:pPr>
            <w:r w:rsidRPr="00965AD0">
              <w:rPr>
                <w:rFonts w:cstheme="minorHAnsi"/>
                <w:sz w:val="20"/>
              </w:rPr>
              <w:t>Njegovatelj</w:t>
            </w:r>
          </w:p>
          <w:p w14:paraId="2CB4E642" w14:textId="6A6F982C" w:rsidR="004D511F" w:rsidRPr="00BC2D4F" w:rsidRDefault="004D511F" w:rsidP="004D511F">
            <w:pPr>
              <w:numPr>
                <w:ilvl w:val="0"/>
                <w:numId w:val="77"/>
              </w:numPr>
              <w:ind w:left="357" w:hanging="357"/>
              <w:contextualSpacing/>
              <w:jc w:val="left"/>
              <w:rPr>
                <w:rFonts w:cstheme="minorHAnsi"/>
                <w:sz w:val="20"/>
              </w:rPr>
            </w:pPr>
            <w:r w:rsidRPr="00965AD0">
              <w:rPr>
                <w:rFonts w:cstheme="minorHAnsi"/>
                <w:sz w:val="20"/>
              </w:rPr>
              <w:t>Susjedi</w:t>
            </w:r>
          </w:p>
        </w:tc>
      </w:tr>
      <w:tr w:rsidR="004D511F" w:rsidRPr="00965AD0" w14:paraId="011348F3" w14:textId="77777777" w:rsidTr="0039368B">
        <w:tc>
          <w:tcPr>
            <w:tcW w:w="846" w:type="dxa"/>
            <w:vMerge/>
            <w:vAlign w:val="center"/>
          </w:tcPr>
          <w:p w14:paraId="126AB896" w14:textId="77777777" w:rsidR="004D511F" w:rsidRPr="00965AD0" w:rsidRDefault="004D511F" w:rsidP="004D511F">
            <w:pPr>
              <w:jc w:val="center"/>
              <w:rPr>
                <w:rFonts w:cstheme="minorHAnsi"/>
                <w:sz w:val="20"/>
              </w:rPr>
            </w:pPr>
          </w:p>
        </w:tc>
        <w:tc>
          <w:tcPr>
            <w:tcW w:w="2268" w:type="dxa"/>
            <w:vMerge/>
            <w:vAlign w:val="center"/>
          </w:tcPr>
          <w:p w14:paraId="23380F90" w14:textId="77777777" w:rsidR="004D511F" w:rsidRPr="00965AD0" w:rsidRDefault="004D511F" w:rsidP="004D511F">
            <w:pPr>
              <w:jc w:val="center"/>
              <w:rPr>
                <w:rFonts w:cstheme="minorHAnsi"/>
                <w:sz w:val="20"/>
              </w:rPr>
            </w:pPr>
          </w:p>
        </w:tc>
        <w:tc>
          <w:tcPr>
            <w:tcW w:w="1701" w:type="dxa"/>
            <w:vAlign w:val="center"/>
          </w:tcPr>
          <w:p w14:paraId="38B9BC36" w14:textId="77777777" w:rsidR="004D511F" w:rsidRPr="00965AD0" w:rsidRDefault="004D511F" w:rsidP="004D511F">
            <w:pPr>
              <w:jc w:val="center"/>
              <w:rPr>
                <w:rFonts w:cstheme="minorHAnsi"/>
                <w:b/>
                <w:bCs/>
                <w:sz w:val="20"/>
              </w:rPr>
            </w:pPr>
            <w:r w:rsidRPr="00965AD0">
              <w:rPr>
                <w:rFonts w:cstheme="minorHAnsi"/>
                <w:b/>
                <w:bCs/>
                <w:sz w:val="20"/>
              </w:rPr>
              <w:t>Zbrinjavanje</w:t>
            </w:r>
          </w:p>
        </w:tc>
        <w:tc>
          <w:tcPr>
            <w:tcW w:w="5386" w:type="dxa"/>
            <w:vAlign w:val="center"/>
          </w:tcPr>
          <w:p w14:paraId="48764699"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ustanovu</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ozlijeđena</w:t>
            </w:r>
            <w:proofErr w:type="spellEnd"/>
            <w:r w:rsidRPr="00965AD0">
              <w:rPr>
                <w:rFonts w:cstheme="minorHAnsi"/>
                <w:sz w:val="20"/>
                <w:lang w:val="en-US"/>
              </w:rPr>
              <w:t xml:space="preserve">, </w:t>
            </w:r>
            <w:proofErr w:type="spellStart"/>
            <w:r w:rsidRPr="00965AD0">
              <w:rPr>
                <w:rFonts w:cstheme="minorHAnsi"/>
                <w:sz w:val="20"/>
                <w:lang w:val="en-US"/>
              </w:rPr>
              <w:t>ovisno</w:t>
            </w:r>
            <w:proofErr w:type="spellEnd"/>
            <w:r w:rsidRPr="00965AD0">
              <w:rPr>
                <w:rFonts w:cstheme="minorHAnsi"/>
                <w:sz w:val="20"/>
                <w:lang w:val="en-US"/>
              </w:rPr>
              <w:t xml:space="preserve"> o </w:t>
            </w:r>
            <w:proofErr w:type="spellStart"/>
            <w:r w:rsidRPr="00965AD0">
              <w:rPr>
                <w:rFonts w:cstheme="minorHAnsi"/>
                <w:sz w:val="20"/>
                <w:lang w:val="en-US"/>
              </w:rPr>
              <w:t>stupnju</w:t>
            </w:r>
            <w:proofErr w:type="spellEnd"/>
            <w:r w:rsidRPr="00965AD0">
              <w:rPr>
                <w:rFonts w:cstheme="minorHAnsi"/>
                <w:sz w:val="20"/>
                <w:lang w:val="en-US"/>
              </w:rPr>
              <w:t xml:space="preserve"> </w:t>
            </w:r>
            <w:proofErr w:type="spellStart"/>
            <w:r w:rsidRPr="00965AD0">
              <w:rPr>
                <w:rFonts w:cstheme="minorHAnsi"/>
                <w:sz w:val="20"/>
                <w:lang w:val="en-US"/>
              </w:rPr>
              <w:t>ozljede</w:t>
            </w:r>
            <w:proofErr w:type="spellEnd"/>
          </w:p>
          <w:p w14:paraId="7C7F3365"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privremeno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objekat</w:t>
            </w:r>
            <w:proofErr w:type="spellEnd"/>
            <w:r w:rsidRPr="00965AD0">
              <w:rPr>
                <w:rFonts w:cstheme="minorHAnsi"/>
                <w:sz w:val="20"/>
                <w:lang w:val="en-US"/>
              </w:rPr>
              <w:t xml:space="preserve"> koji </w:t>
            </w:r>
            <w:proofErr w:type="spellStart"/>
            <w:r w:rsidRPr="00965AD0">
              <w:rPr>
                <w:rFonts w:cstheme="minorHAnsi"/>
                <w:sz w:val="20"/>
                <w:lang w:val="en-US"/>
              </w:rPr>
              <w:t>zadovoljava</w:t>
            </w:r>
            <w:proofErr w:type="spellEnd"/>
            <w:r w:rsidRPr="00965AD0">
              <w:rPr>
                <w:rFonts w:cstheme="minorHAnsi"/>
                <w:sz w:val="20"/>
                <w:lang w:val="en-US"/>
              </w:rPr>
              <w:t xml:space="preserve"> </w:t>
            </w:r>
            <w:proofErr w:type="spellStart"/>
            <w:r w:rsidRPr="00965AD0">
              <w:rPr>
                <w:rFonts w:cstheme="minorHAnsi"/>
                <w:sz w:val="20"/>
                <w:lang w:val="en-US"/>
              </w:rPr>
              <w:t>potrebe</w:t>
            </w:r>
            <w:proofErr w:type="spellEnd"/>
            <w:r w:rsidRPr="00965AD0">
              <w:rPr>
                <w:rFonts w:cstheme="minorHAnsi"/>
                <w:sz w:val="20"/>
                <w:lang w:val="en-US"/>
              </w:rPr>
              <w:t xml:space="preserve"> s </w:t>
            </w:r>
            <w:proofErr w:type="spellStart"/>
            <w:r w:rsidRPr="00965AD0">
              <w:rPr>
                <w:rFonts w:cstheme="minorHAnsi"/>
                <w:sz w:val="20"/>
                <w:lang w:val="en-US"/>
              </w:rPr>
              <w:t>obzirom</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vrstu</w:t>
            </w:r>
            <w:proofErr w:type="spellEnd"/>
            <w:r w:rsidRPr="00965AD0">
              <w:rPr>
                <w:rFonts w:cstheme="minorHAnsi"/>
                <w:sz w:val="20"/>
                <w:lang w:val="en-US"/>
              </w:rPr>
              <w:t xml:space="preserve"> </w:t>
            </w:r>
            <w:proofErr w:type="spellStart"/>
            <w:r w:rsidRPr="00965AD0">
              <w:rPr>
                <w:rFonts w:cstheme="minorHAnsi"/>
                <w:sz w:val="20"/>
                <w:lang w:val="en-US"/>
              </w:rPr>
              <w:t>invaliditeta</w:t>
            </w:r>
            <w:proofErr w:type="spellEnd"/>
          </w:p>
          <w:p w14:paraId="36E3A566" w14:textId="77777777" w:rsidR="004D511F" w:rsidRPr="00965AD0" w:rsidRDefault="004D511F" w:rsidP="004D511F">
            <w:pPr>
              <w:numPr>
                <w:ilvl w:val="0"/>
                <w:numId w:val="75"/>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nemogućnosti</w:t>
            </w:r>
            <w:proofErr w:type="spellEnd"/>
            <w:r w:rsidRPr="00965AD0">
              <w:rPr>
                <w:rFonts w:cstheme="minorHAnsi"/>
                <w:sz w:val="20"/>
                <w:lang w:val="en-US"/>
              </w:rPr>
              <w:t xml:space="preserve"> </w:t>
            </w:r>
            <w:proofErr w:type="spellStart"/>
            <w:r w:rsidRPr="00965AD0">
              <w:rPr>
                <w:rFonts w:cstheme="minorHAnsi"/>
                <w:sz w:val="20"/>
                <w:lang w:val="en-US"/>
              </w:rPr>
              <w:t>povratka</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mjesto</w:t>
            </w:r>
            <w:proofErr w:type="spellEnd"/>
            <w:r w:rsidRPr="00965AD0">
              <w:rPr>
                <w:rFonts w:cstheme="minorHAnsi"/>
                <w:sz w:val="20"/>
                <w:lang w:val="en-US"/>
              </w:rPr>
              <w:t xml:space="preserve"> </w:t>
            </w:r>
            <w:proofErr w:type="spellStart"/>
            <w:r w:rsidRPr="00965AD0">
              <w:rPr>
                <w:rFonts w:cstheme="minorHAnsi"/>
                <w:sz w:val="20"/>
                <w:lang w:val="en-US"/>
              </w:rPr>
              <w:t>prebivališta</w:t>
            </w:r>
            <w:proofErr w:type="spellEnd"/>
            <w:r w:rsidRPr="00965AD0">
              <w:rPr>
                <w:rFonts w:cstheme="minorHAnsi"/>
                <w:sz w:val="20"/>
                <w:lang w:val="en-US"/>
              </w:rPr>
              <w:t xml:space="preserve">, </w:t>
            </w: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velike</w:t>
            </w:r>
            <w:proofErr w:type="spellEnd"/>
            <w:r w:rsidRPr="00965AD0">
              <w:rPr>
                <w:rFonts w:cstheme="minorHAnsi"/>
                <w:sz w:val="20"/>
                <w:lang w:val="en-US"/>
              </w:rPr>
              <w:t xml:space="preserve"> </w:t>
            </w:r>
            <w:proofErr w:type="spellStart"/>
            <w:r w:rsidRPr="00965AD0">
              <w:rPr>
                <w:rFonts w:cstheme="minorHAnsi"/>
                <w:sz w:val="20"/>
                <w:lang w:val="en-US"/>
              </w:rPr>
              <w:t>nesreće</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privremeni</w:t>
            </w:r>
            <w:proofErr w:type="spellEnd"/>
            <w:r w:rsidRPr="00965AD0">
              <w:rPr>
                <w:rFonts w:cstheme="minorHAnsi"/>
                <w:sz w:val="20"/>
                <w:lang w:val="en-US"/>
              </w:rPr>
              <w:t xml:space="preserve"> </w:t>
            </w:r>
            <w:proofErr w:type="spellStart"/>
            <w:r w:rsidRPr="00965AD0">
              <w:rPr>
                <w:rFonts w:cstheme="minorHAnsi"/>
                <w:sz w:val="20"/>
                <w:lang w:val="en-US"/>
              </w:rPr>
              <w:t>smještaj</w:t>
            </w:r>
            <w:proofErr w:type="spellEnd"/>
          </w:p>
        </w:tc>
        <w:tc>
          <w:tcPr>
            <w:tcW w:w="3828" w:type="dxa"/>
            <w:vAlign w:val="center"/>
          </w:tcPr>
          <w:p w14:paraId="31CD2A55" w14:textId="77777777" w:rsidR="004D511F" w:rsidRPr="00C10508" w:rsidRDefault="004D511F" w:rsidP="004D511F">
            <w:pPr>
              <w:numPr>
                <w:ilvl w:val="0"/>
                <w:numId w:val="77"/>
              </w:numPr>
              <w:ind w:left="357" w:hanging="357"/>
              <w:contextualSpacing/>
              <w:jc w:val="left"/>
              <w:rPr>
                <w:rFonts w:cstheme="minorHAnsi"/>
                <w:sz w:val="20"/>
              </w:rPr>
            </w:pPr>
            <w:r w:rsidRPr="00C10508">
              <w:rPr>
                <w:rFonts w:cstheme="minorHAnsi"/>
                <w:sz w:val="20"/>
              </w:rPr>
              <w:t xml:space="preserve">Općina </w:t>
            </w:r>
            <w:proofErr w:type="spellStart"/>
            <w:r>
              <w:rPr>
                <w:rFonts w:cstheme="minorHAnsi"/>
                <w:sz w:val="20"/>
              </w:rPr>
              <w:t>Cerovlje</w:t>
            </w:r>
            <w:proofErr w:type="spellEnd"/>
            <w:r w:rsidRPr="00C10508">
              <w:rPr>
                <w:rFonts w:cstheme="minorHAnsi"/>
                <w:sz w:val="20"/>
              </w:rPr>
              <w:t xml:space="preserve"> </w:t>
            </w:r>
            <w:r w:rsidRPr="00C10508">
              <w:rPr>
                <w:rFonts w:cstheme="minorHAnsi"/>
                <w:b/>
                <w:bCs/>
                <w:sz w:val="20"/>
                <w:u w:val="single"/>
              </w:rPr>
              <w:t>(PRILOG 9.)</w:t>
            </w:r>
          </w:p>
          <w:p w14:paraId="26DDD340" w14:textId="77777777" w:rsidR="004D511F" w:rsidRPr="004A256C" w:rsidRDefault="004D511F" w:rsidP="004D511F">
            <w:pPr>
              <w:numPr>
                <w:ilvl w:val="0"/>
                <w:numId w:val="77"/>
              </w:numPr>
              <w:ind w:left="357" w:hanging="357"/>
              <w:contextualSpacing/>
              <w:jc w:val="left"/>
              <w:rPr>
                <w:rFonts w:cstheme="minorHAnsi"/>
                <w:sz w:val="20"/>
              </w:rPr>
            </w:pPr>
            <w:r w:rsidRPr="004A256C">
              <w:rPr>
                <w:rFonts w:cstheme="minorHAnsi"/>
                <w:sz w:val="20"/>
              </w:rPr>
              <w:t xml:space="preserve">kapaciteti za smještaj i zbrinjavanje </w:t>
            </w:r>
            <w:r w:rsidRPr="004A256C">
              <w:rPr>
                <w:rFonts w:cstheme="minorHAnsi"/>
                <w:b/>
                <w:bCs/>
                <w:sz w:val="20"/>
                <w:u w:val="single"/>
              </w:rPr>
              <w:t>(PRILOG 14.)</w:t>
            </w:r>
          </w:p>
          <w:p w14:paraId="26FE05F5" w14:textId="77777777" w:rsidR="004D511F" w:rsidRPr="004A256C" w:rsidRDefault="004D511F" w:rsidP="004D511F">
            <w:pPr>
              <w:numPr>
                <w:ilvl w:val="0"/>
                <w:numId w:val="77"/>
              </w:numPr>
              <w:ind w:left="357" w:hanging="357"/>
              <w:contextualSpacing/>
              <w:jc w:val="left"/>
              <w:rPr>
                <w:rFonts w:cstheme="minorHAnsi"/>
                <w:sz w:val="20"/>
              </w:rPr>
            </w:pPr>
            <w:r w:rsidRPr="004A256C">
              <w:rPr>
                <w:rFonts w:cstheme="minorHAnsi"/>
                <w:sz w:val="20"/>
              </w:rPr>
              <w:t xml:space="preserve">kapaciteti za privremeni smještaj </w:t>
            </w:r>
            <w:r w:rsidRPr="004A256C">
              <w:rPr>
                <w:rFonts w:cstheme="minorHAnsi"/>
                <w:b/>
                <w:bCs/>
                <w:sz w:val="20"/>
                <w:u w:val="single"/>
              </w:rPr>
              <w:t>(PRILOG 14.)</w:t>
            </w:r>
          </w:p>
          <w:p w14:paraId="7A375B52"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Nastavni zavod za hitnu medicinu Istarske županije</w:t>
            </w:r>
            <w:r w:rsidRPr="00965AD0">
              <w:rPr>
                <w:rFonts w:cstheme="minorHAnsi"/>
                <w:sz w:val="20"/>
              </w:rPr>
              <w:t xml:space="preserv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38B75865"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 xml:space="preserve">Ordinacija opće medicine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6CC6DB0D" w14:textId="77777777" w:rsidR="004D511F" w:rsidRPr="006536F0" w:rsidRDefault="004D511F" w:rsidP="004D511F">
            <w:pPr>
              <w:numPr>
                <w:ilvl w:val="0"/>
                <w:numId w:val="77"/>
              </w:numPr>
              <w:ind w:left="357" w:hanging="357"/>
              <w:contextualSpacing/>
              <w:jc w:val="left"/>
              <w:rPr>
                <w:sz w:val="20"/>
                <w:u w:val="single"/>
              </w:rPr>
            </w:pPr>
            <w:r>
              <w:rPr>
                <w:sz w:val="20"/>
              </w:rPr>
              <w:t>Centar za socijalnu skrb Pazin</w:t>
            </w:r>
            <w:r w:rsidRPr="008D2E07">
              <w:rPr>
                <w:sz w:val="20"/>
              </w:rPr>
              <w:t xml:space="preserve"> </w:t>
            </w:r>
          </w:p>
          <w:p w14:paraId="23CE830D" w14:textId="77777777" w:rsidR="004D511F" w:rsidRPr="008D2E07" w:rsidRDefault="004D511F" w:rsidP="004D511F">
            <w:pPr>
              <w:ind w:left="357"/>
              <w:contextualSpacing/>
              <w:jc w:val="left"/>
              <w:rPr>
                <w:sz w:val="20"/>
                <w:u w:val="single"/>
              </w:rPr>
            </w:pPr>
            <w:r w:rsidRPr="008D2E07">
              <w:rPr>
                <w:b/>
                <w:bCs/>
                <w:sz w:val="20"/>
                <w:u w:val="single"/>
              </w:rPr>
              <w:t>(PRILOG 1</w:t>
            </w:r>
            <w:r>
              <w:rPr>
                <w:b/>
                <w:bCs/>
                <w:sz w:val="20"/>
                <w:u w:val="single"/>
              </w:rPr>
              <w:t>3</w:t>
            </w:r>
            <w:r w:rsidRPr="008D2E07">
              <w:rPr>
                <w:b/>
                <w:bCs/>
                <w:sz w:val="20"/>
                <w:u w:val="single"/>
              </w:rPr>
              <w:t>.)</w:t>
            </w:r>
          </w:p>
          <w:p w14:paraId="0E983AC5" w14:textId="448650FB" w:rsidR="004D511F" w:rsidRPr="00BC2D4F" w:rsidRDefault="004D511F" w:rsidP="004D511F">
            <w:pPr>
              <w:numPr>
                <w:ilvl w:val="0"/>
                <w:numId w:val="77"/>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Pr>
                <w:b/>
                <w:bCs/>
                <w:sz w:val="20"/>
                <w:u w:val="single"/>
              </w:rPr>
              <w:t>6</w:t>
            </w:r>
            <w:r w:rsidRPr="00F875F5">
              <w:rPr>
                <w:b/>
                <w:bCs/>
                <w:sz w:val="20"/>
                <w:u w:val="single"/>
              </w:rPr>
              <w:t>.)</w:t>
            </w:r>
          </w:p>
        </w:tc>
      </w:tr>
      <w:tr w:rsidR="004D511F" w:rsidRPr="00965AD0" w14:paraId="0EC1EBED" w14:textId="77777777" w:rsidTr="0039368B">
        <w:tc>
          <w:tcPr>
            <w:tcW w:w="846" w:type="dxa"/>
            <w:vMerge/>
            <w:vAlign w:val="center"/>
          </w:tcPr>
          <w:p w14:paraId="5BE23A4A" w14:textId="77777777" w:rsidR="004D511F" w:rsidRPr="00965AD0" w:rsidRDefault="004D511F" w:rsidP="004D511F">
            <w:pPr>
              <w:jc w:val="center"/>
              <w:rPr>
                <w:rFonts w:cstheme="minorHAnsi"/>
                <w:sz w:val="20"/>
              </w:rPr>
            </w:pPr>
          </w:p>
        </w:tc>
        <w:tc>
          <w:tcPr>
            <w:tcW w:w="2268" w:type="dxa"/>
            <w:vMerge/>
            <w:vAlign w:val="center"/>
          </w:tcPr>
          <w:p w14:paraId="10E30294" w14:textId="77777777" w:rsidR="004D511F" w:rsidRPr="00965AD0" w:rsidRDefault="004D511F" w:rsidP="004D511F">
            <w:pPr>
              <w:jc w:val="center"/>
              <w:rPr>
                <w:rFonts w:cstheme="minorHAnsi"/>
                <w:sz w:val="20"/>
              </w:rPr>
            </w:pPr>
          </w:p>
        </w:tc>
        <w:tc>
          <w:tcPr>
            <w:tcW w:w="1701" w:type="dxa"/>
            <w:vAlign w:val="center"/>
          </w:tcPr>
          <w:p w14:paraId="6FE69099" w14:textId="77777777" w:rsidR="004D511F" w:rsidRPr="00965AD0" w:rsidRDefault="004D511F" w:rsidP="004D511F">
            <w:pPr>
              <w:jc w:val="center"/>
              <w:rPr>
                <w:rFonts w:cstheme="minorHAnsi"/>
                <w:b/>
                <w:bCs/>
                <w:sz w:val="20"/>
              </w:rPr>
            </w:pPr>
            <w:r w:rsidRPr="00965AD0">
              <w:rPr>
                <w:rFonts w:cstheme="minorHAnsi"/>
                <w:b/>
                <w:bCs/>
                <w:sz w:val="20"/>
              </w:rPr>
              <w:t xml:space="preserve">Pružanje medicinske i </w:t>
            </w:r>
            <w:r w:rsidRPr="00965AD0">
              <w:rPr>
                <w:rFonts w:cstheme="minorHAnsi"/>
                <w:b/>
                <w:bCs/>
                <w:sz w:val="20"/>
              </w:rPr>
              <w:lastRenderedPageBreak/>
              <w:t>psihološke pomoći</w:t>
            </w:r>
          </w:p>
        </w:tc>
        <w:tc>
          <w:tcPr>
            <w:tcW w:w="5386" w:type="dxa"/>
            <w:vAlign w:val="center"/>
          </w:tcPr>
          <w:p w14:paraId="7B463D8E"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lastRenderedPageBreak/>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skrb</w:t>
            </w:r>
            <w:proofErr w:type="spellEnd"/>
            <w:r w:rsidRPr="00965AD0">
              <w:rPr>
                <w:rFonts w:cstheme="minorHAnsi"/>
                <w:sz w:val="20"/>
                <w:lang w:val="en-US"/>
              </w:rPr>
              <w:t xml:space="preserve">, </w:t>
            </w:r>
            <w:proofErr w:type="spellStart"/>
            <w:r w:rsidRPr="00965AD0">
              <w:rPr>
                <w:rFonts w:cstheme="minorHAnsi"/>
                <w:sz w:val="20"/>
                <w:lang w:val="en-US"/>
              </w:rPr>
              <w:t>liječenje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lijekove</w:t>
            </w:r>
            <w:proofErr w:type="spellEnd"/>
            <w:r w:rsidRPr="00965AD0">
              <w:rPr>
                <w:rFonts w:cstheme="minorHAnsi"/>
                <w:sz w:val="20"/>
                <w:lang w:val="en-US"/>
              </w:rPr>
              <w:t xml:space="preserve"> </w:t>
            </w:r>
          </w:p>
          <w:p w14:paraId="50B47A14" w14:textId="77777777" w:rsidR="004D511F" w:rsidRPr="00965AD0" w:rsidRDefault="004D511F" w:rsidP="004D511F">
            <w:pPr>
              <w:numPr>
                <w:ilvl w:val="0"/>
                <w:numId w:val="75"/>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psihološku</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
        </w:tc>
        <w:tc>
          <w:tcPr>
            <w:tcW w:w="3828" w:type="dxa"/>
            <w:vAlign w:val="center"/>
          </w:tcPr>
          <w:p w14:paraId="1F13740E"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Nastavni zavod za hitnu medicinu Istarske županije</w:t>
            </w:r>
            <w:r w:rsidRPr="00965AD0">
              <w:rPr>
                <w:rFonts w:cstheme="minorHAnsi"/>
                <w:sz w:val="20"/>
              </w:rPr>
              <w:t xml:space="preserv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4857FB34" w14:textId="77777777" w:rsidR="004D511F" w:rsidRPr="00965AD0" w:rsidRDefault="004D511F" w:rsidP="004D511F">
            <w:pPr>
              <w:numPr>
                <w:ilvl w:val="0"/>
                <w:numId w:val="77"/>
              </w:numPr>
              <w:ind w:left="357" w:hanging="357"/>
              <w:contextualSpacing/>
              <w:jc w:val="left"/>
              <w:rPr>
                <w:rFonts w:cstheme="minorHAnsi"/>
                <w:sz w:val="20"/>
              </w:rPr>
            </w:pPr>
            <w:r>
              <w:rPr>
                <w:rFonts w:cstheme="minorHAnsi"/>
                <w:sz w:val="20"/>
              </w:rPr>
              <w:t xml:space="preserve">Ordinacija opće medicine </w:t>
            </w:r>
            <w:r w:rsidRPr="00F875F5">
              <w:rPr>
                <w:rFonts w:cstheme="minorHAnsi"/>
                <w:b/>
                <w:bCs/>
                <w:sz w:val="20"/>
                <w:u w:val="single"/>
              </w:rPr>
              <w:t>(PRILOG 1</w:t>
            </w:r>
            <w:r>
              <w:rPr>
                <w:rFonts w:cstheme="minorHAnsi"/>
                <w:b/>
                <w:bCs/>
                <w:sz w:val="20"/>
                <w:u w:val="single"/>
              </w:rPr>
              <w:t>2</w:t>
            </w:r>
            <w:r w:rsidRPr="00F875F5">
              <w:rPr>
                <w:rFonts w:cstheme="minorHAnsi"/>
                <w:b/>
                <w:bCs/>
                <w:sz w:val="20"/>
                <w:u w:val="single"/>
              </w:rPr>
              <w:t>.)</w:t>
            </w:r>
          </w:p>
          <w:p w14:paraId="724CC39E" w14:textId="77777777" w:rsidR="004D511F" w:rsidRPr="00024145" w:rsidRDefault="004D511F" w:rsidP="004D511F">
            <w:pPr>
              <w:numPr>
                <w:ilvl w:val="0"/>
                <w:numId w:val="77"/>
              </w:numPr>
              <w:ind w:left="357" w:hanging="357"/>
              <w:contextualSpacing/>
              <w:jc w:val="left"/>
              <w:rPr>
                <w:sz w:val="20"/>
                <w:u w:val="single"/>
              </w:rPr>
            </w:pPr>
            <w:r>
              <w:rPr>
                <w:sz w:val="20"/>
              </w:rPr>
              <w:lastRenderedPageBreak/>
              <w:t xml:space="preserve">Centar za socijalnu skrb Pazin </w:t>
            </w:r>
          </w:p>
          <w:p w14:paraId="22B4D7A7" w14:textId="05F97A6A" w:rsidR="004D511F" w:rsidRPr="00967C9B" w:rsidRDefault="004D511F" w:rsidP="004D511F">
            <w:pPr>
              <w:numPr>
                <w:ilvl w:val="0"/>
                <w:numId w:val="77"/>
              </w:numPr>
              <w:ind w:left="357" w:hanging="357"/>
              <w:contextualSpacing/>
              <w:jc w:val="left"/>
              <w:rPr>
                <w:rFonts w:cstheme="minorHAnsi"/>
                <w:sz w:val="20"/>
              </w:rPr>
            </w:pPr>
            <w:r w:rsidRPr="00F875F5">
              <w:rPr>
                <w:b/>
                <w:bCs/>
                <w:sz w:val="20"/>
                <w:u w:val="single"/>
              </w:rPr>
              <w:t>(PRILOG 1</w:t>
            </w:r>
            <w:r>
              <w:rPr>
                <w:b/>
                <w:bCs/>
                <w:sz w:val="20"/>
                <w:u w:val="single"/>
              </w:rPr>
              <w:t>3</w:t>
            </w:r>
            <w:r w:rsidRPr="00F875F5">
              <w:rPr>
                <w:b/>
                <w:bCs/>
                <w:sz w:val="20"/>
                <w:u w:val="single"/>
              </w:rPr>
              <w:t>.)</w:t>
            </w:r>
          </w:p>
        </w:tc>
      </w:tr>
    </w:tbl>
    <w:p w14:paraId="62998AF6" w14:textId="77777777" w:rsidR="00965AD0" w:rsidRPr="00965AD0" w:rsidRDefault="00965AD0" w:rsidP="00965AD0">
      <w:pPr>
        <w:jc w:val="left"/>
        <w:rPr>
          <w:rFonts w:eastAsiaTheme="minorHAnsi"/>
          <w:sz w:val="22"/>
        </w:rPr>
      </w:pPr>
    </w:p>
    <w:p w14:paraId="3774F515" w14:textId="77777777" w:rsidR="00965AD0" w:rsidRDefault="00965AD0" w:rsidP="007F56CB">
      <w:pPr>
        <w:spacing w:after="200" w:line="276" w:lineRule="auto"/>
        <w:rPr>
          <w:rFonts w:ascii="Calibri" w:eastAsia="Calibri" w:hAnsi="Calibri" w:cs="Times New Roman"/>
          <w:b/>
          <w:bCs/>
        </w:rPr>
        <w:sectPr w:rsidR="00965AD0" w:rsidSect="007F56CB">
          <w:footerReference w:type="default" r:id="rId35"/>
          <w:pgSz w:w="16838" w:h="11906" w:orient="landscape"/>
          <w:pgMar w:top="1134" w:right="1134" w:bottom="1418" w:left="1134" w:header="709" w:footer="709" w:gutter="284"/>
          <w:cols w:space="708"/>
          <w:docGrid w:linePitch="360"/>
        </w:sectPr>
      </w:pPr>
    </w:p>
    <w:p w14:paraId="1CEAE7D2" w14:textId="77777777" w:rsidR="007F56CB" w:rsidRPr="004A256C" w:rsidRDefault="00965AD0" w:rsidP="004A256C">
      <w:pPr>
        <w:pStyle w:val="Naslov2"/>
        <w:ind w:left="0" w:firstLine="0"/>
        <w:rPr>
          <w:rFonts w:eastAsia="Calibri"/>
        </w:rPr>
      </w:pPr>
      <w:r w:rsidRPr="004A256C">
        <w:rPr>
          <w:rFonts w:eastAsia="Calibri"/>
        </w:rPr>
        <w:lastRenderedPageBreak/>
        <w:t xml:space="preserve"> </w:t>
      </w:r>
      <w:bookmarkStart w:id="506" w:name="_Toc62129509"/>
      <w:bookmarkStart w:id="507" w:name="_Toc85798535"/>
      <w:bookmarkStart w:id="508" w:name="_Toc134180526"/>
      <w:r w:rsidRPr="004A256C">
        <w:rPr>
          <w:rFonts w:eastAsia="Calibri"/>
        </w:rPr>
        <w:t>EVAKUACIJA I ZBRINJAVANJE TURISTA U SLUČAJU VELIKIH NESREĆA I KATASTROFA</w:t>
      </w:r>
      <w:bookmarkEnd w:id="506"/>
      <w:bookmarkEnd w:id="507"/>
      <w:bookmarkEnd w:id="508"/>
    </w:p>
    <w:tbl>
      <w:tblPr>
        <w:tblStyle w:val="Reetkatablice10"/>
        <w:tblW w:w="0" w:type="auto"/>
        <w:tblLook w:val="04A0" w:firstRow="1" w:lastRow="0" w:firstColumn="1" w:lastColumn="0" w:noHBand="0" w:noVBand="1"/>
      </w:tblPr>
      <w:tblGrid>
        <w:gridCol w:w="5070"/>
        <w:gridCol w:w="3990"/>
      </w:tblGrid>
      <w:tr w:rsidR="00965AD0" w:rsidRPr="00965AD0" w14:paraId="44F6EB3C" w14:textId="77777777" w:rsidTr="007614F5">
        <w:trPr>
          <w:trHeight w:val="596"/>
        </w:trPr>
        <w:tc>
          <w:tcPr>
            <w:tcW w:w="5070" w:type="dxa"/>
            <w:shd w:val="clear" w:color="auto" w:fill="auto"/>
            <w:vAlign w:val="center"/>
          </w:tcPr>
          <w:p w14:paraId="7ACC17CF" w14:textId="77777777" w:rsidR="00965AD0" w:rsidRPr="00965AD0" w:rsidRDefault="00965AD0" w:rsidP="00965AD0">
            <w:pPr>
              <w:jc w:val="center"/>
              <w:rPr>
                <w:b/>
                <w:sz w:val="20"/>
                <w:szCs w:val="20"/>
              </w:rPr>
            </w:pPr>
            <w:r w:rsidRPr="00965AD0">
              <w:rPr>
                <w:b/>
                <w:sz w:val="20"/>
                <w:szCs w:val="20"/>
              </w:rPr>
              <w:t>PRIJETNJA</w:t>
            </w:r>
          </w:p>
        </w:tc>
        <w:tc>
          <w:tcPr>
            <w:tcW w:w="3990" w:type="dxa"/>
            <w:shd w:val="clear" w:color="auto" w:fill="auto"/>
            <w:vAlign w:val="center"/>
          </w:tcPr>
          <w:p w14:paraId="02BA6D12" w14:textId="77777777" w:rsidR="00965AD0" w:rsidRPr="00965AD0" w:rsidRDefault="00965AD0" w:rsidP="00965AD0">
            <w:pPr>
              <w:jc w:val="center"/>
              <w:rPr>
                <w:b/>
                <w:sz w:val="20"/>
                <w:szCs w:val="20"/>
              </w:rPr>
            </w:pPr>
            <w:r w:rsidRPr="00965AD0">
              <w:rPr>
                <w:b/>
                <w:sz w:val="20"/>
                <w:szCs w:val="20"/>
              </w:rPr>
              <w:t>POSTUPAK PRI EVAKUACIJI I  ZBRINJAVANJU TURISTA</w:t>
            </w:r>
          </w:p>
        </w:tc>
      </w:tr>
      <w:tr w:rsidR="00965AD0" w:rsidRPr="00967C9B" w14:paraId="23471972" w14:textId="77777777" w:rsidTr="007614F5">
        <w:tc>
          <w:tcPr>
            <w:tcW w:w="5070" w:type="dxa"/>
            <w:shd w:val="clear" w:color="auto" w:fill="auto"/>
            <w:vAlign w:val="center"/>
          </w:tcPr>
          <w:p w14:paraId="4FAB3045" w14:textId="77777777" w:rsidR="00965AD0" w:rsidRPr="00E704BB" w:rsidRDefault="00E20BEE" w:rsidP="00965AD0">
            <w:pPr>
              <w:jc w:val="center"/>
              <w:rPr>
                <w:bCs/>
                <w:sz w:val="20"/>
                <w:szCs w:val="20"/>
              </w:rPr>
            </w:pPr>
            <w:r w:rsidRPr="00E704BB">
              <w:rPr>
                <w:bCs/>
                <w:sz w:val="20"/>
                <w:szCs w:val="20"/>
              </w:rPr>
              <w:t>POTRES</w:t>
            </w:r>
          </w:p>
        </w:tc>
        <w:tc>
          <w:tcPr>
            <w:tcW w:w="3990" w:type="dxa"/>
            <w:shd w:val="clear" w:color="auto" w:fill="auto"/>
            <w:vAlign w:val="center"/>
          </w:tcPr>
          <w:p w14:paraId="75679EE1" w14:textId="0CA6C2FC" w:rsidR="00965AD0" w:rsidRPr="00E704BB" w:rsidRDefault="00965AD0" w:rsidP="004A256C">
            <w:pPr>
              <w:jc w:val="left"/>
              <w:rPr>
                <w:sz w:val="20"/>
                <w:szCs w:val="20"/>
              </w:rPr>
            </w:pPr>
            <w:r w:rsidRPr="00E704BB">
              <w:rPr>
                <w:sz w:val="20"/>
                <w:szCs w:val="20"/>
              </w:rPr>
              <w:t>Obrađeno u Poglavlju</w:t>
            </w:r>
            <w:r w:rsidR="00E704BB">
              <w:rPr>
                <w:sz w:val="20"/>
                <w:szCs w:val="20"/>
              </w:rPr>
              <w:t xml:space="preserve"> </w:t>
            </w:r>
            <w:r w:rsidR="00E704BB">
              <w:rPr>
                <w:sz w:val="20"/>
                <w:szCs w:val="20"/>
              </w:rPr>
              <w:fldChar w:fldCharType="begin"/>
            </w:r>
            <w:r w:rsidR="00E704BB">
              <w:rPr>
                <w:sz w:val="20"/>
                <w:szCs w:val="20"/>
              </w:rPr>
              <w:instrText xml:space="preserve"> REF _Ref99549435 \r \h </w:instrText>
            </w:r>
            <w:r w:rsidR="004A256C">
              <w:rPr>
                <w:sz w:val="20"/>
                <w:szCs w:val="20"/>
              </w:rPr>
              <w:instrText xml:space="preserve"> \* MERGEFORMAT </w:instrText>
            </w:r>
            <w:r w:rsidR="00E704BB">
              <w:rPr>
                <w:sz w:val="20"/>
                <w:szCs w:val="20"/>
              </w:rPr>
            </w:r>
            <w:r w:rsidR="00E704BB">
              <w:rPr>
                <w:sz w:val="20"/>
                <w:szCs w:val="20"/>
              </w:rPr>
              <w:fldChar w:fldCharType="separate"/>
            </w:r>
            <w:r w:rsidR="007418FF">
              <w:rPr>
                <w:sz w:val="20"/>
                <w:szCs w:val="20"/>
              </w:rPr>
              <w:t>5.1</w:t>
            </w:r>
            <w:r w:rsidR="00E704BB">
              <w:rPr>
                <w:sz w:val="20"/>
                <w:szCs w:val="20"/>
              </w:rPr>
              <w:fldChar w:fldCharType="end"/>
            </w:r>
            <w:r w:rsidR="00866FFF" w:rsidRPr="00E704BB">
              <w:rPr>
                <w:sz w:val="20"/>
                <w:szCs w:val="20"/>
              </w:rPr>
              <w:t>.</w:t>
            </w:r>
          </w:p>
        </w:tc>
      </w:tr>
      <w:tr w:rsidR="00965AD0" w:rsidRPr="00967C9B" w14:paraId="37FBB72F" w14:textId="77777777" w:rsidTr="007614F5">
        <w:tc>
          <w:tcPr>
            <w:tcW w:w="5070" w:type="dxa"/>
            <w:shd w:val="clear" w:color="auto" w:fill="auto"/>
            <w:vAlign w:val="center"/>
          </w:tcPr>
          <w:p w14:paraId="79A8000E" w14:textId="77777777" w:rsidR="00965AD0" w:rsidRPr="00E704BB" w:rsidRDefault="00E20BEE" w:rsidP="00965AD0">
            <w:pPr>
              <w:jc w:val="center"/>
              <w:rPr>
                <w:bCs/>
                <w:sz w:val="20"/>
                <w:szCs w:val="20"/>
              </w:rPr>
            </w:pPr>
            <w:r w:rsidRPr="00E704BB">
              <w:rPr>
                <w:bCs/>
                <w:sz w:val="20"/>
                <w:szCs w:val="20"/>
              </w:rPr>
              <w:t>POPLAVA</w:t>
            </w:r>
          </w:p>
        </w:tc>
        <w:tc>
          <w:tcPr>
            <w:tcW w:w="3990" w:type="dxa"/>
            <w:shd w:val="clear" w:color="auto" w:fill="auto"/>
            <w:vAlign w:val="center"/>
          </w:tcPr>
          <w:p w14:paraId="3D170A87" w14:textId="471523BE" w:rsidR="00965AD0" w:rsidRPr="00E704BB" w:rsidRDefault="008D2E07" w:rsidP="004A256C">
            <w:pPr>
              <w:jc w:val="left"/>
              <w:rPr>
                <w:sz w:val="20"/>
                <w:szCs w:val="20"/>
              </w:rPr>
            </w:pPr>
            <w:r w:rsidRPr="00E704BB">
              <w:rPr>
                <w:sz w:val="20"/>
                <w:szCs w:val="20"/>
              </w:rPr>
              <w:t xml:space="preserve">Obrađeno u Poglavlju </w:t>
            </w:r>
            <w:r w:rsidR="00E704BB">
              <w:rPr>
                <w:sz w:val="20"/>
                <w:szCs w:val="20"/>
              </w:rPr>
              <w:fldChar w:fldCharType="begin"/>
            </w:r>
            <w:r w:rsidR="00E704BB">
              <w:rPr>
                <w:sz w:val="20"/>
                <w:szCs w:val="20"/>
              </w:rPr>
              <w:instrText xml:space="preserve"> REF _Ref99549449 \r \h </w:instrText>
            </w:r>
            <w:r w:rsidR="004A256C">
              <w:rPr>
                <w:sz w:val="20"/>
                <w:szCs w:val="20"/>
              </w:rPr>
              <w:instrText xml:space="preserve"> \* MERGEFORMAT </w:instrText>
            </w:r>
            <w:r w:rsidR="00E704BB">
              <w:rPr>
                <w:sz w:val="20"/>
                <w:szCs w:val="20"/>
              </w:rPr>
            </w:r>
            <w:r w:rsidR="00E704BB">
              <w:rPr>
                <w:sz w:val="20"/>
                <w:szCs w:val="20"/>
              </w:rPr>
              <w:fldChar w:fldCharType="separate"/>
            </w:r>
            <w:r w:rsidR="007418FF">
              <w:rPr>
                <w:sz w:val="20"/>
                <w:szCs w:val="20"/>
              </w:rPr>
              <w:t>0</w:t>
            </w:r>
            <w:r w:rsidR="00E704BB">
              <w:rPr>
                <w:sz w:val="20"/>
                <w:szCs w:val="20"/>
              </w:rPr>
              <w:fldChar w:fldCharType="end"/>
            </w:r>
            <w:r w:rsidR="00E704BB">
              <w:rPr>
                <w:sz w:val="20"/>
                <w:szCs w:val="20"/>
              </w:rPr>
              <w:t>.</w:t>
            </w:r>
          </w:p>
        </w:tc>
      </w:tr>
      <w:tr w:rsidR="004F492C" w:rsidRPr="00967C9B" w14:paraId="766F9ED3" w14:textId="77777777" w:rsidTr="007614F5">
        <w:tc>
          <w:tcPr>
            <w:tcW w:w="5070" w:type="dxa"/>
            <w:shd w:val="clear" w:color="auto" w:fill="auto"/>
            <w:vAlign w:val="center"/>
          </w:tcPr>
          <w:p w14:paraId="4EAF4D41" w14:textId="77777777" w:rsidR="004F492C" w:rsidRPr="00E704BB" w:rsidRDefault="004F492C" w:rsidP="004F492C">
            <w:pPr>
              <w:jc w:val="center"/>
              <w:rPr>
                <w:bCs/>
                <w:sz w:val="20"/>
                <w:szCs w:val="20"/>
              </w:rPr>
            </w:pPr>
            <w:r w:rsidRPr="00E704BB">
              <w:rPr>
                <w:bCs/>
                <w:sz w:val="20"/>
                <w:szCs w:val="20"/>
              </w:rPr>
              <w:t>EPIDEMIJE I PANDEMIJE</w:t>
            </w:r>
          </w:p>
        </w:tc>
        <w:tc>
          <w:tcPr>
            <w:tcW w:w="3990" w:type="dxa"/>
            <w:shd w:val="clear" w:color="auto" w:fill="auto"/>
            <w:vAlign w:val="center"/>
          </w:tcPr>
          <w:p w14:paraId="3633A5E2" w14:textId="25A0945E" w:rsidR="004F492C" w:rsidRPr="00E704BB" w:rsidRDefault="004F492C" w:rsidP="004A256C">
            <w:pPr>
              <w:jc w:val="left"/>
              <w:rPr>
                <w:sz w:val="20"/>
                <w:szCs w:val="20"/>
              </w:rPr>
            </w:pPr>
            <w:r w:rsidRPr="00E704BB">
              <w:rPr>
                <w:sz w:val="20"/>
                <w:szCs w:val="20"/>
              </w:rPr>
              <w:t xml:space="preserve">Obrađeno u Poglavlju </w:t>
            </w:r>
            <w:r w:rsidR="00E704BB">
              <w:rPr>
                <w:sz w:val="20"/>
                <w:szCs w:val="20"/>
              </w:rPr>
              <w:fldChar w:fldCharType="begin"/>
            </w:r>
            <w:r w:rsidR="00E704BB">
              <w:rPr>
                <w:sz w:val="20"/>
                <w:szCs w:val="20"/>
              </w:rPr>
              <w:instrText xml:space="preserve"> REF _Ref99549476 \r \h </w:instrText>
            </w:r>
            <w:r w:rsidR="004A256C">
              <w:rPr>
                <w:sz w:val="20"/>
                <w:szCs w:val="20"/>
              </w:rPr>
              <w:instrText xml:space="preserve"> \* MERGEFORMAT </w:instrText>
            </w:r>
            <w:r w:rsidR="00E704BB">
              <w:rPr>
                <w:sz w:val="20"/>
                <w:szCs w:val="20"/>
              </w:rPr>
            </w:r>
            <w:r w:rsidR="00E704BB">
              <w:rPr>
                <w:sz w:val="20"/>
                <w:szCs w:val="20"/>
              </w:rPr>
              <w:fldChar w:fldCharType="separate"/>
            </w:r>
            <w:r w:rsidR="007418FF">
              <w:rPr>
                <w:sz w:val="20"/>
                <w:szCs w:val="20"/>
              </w:rPr>
              <w:t>5.2</w:t>
            </w:r>
            <w:r w:rsidR="00E704BB">
              <w:rPr>
                <w:sz w:val="20"/>
                <w:szCs w:val="20"/>
              </w:rPr>
              <w:fldChar w:fldCharType="end"/>
            </w:r>
            <w:r w:rsidR="00E704BB">
              <w:rPr>
                <w:sz w:val="20"/>
                <w:szCs w:val="20"/>
              </w:rPr>
              <w:t>.</w:t>
            </w:r>
          </w:p>
        </w:tc>
      </w:tr>
      <w:tr w:rsidR="004F492C" w:rsidRPr="00967C9B" w14:paraId="2FBF64CE" w14:textId="77777777" w:rsidTr="007614F5">
        <w:tc>
          <w:tcPr>
            <w:tcW w:w="5070" w:type="dxa"/>
            <w:shd w:val="clear" w:color="auto" w:fill="auto"/>
            <w:vAlign w:val="center"/>
          </w:tcPr>
          <w:p w14:paraId="332CE8AF" w14:textId="5843B8E3" w:rsidR="004F492C" w:rsidRPr="00E704BB" w:rsidRDefault="004F492C" w:rsidP="004F492C">
            <w:pPr>
              <w:jc w:val="center"/>
              <w:rPr>
                <w:bCs/>
                <w:sz w:val="20"/>
                <w:szCs w:val="20"/>
              </w:rPr>
            </w:pPr>
            <w:r w:rsidRPr="00E704BB">
              <w:rPr>
                <w:bCs/>
                <w:sz w:val="20"/>
                <w:szCs w:val="20"/>
              </w:rPr>
              <w:t>EKSTREMNE TEMPERATURE</w:t>
            </w:r>
            <w:r w:rsidR="00D37538">
              <w:rPr>
                <w:bCs/>
                <w:sz w:val="20"/>
                <w:szCs w:val="20"/>
              </w:rPr>
              <w:t xml:space="preserve">, TUČA, </w:t>
            </w:r>
            <w:r w:rsidR="004A256C">
              <w:rPr>
                <w:bCs/>
                <w:sz w:val="20"/>
                <w:szCs w:val="20"/>
              </w:rPr>
              <w:t>VJETAR</w:t>
            </w:r>
            <w:r w:rsidR="00B65523">
              <w:rPr>
                <w:bCs/>
                <w:sz w:val="20"/>
                <w:szCs w:val="20"/>
              </w:rPr>
              <w:t xml:space="preserve"> </w:t>
            </w:r>
            <w:r w:rsidR="00D37538">
              <w:rPr>
                <w:bCs/>
                <w:sz w:val="20"/>
                <w:szCs w:val="20"/>
              </w:rPr>
              <w:t>I SUŠA</w:t>
            </w:r>
          </w:p>
        </w:tc>
        <w:tc>
          <w:tcPr>
            <w:tcW w:w="3990" w:type="dxa"/>
            <w:shd w:val="clear" w:color="auto" w:fill="auto"/>
            <w:vAlign w:val="center"/>
          </w:tcPr>
          <w:p w14:paraId="5CE747EE" w14:textId="77550803" w:rsidR="004F492C" w:rsidRPr="00E704BB" w:rsidRDefault="004F492C" w:rsidP="004A256C">
            <w:pPr>
              <w:jc w:val="left"/>
              <w:rPr>
                <w:sz w:val="20"/>
                <w:szCs w:val="20"/>
              </w:rPr>
            </w:pPr>
            <w:r w:rsidRPr="00E704BB">
              <w:rPr>
                <w:sz w:val="20"/>
                <w:szCs w:val="20"/>
              </w:rPr>
              <w:t xml:space="preserve">Obrađeno u poglavlju </w:t>
            </w:r>
            <w:r w:rsidR="00E704BB">
              <w:rPr>
                <w:sz w:val="20"/>
                <w:szCs w:val="20"/>
              </w:rPr>
              <w:fldChar w:fldCharType="begin"/>
            </w:r>
            <w:r w:rsidR="00E704BB">
              <w:rPr>
                <w:sz w:val="20"/>
                <w:szCs w:val="20"/>
              </w:rPr>
              <w:instrText xml:space="preserve"> REF _Ref99549486 \r \h </w:instrText>
            </w:r>
            <w:r w:rsidR="004A256C">
              <w:rPr>
                <w:sz w:val="20"/>
                <w:szCs w:val="20"/>
              </w:rPr>
              <w:instrText xml:space="preserve"> \* MERGEFORMAT </w:instrText>
            </w:r>
            <w:r w:rsidR="00E704BB">
              <w:rPr>
                <w:sz w:val="20"/>
                <w:szCs w:val="20"/>
              </w:rPr>
            </w:r>
            <w:r w:rsidR="00E704BB">
              <w:rPr>
                <w:sz w:val="20"/>
                <w:szCs w:val="20"/>
              </w:rPr>
              <w:fldChar w:fldCharType="separate"/>
            </w:r>
            <w:r w:rsidR="007418FF">
              <w:rPr>
                <w:sz w:val="20"/>
                <w:szCs w:val="20"/>
              </w:rPr>
              <w:t>5.4</w:t>
            </w:r>
            <w:r w:rsidR="00E704BB">
              <w:rPr>
                <w:sz w:val="20"/>
                <w:szCs w:val="20"/>
              </w:rPr>
              <w:fldChar w:fldCharType="end"/>
            </w:r>
            <w:r w:rsidR="00E704BB">
              <w:rPr>
                <w:sz w:val="20"/>
                <w:szCs w:val="20"/>
              </w:rPr>
              <w:t>.</w:t>
            </w:r>
          </w:p>
        </w:tc>
      </w:tr>
      <w:tr w:rsidR="004A256C" w:rsidRPr="00967C9B" w14:paraId="6AACA6B0" w14:textId="77777777" w:rsidTr="007614F5">
        <w:tc>
          <w:tcPr>
            <w:tcW w:w="5070" w:type="dxa"/>
            <w:shd w:val="clear" w:color="auto" w:fill="auto"/>
            <w:vAlign w:val="center"/>
          </w:tcPr>
          <w:p w14:paraId="237178B0" w14:textId="21043813" w:rsidR="004A256C" w:rsidRPr="00E704BB" w:rsidRDefault="004A256C" w:rsidP="004F492C">
            <w:pPr>
              <w:jc w:val="center"/>
              <w:rPr>
                <w:bCs/>
                <w:sz w:val="20"/>
                <w:szCs w:val="20"/>
              </w:rPr>
            </w:pPr>
            <w:r>
              <w:rPr>
                <w:bCs/>
                <w:sz w:val="20"/>
                <w:szCs w:val="20"/>
              </w:rPr>
              <w:t>POŽARI OTVORENOG TIPA</w:t>
            </w:r>
          </w:p>
        </w:tc>
        <w:tc>
          <w:tcPr>
            <w:tcW w:w="3990" w:type="dxa"/>
            <w:shd w:val="clear" w:color="auto" w:fill="auto"/>
            <w:vAlign w:val="center"/>
          </w:tcPr>
          <w:p w14:paraId="532FC530" w14:textId="5BD83F19" w:rsidR="004A256C" w:rsidRPr="00E704BB" w:rsidRDefault="004A256C" w:rsidP="004A256C">
            <w:pPr>
              <w:jc w:val="left"/>
              <w:rPr>
                <w:sz w:val="20"/>
                <w:szCs w:val="20"/>
              </w:rPr>
            </w:pPr>
            <w:r w:rsidRPr="004A256C">
              <w:rPr>
                <w:sz w:val="20"/>
                <w:szCs w:val="20"/>
              </w:rPr>
              <w:t>Obrađeno u poglavlju</w:t>
            </w:r>
            <w:r>
              <w:rPr>
                <w:sz w:val="20"/>
                <w:szCs w:val="20"/>
              </w:rPr>
              <w:t xml:space="preserve"> </w:t>
            </w:r>
            <w:r w:rsidR="00866B3A">
              <w:rPr>
                <w:sz w:val="20"/>
                <w:szCs w:val="20"/>
              </w:rPr>
              <w:fldChar w:fldCharType="begin"/>
            </w:r>
            <w:r w:rsidR="00866B3A">
              <w:rPr>
                <w:sz w:val="20"/>
                <w:szCs w:val="20"/>
              </w:rPr>
              <w:instrText xml:space="preserve"> REF _Ref117172238 \r \h </w:instrText>
            </w:r>
            <w:r w:rsidR="00866B3A">
              <w:rPr>
                <w:sz w:val="20"/>
                <w:szCs w:val="20"/>
              </w:rPr>
            </w:r>
            <w:r w:rsidR="00866B3A">
              <w:rPr>
                <w:sz w:val="20"/>
                <w:szCs w:val="20"/>
              </w:rPr>
              <w:fldChar w:fldCharType="separate"/>
            </w:r>
            <w:r w:rsidR="007418FF">
              <w:rPr>
                <w:sz w:val="20"/>
                <w:szCs w:val="20"/>
              </w:rPr>
              <w:t>5.5</w:t>
            </w:r>
            <w:r w:rsidR="00866B3A">
              <w:rPr>
                <w:sz w:val="20"/>
                <w:szCs w:val="20"/>
              </w:rPr>
              <w:fldChar w:fldCharType="end"/>
            </w:r>
            <w:r w:rsidR="00866B3A">
              <w:rPr>
                <w:sz w:val="20"/>
                <w:szCs w:val="20"/>
              </w:rPr>
              <w:t>.</w:t>
            </w:r>
          </w:p>
        </w:tc>
      </w:tr>
      <w:tr w:rsidR="004A256C" w:rsidRPr="00967C9B" w14:paraId="51E6EFFE" w14:textId="77777777" w:rsidTr="007614F5">
        <w:tc>
          <w:tcPr>
            <w:tcW w:w="5070" w:type="dxa"/>
            <w:shd w:val="clear" w:color="auto" w:fill="auto"/>
            <w:vAlign w:val="center"/>
          </w:tcPr>
          <w:p w14:paraId="4B7FA126" w14:textId="7B426D38" w:rsidR="004A256C" w:rsidRDefault="004A256C" w:rsidP="004F492C">
            <w:pPr>
              <w:jc w:val="center"/>
              <w:rPr>
                <w:bCs/>
                <w:sz w:val="20"/>
                <w:szCs w:val="20"/>
              </w:rPr>
            </w:pPr>
            <w:r>
              <w:rPr>
                <w:bCs/>
                <w:sz w:val="20"/>
                <w:szCs w:val="20"/>
              </w:rPr>
              <w:t xml:space="preserve">KLIZIŠTA </w:t>
            </w:r>
          </w:p>
        </w:tc>
        <w:tc>
          <w:tcPr>
            <w:tcW w:w="3990" w:type="dxa"/>
            <w:shd w:val="clear" w:color="auto" w:fill="auto"/>
            <w:vAlign w:val="center"/>
          </w:tcPr>
          <w:p w14:paraId="7A560ABD" w14:textId="2EEDD20C" w:rsidR="004A256C" w:rsidRPr="00E704BB" w:rsidRDefault="004A256C" w:rsidP="004A256C">
            <w:pPr>
              <w:jc w:val="left"/>
              <w:rPr>
                <w:sz w:val="20"/>
                <w:szCs w:val="20"/>
              </w:rPr>
            </w:pPr>
            <w:r w:rsidRPr="004A256C">
              <w:rPr>
                <w:sz w:val="20"/>
                <w:szCs w:val="20"/>
              </w:rPr>
              <w:t>Obrađeno u poglavlju</w:t>
            </w:r>
            <w:r>
              <w:rPr>
                <w:sz w:val="20"/>
                <w:szCs w:val="20"/>
              </w:rPr>
              <w:t xml:space="preserve"> </w:t>
            </w:r>
            <w:r w:rsidR="00866B3A">
              <w:rPr>
                <w:sz w:val="20"/>
                <w:szCs w:val="20"/>
              </w:rPr>
              <w:fldChar w:fldCharType="begin"/>
            </w:r>
            <w:r w:rsidR="00866B3A">
              <w:rPr>
                <w:sz w:val="20"/>
                <w:szCs w:val="20"/>
              </w:rPr>
              <w:instrText xml:space="preserve"> REF _Ref117172245 \r \h </w:instrText>
            </w:r>
            <w:r w:rsidR="00866B3A">
              <w:rPr>
                <w:sz w:val="20"/>
                <w:szCs w:val="20"/>
              </w:rPr>
            </w:r>
            <w:r w:rsidR="00866B3A">
              <w:rPr>
                <w:sz w:val="20"/>
                <w:szCs w:val="20"/>
              </w:rPr>
              <w:fldChar w:fldCharType="separate"/>
            </w:r>
            <w:r w:rsidR="007418FF">
              <w:rPr>
                <w:sz w:val="20"/>
                <w:szCs w:val="20"/>
              </w:rPr>
              <w:t>5.6</w:t>
            </w:r>
            <w:r w:rsidR="00866B3A">
              <w:rPr>
                <w:sz w:val="20"/>
                <w:szCs w:val="20"/>
              </w:rPr>
              <w:fldChar w:fldCharType="end"/>
            </w:r>
            <w:r w:rsidR="00866B3A">
              <w:rPr>
                <w:sz w:val="20"/>
                <w:szCs w:val="20"/>
              </w:rPr>
              <w:t>.</w:t>
            </w:r>
          </w:p>
        </w:tc>
      </w:tr>
    </w:tbl>
    <w:p w14:paraId="702D4EA6" w14:textId="77777777" w:rsidR="007F56CB" w:rsidRDefault="007F56CB" w:rsidP="00F901DC">
      <w:pPr>
        <w:spacing w:after="120" w:line="276" w:lineRule="auto"/>
        <w:rPr>
          <w:rFonts w:ascii="Calibri" w:eastAsia="Calibri" w:hAnsi="Calibri" w:cs="Arial"/>
        </w:rPr>
      </w:pPr>
    </w:p>
    <w:tbl>
      <w:tblPr>
        <w:tblStyle w:val="Reetkatablice11"/>
        <w:tblW w:w="0" w:type="auto"/>
        <w:tblLook w:val="04A0" w:firstRow="1" w:lastRow="0" w:firstColumn="1" w:lastColumn="0" w:noHBand="0" w:noVBand="1"/>
      </w:tblPr>
      <w:tblGrid>
        <w:gridCol w:w="5070"/>
        <w:gridCol w:w="3990"/>
      </w:tblGrid>
      <w:tr w:rsidR="00965AD0" w:rsidRPr="00965AD0" w14:paraId="1DAF70ED" w14:textId="77777777" w:rsidTr="007614F5">
        <w:trPr>
          <w:trHeight w:val="405"/>
        </w:trPr>
        <w:tc>
          <w:tcPr>
            <w:tcW w:w="5070" w:type="dxa"/>
            <w:vAlign w:val="center"/>
          </w:tcPr>
          <w:p w14:paraId="152F3BD4" w14:textId="77777777" w:rsidR="00965AD0" w:rsidRPr="00965AD0" w:rsidRDefault="00965AD0" w:rsidP="00965AD0">
            <w:pPr>
              <w:jc w:val="center"/>
              <w:rPr>
                <w:b/>
                <w:sz w:val="20"/>
                <w:szCs w:val="20"/>
              </w:rPr>
            </w:pPr>
            <w:r w:rsidRPr="00965AD0">
              <w:rPr>
                <w:b/>
                <w:sz w:val="20"/>
                <w:szCs w:val="20"/>
              </w:rPr>
              <w:t>ZBRINJAVANJE TURISTA</w:t>
            </w:r>
          </w:p>
        </w:tc>
        <w:tc>
          <w:tcPr>
            <w:tcW w:w="3990" w:type="dxa"/>
            <w:vAlign w:val="center"/>
          </w:tcPr>
          <w:p w14:paraId="501701DE" w14:textId="77777777" w:rsidR="00965AD0" w:rsidRPr="00965AD0" w:rsidRDefault="00965AD0" w:rsidP="00965AD0">
            <w:pPr>
              <w:jc w:val="center"/>
              <w:rPr>
                <w:b/>
                <w:sz w:val="20"/>
                <w:szCs w:val="20"/>
              </w:rPr>
            </w:pPr>
            <w:r w:rsidRPr="00965AD0">
              <w:rPr>
                <w:b/>
                <w:sz w:val="20"/>
                <w:szCs w:val="20"/>
              </w:rPr>
              <w:t>SUDIONICI I KAPACITETI</w:t>
            </w:r>
          </w:p>
        </w:tc>
      </w:tr>
      <w:tr w:rsidR="00965AD0" w:rsidRPr="00965AD0" w14:paraId="56132073" w14:textId="77777777" w:rsidTr="007614F5">
        <w:tc>
          <w:tcPr>
            <w:tcW w:w="5070" w:type="dxa"/>
            <w:vAlign w:val="center"/>
          </w:tcPr>
          <w:p w14:paraId="6E8BEE50" w14:textId="77777777" w:rsidR="00965AD0" w:rsidRPr="00965AD0" w:rsidRDefault="00965AD0" w:rsidP="00965AD0">
            <w:pPr>
              <w:jc w:val="left"/>
              <w:rPr>
                <w:sz w:val="20"/>
                <w:szCs w:val="20"/>
              </w:rPr>
            </w:pPr>
            <w:r w:rsidRPr="00965AD0">
              <w:rPr>
                <w:sz w:val="20"/>
                <w:szCs w:val="20"/>
              </w:rPr>
              <w:t>Adekvatni čvrsti objekt (školska/sportska dvorana ili slična dvorana sa sanitarnim čvorom, kuhinjom i najnužnijim servisnim priborom) osiguran za smještaj stanovništva (turista) te kapacitet objekta</w:t>
            </w:r>
          </w:p>
        </w:tc>
        <w:tc>
          <w:tcPr>
            <w:tcW w:w="3990" w:type="dxa"/>
            <w:vAlign w:val="center"/>
          </w:tcPr>
          <w:p w14:paraId="09427870" w14:textId="2C7BD275" w:rsidR="00965AD0" w:rsidRPr="00965AD0" w:rsidRDefault="00965AD0">
            <w:pPr>
              <w:numPr>
                <w:ilvl w:val="0"/>
                <w:numId w:val="78"/>
              </w:numPr>
              <w:ind w:left="357" w:hanging="357"/>
              <w:contextualSpacing/>
              <w:jc w:val="left"/>
              <w:rPr>
                <w:b/>
                <w:i/>
                <w:sz w:val="20"/>
                <w:szCs w:val="20"/>
                <w:u w:val="single"/>
              </w:rPr>
            </w:pPr>
            <w:r w:rsidRPr="00E60B28">
              <w:rPr>
                <w:sz w:val="20"/>
                <w:szCs w:val="20"/>
              </w:rPr>
              <w:t xml:space="preserve">pregled smještajnih kapaciteta i lokacija na kojima će se organizirati nabava i priprema hrane </w:t>
            </w:r>
            <w:r w:rsidR="00D44A1F" w:rsidRPr="00E60B28">
              <w:rPr>
                <w:rFonts w:cstheme="minorHAnsi"/>
                <w:b/>
                <w:bCs/>
                <w:sz w:val="20"/>
                <w:u w:val="single"/>
              </w:rPr>
              <w:t xml:space="preserve">(PRILOG </w:t>
            </w:r>
            <w:r w:rsidR="00866B3A">
              <w:rPr>
                <w:rFonts w:cstheme="minorHAnsi"/>
                <w:b/>
                <w:bCs/>
                <w:sz w:val="20"/>
                <w:u w:val="single"/>
              </w:rPr>
              <w:t>14</w:t>
            </w:r>
            <w:r w:rsidR="00E60B28" w:rsidRPr="00E60B28">
              <w:rPr>
                <w:rFonts w:cstheme="minorHAnsi"/>
                <w:b/>
                <w:bCs/>
                <w:sz w:val="20"/>
                <w:u w:val="single"/>
              </w:rPr>
              <w:t>.</w:t>
            </w:r>
            <w:r w:rsidR="00D44A1F" w:rsidRPr="00E60B28">
              <w:rPr>
                <w:rFonts w:cstheme="minorHAnsi"/>
                <w:b/>
                <w:bCs/>
                <w:sz w:val="20"/>
                <w:u w:val="single"/>
              </w:rPr>
              <w:t>)</w:t>
            </w:r>
          </w:p>
        </w:tc>
      </w:tr>
      <w:tr w:rsidR="00965AD0" w:rsidRPr="00965AD0" w14:paraId="5C4EA381" w14:textId="77777777" w:rsidTr="007614F5">
        <w:tc>
          <w:tcPr>
            <w:tcW w:w="5070" w:type="dxa"/>
            <w:vAlign w:val="center"/>
          </w:tcPr>
          <w:p w14:paraId="36D0CBB9" w14:textId="77777777" w:rsidR="00965AD0" w:rsidRPr="00965AD0" w:rsidRDefault="00965AD0" w:rsidP="00965AD0">
            <w:pPr>
              <w:jc w:val="left"/>
              <w:rPr>
                <w:sz w:val="20"/>
                <w:szCs w:val="20"/>
              </w:rPr>
            </w:pPr>
            <w:r w:rsidRPr="00965AD0">
              <w:rPr>
                <w:sz w:val="20"/>
                <w:szCs w:val="20"/>
              </w:rPr>
              <w:t>Opskrba živežnim namirnicama i ostalim artiklima koje su potrebne kod zbrinjavanja stanovništva (turista) (naziv pravne osobe, adresa i broj telefona/mobitela odgovorne osobe)</w:t>
            </w:r>
          </w:p>
        </w:tc>
        <w:tc>
          <w:tcPr>
            <w:tcW w:w="3990" w:type="dxa"/>
            <w:vAlign w:val="center"/>
          </w:tcPr>
          <w:p w14:paraId="0609186F" w14:textId="69E173A1" w:rsidR="00B65523" w:rsidRPr="00B65523" w:rsidRDefault="00965AD0">
            <w:pPr>
              <w:numPr>
                <w:ilvl w:val="0"/>
                <w:numId w:val="79"/>
              </w:numPr>
              <w:ind w:left="357" w:hanging="357"/>
              <w:contextualSpacing/>
              <w:jc w:val="left"/>
              <w:rPr>
                <w:b/>
                <w:i/>
                <w:sz w:val="20"/>
                <w:szCs w:val="20"/>
                <w:u w:val="single"/>
              </w:rPr>
            </w:pPr>
            <w:r w:rsidRPr="00D37538">
              <w:rPr>
                <w:sz w:val="20"/>
                <w:szCs w:val="20"/>
              </w:rPr>
              <w:t xml:space="preserve">stručne službe </w:t>
            </w:r>
            <w:r w:rsidR="004F492C" w:rsidRPr="00D37538">
              <w:rPr>
                <w:sz w:val="20"/>
                <w:szCs w:val="20"/>
              </w:rPr>
              <w:t xml:space="preserve">Općine </w:t>
            </w:r>
            <w:proofErr w:type="spellStart"/>
            <w:r w:rsidR="00CA6421">
              <w:rPr>
                <w:sz w:val="20"/>
                <w:szCs w:val="20"/>
              </w:rPr>
              <w:t>Cerovlje</w:t>
            </w:r>
            <w:proofErr w:type="spellEnd"/>
            <w:r w:rsidR="00D37538" w:rsidRPr="00D37538">
              <w:rPr>
                <w:sz w:val="20"/>
                <w:szCs w:val="20"/>
              </w:rPr>
              <w:t xml:space="preserve"> </w:t>
            </w:r>
          </w:p>
          <w:p w14:paraId="032439EC" w14:textId="78739ADD" w:rsidR="00965AD0" w:rsidRPr="00D37538" w:rsidRDefault="00965AD0" w:rsidP="00B65523">
            <w:pPr>
              <w:ind w:left="357"/>
              <w:contextualSpacing/>
              <w:jc w:val="left"/>
              <w:rPr>
                <w:b/>
                <w:i/>
                <w:sz w:val="20"/>
                <w:szCs w:val="20"/>
                <w:u w:val="single"/>
              </w:rPr>
            </w:pPr>
            <w:r w:rsidRPr="00D37538">
              <w:rPr>
                <w:b/>
                <w:bCs/>
                <w:sz w:val="20"/>
                <w:szCs w:val="20"/>
                <w:u w:val="single"/>
              </w:rPr>
              <w:t>(PRILOG</w:t>
            </w:r>
            <w:r w:rsidR="00327AA1" w:rsidRPr="00D37538">
              <w:rPr>
                <w:b/>
                <w:bCs/>
                <w:sz w:val="20"/>
                <w:szCs w:val="20"/>
                <w:u w:val="single"/>
              </w:rPr>
              <w:t xml:space="preserve"> </w:t>
            </w:r>
            <w:r w:rsidR="00E60B28" w:rsidRPr="00D37538">
              <w:rPr>
                <w:b/>
                <w:bCs/>
                <w:sz w:val="20"/>
                <w:szCs w:val="20"/>
                <w:u w:val="single"/>
              </w:rPr>
              <w:t>9</w:t>
            </w:r>
            <w:r w:rsidRPr="00D37538">
              <w:rPr>
                <w:b/>
                <w:bCs/>
                <w:sz w:val="20"/>
                <w:szCs w:val="20"/>
                <w:u w:val="single"/>
              </w:rPr>
              <w:t>.)</w:t>
            </w:r>
          </w:p>
          <w:p w14:paraId="1FCED1AD" w14:textId="58E43EC7" w:rsidR="00965AD0" w:rsidRPr="00965AD0" w:rsidRDefault="00965AD0">
            <w:pPr>
              <w:numPr>
                <w:ilvl w:val="0"/>
                <w:numId w:val="79"/>
              </w:numPr>
              <w:ind w:left="357" w:hanging="357"/>
              <w:contextualSpacing/>
              <w:jc w:val="left"/>
              <w:rPr>
                <w:sz w:val="20"/>
                <w:szCs w:val="20"/>
              </w:rPr>
            </w:pPr>
            <w:r w:rsidRPr="00965AD0">
              <w:rPr>
                <w:sz w:val="20"/>
                <w:szCs w:val="20"/>
              </w:rPr>
              <w:t xml:space="preserve">stanovnici </w:t>
            </w:r>
            <w:r w:rsidR="004F492C">
              <w:rPr>
                <w:sz w:val="20"/>
                <w:szCs w:val="20"/>
              </w:rPr>
              <w:t xml:space="preserve">Općine </w:t>
            </w:r>
            <w:proofErr w:type="spellStart"/>
            <w:r w:rsidR="00CA6421">
              <w:rPr>
                <w:sz w:val="20"/>
                <w:szCs w:val="20"/>
              </w:rPr>
              <w:t>Cerovlje</w:t>
            </w:r>
            <w:proofErr w:type="spellEnd"/>
          </w:p>
        </w:tc>
      </w:tr>
      <w:tr w:rsidR="00965AD0" w:rsidRPr="00965AD0" w14:paraId="70358EAC" w14:textId="77777777" w:rsidTr="007614F5">
        <w:tc>
          <w:tcPr>
            <w:tcW w:w="5070" w:type="dxa"/>
            <w:vAlign w:val="center"/>
          </w:tcPr>
          <w:p w14:paraId="4FE36B8C" w14:textId="77777777" w:rsidR="00965AD0" w:rsidRPr="00965AD0" w:rsidRDefault="00965AD0" w:rsidP="00965AD0">
            <w:pPr>
              <w:jc w:val="left"/>
              <w:rPr>
                <w:sz w:val="20"/>
                <w:szCs w:val="20"/>
              </w:rPr>
            </w:pPr>
            <w:r w:rsidRPr="00965AD0">
              <w:rPr>
                <w:sz w:val="20"/>
                <w:szCs w:val="20"/>
              </w:rPr>
              <w:t>Osiguranje kreveta ili vreća za spavanje s podmetačima ili strunjačama</w:t>
            </w:r>
          </w:p>
        </w:tc>
        <w:tc>
          <w:tcPr>
            <w:tcW w:w="3990" w:type="dxa"/>
            <w:vAlign w:val="center"/>
          </w:tcPr>
          <w:p w14:paraId="62A1B1F9" w14:textId="25FB0F73" w:rsidR="00965AD0" w:rsidRPr="00965AD0" w:rsidRDefault="00D436E3">
            <w:pPr>
              <w:numPr>
                <w:ilvl w:val="0"/>
                <w:numId w:val="79"/>
              </w:numPr>
              <w:ind w:left="357" w:hanging="357"/>
              <w:contextualSpacing/>
              <w:jc w:val="left"/>
              <w:rPr>
                <w:b/>
                <w:i/>
                <w:sz w:val="20"/>
                <w:szCs w:val="20"/>
                <w:u w:val="single"/>
              </w:rPr>
            </w:pPr>
            <w:r>
              <w:rPr>
                <w:sz w:val="20"/>
                <w:szCs w:val="20"/>
              </w:rPr>
              <w:t>GDCK Pazin</w:t>
            </w:r>
            <w:r w:rsidR="00965AD0" w:rsidRPr="00965AD0">
              <w:rPr>
                <w:sz w:val="20"/>
                <w:szCs w:val="20"/>
              </w:rPr>
              <w:t xml:space="preserve"> </w:t>
            </w:r>
            <w:r w:rsidR="00965AD0" w:rsidRPr="00D44A1F">
              <w:rPr>
                <w:b/>
                <w:bCs/>
                <w:sz w:val="20"/>
                <w:szCs w:val="20"/>
                <w:u w:val="single"/>
              </w:rPr>
              <w:t xml:space="preserve">(PRILOG </w:t>
            </w:r>
            <w:r w:rsidR="00327AA1" w:rsidRPr="00D44A1F">
              <w:rPr>
                <w:b/>
                <w:bCs/>
                <w:sz w:val="20"/>
                <w:szCs w:val="20"/>
                <w:u w:val="single"/>
              </w:rPr>
              <w:t>3</w:t>
            </w:r>
            <w:r w:rsidR="00965AD0" w:rsidRPr="00D44A1F">
              <w:rPr>
                <w:b/>
                <w:bCs/>
                <w:sz w:val="20"/>
                <w:szCs w:val="20"/>
                <w:u w:val="single"/>
              </w:rPr>
              <w:t>.)</w:t>
            </w:r>
          </w:p>
        </w:tc>
      </w:tr>
      <w:tr w:rsidR="00965AD0" w:rsidRPr="00965AD0" w14:paraId="27596195" w14:textId="77777777" w:rsidTr="007614F5">
        <w:tc>
          <w:tcPr>
            <w:tcW w:w="5070" w:type="dxa"/>
            <w:vAlign w:val="center"/>
          </w:tcPr>
          <w:p w14:paraId="51AF47EE" w14:textId="77777777" w:rsidR="00965AD0" w:rsidRPr="00965AD0" w:rsidRDefault="00965AD0" w:rsidP="00965AD0">
            <w:pPr>
              <w:jc w:val="left"/>
              <w:rPr>
                <w:sz w:val="20"/>
                <w:szCs w:val="20"/>
              </w:rPr>
            </w:pPr>
            <w:r w:rsidRPr="00965AD0">
              <w:rPr>
                <w:sz w:val="20"/>
                <w:szCs w:val="20"/>
              </w:rPr>
              <w:t>Prateće osobe koje će brinuti o zbrinutim osobama u objektu zbrinjavanja (domar, kuhar, čistačice..)</w:t>
            </w:r>
          </w:p>
        </w:tc>
        <w:tc>
          <w:tcPr>
            <w:tcW w:w="3990" w:type="dxa"/>
            <w:vAlign w:val="center"/>
          </w:tcPr>
          <w:p w14:paraId="4C676195" w14:textId="77777777" w:rsidR="00965AD0" w:rsidRPr="00965AD0" w:rsidRDefault="00965AD0">
            <w:pPr>
              <w:numPr>
                <w:ilvl w:val="0"/>
                <w:numId w:val="80"/>
              </w:numPr>
              <w:ind w:left="357" w:hanging="357"/>
              <w:contextualSpacing/>
              <w:jc w:val="left"/>
              <w:rPr>
                <w:b/>
                <w:i/>
                <w:sz w:val="20"/>
                <w:szCs w:val="20"/>
                <w:u w:val="single"/>
              </w:rPr>
            </w:pPr>
            <w:r w:rsidRPr="00965AD0">
              <w:rPr>
                <w:sz w:val="20"/>
                <w:szCs w:val="20"/>
              </w:rPr>
              <w:t>ekipa za prijem ugroženog stanovništva</w:t>
            </w:r>
          </w:p>
          <w:p w14:paraId="35176F17" w14:textId="79DDE113" w:rsidR="00965AD0" w:rsidRPr="00D44A1F" w:rsidRDefault="00965AD0" w:rsidP="00965AD0">
            <w:pPr>
              <w:ind w:left="357"/>
              <w:contextualSpacing/>
              <w:jc w:val="left"/>
              <w:rPr>
                <w:b/>
                <w:i/>
                <w:sz w:val="20"/>
                <w:szCs w:val="20"/>
                <w:u w:val="single"/>
              </w:rPr>
            </w:pPr>
            <w:r w:rsidRPr="00D44A1F">
              <w:rPr>
                <w:b/>
                <w:bCs/>
                <w:sz w:val="20"/>
                <w:szCs w:val="20"/>
                <w:u w:val="single"/>
              </w:rPr>
              <w:t xml:space="preserve">(PRILOG </w:t>
            </w:r>
            <w:r w:rsidR="00327AA1" w:rsidRPr="00D44A1F">
              <w:rPr>
                <w:b/>
                <w:bCs/>
                <w:sz w:val="20"/>
                <w:szCs w:val="20"/>
                <w:u w:val="single"/>
              </w:rPr>
              <w:t>1</w:t>
            </w:r>
            <w:r w:rsidR="00866B3A">
              <w:rPr>
                <w:b/>
                <w:bCs/>
                <w:sz w:val="20"/>
                <w:szCs w:val="20"/>
                <w:u w:val="single"/>
              </w:rPr>
              <w:t>5</w:t>
            </w:r>
            <w:r w:rsidRPr="00D44A1F">
              <w:rPr>
                <w:b/>
                <w:bCs/>
                <w:sz w:val="20"/>
                <w:szCs w:val="20"/>
                <w:u w:val="single"/>
              </w:rPr>
              <w:t>.)</w:t>
            </w:r>
            <w:r w:rsidRPr="00D44A1F">
              <w:rPr>
                <w:sz w:val="20"/>
                <w:szCs w:val="20"/>
                <w:u w:val="single"/>
              </w:rPr>
              <w:t xml:space="preserve"> </w:t>
            </w:r>
          </w:p>
          <w:p w14:paraId="5F0D96A7" w14:textId="434551C6" w:rsidR="00965AD0" w:rsidRPr="00965AD0" w:rsidRDefault="00EE0DE3">
            <w:pPr>
              <w:numPr>
                <w:ilvl w:val="0"/>
                <w:numId w:val="80"/>
              </w:numPr>
              <w:ind w:left="357" w:hanging="357"/>
              <w:contextualSpacing/>
              <w:jc w:val="left"/>
              <w:rPr>
                <w:b/>
                <w:i/>
                <w:sz w:val="20"/>
                <w:szCs w:val="20"/>
                <w:u w:val="single"/>
              </w:rPr>
            </w:pPr>
            <w:r>
              <w:rPr>
                <w:sz w:val="20"/>
                <w:szCs w:val="20"/>
              </w:rPr>
              <w:t>Ordinacija opće medicine</w:t>
            </w:r>
            <w:r w:rsidR="00327AA1">
              <w:rPr>
                <w:sz w:val="20"/>
                <w:szCs w:val="20"/>
              </w:rPr>
              <w:t xml:space="preserve"> </w:t>
            </w:r>
            <w:r w:rsidR="00965AD0" w:rsidRPr="00D44A1F">
              <w:rPr>
                <w:b/>
                <w:bCs/>
                <w:sz w:val="20"/>
                <w:szCs w:val="20"/>
                <w:u w:val="single"/>
              </w:rPr>
              <w:t>(PRILOG 1</w:t>
            </w:r>
            <w:r w:rsidR="00866B3A">
              <w:rPr>
                <w:b/>
                <w:bCs/>
                <w:sz w:val="20"/>
                <w:szCs w:val="20"/>
                <w:u w:val="single"/>
              </w:rPr>
              <w:t>2</w:t>
            </w:r>
            <w:r w:rsidR="00965AD0" w:rsidRPr="00D44A1F">
              <w:rPr>
                <w:b/>
                <w:bCs/>
                <w:sz w:val="20"/>
                <w:szCs w:val="20"/>
                <w:u w:val="single"/>
              </w:rPr>
              <w:t>.)</w:t>
            </w:r>
          </w:p>
        </w:tc>
      </w:tr>
      <w:tr w:rsidR="00965AD0" w:rsidRPr="00965AD0" w14:paraId="32847803" w14:textId="77777777" w:rsidTr="007614F5">
        <w:tc>
          <w:tcPr>
            <w:tcW w:w="5070" w:type="dxa"/>
            <w:vAlign w:val="center"/>
          </w:tcPr>
          <w:p w14:paraId="2B014D99" w14:textId="77777777" w:rsidR="00965AD0" w:rsidRPr="00E704BB" w:rsidRDefault="00965AD0" w:rsidP="00965AD0">
            <w:pPr>
              <w:jc w:val="left"/>
              <w:rPr>
                <w:sz w:val="20"/>
                <w:szCs w:val="20"/>
              </w:rPr>
            </w:pPr>
            <w:r w:rsidRPr="00E704BB">
              <w:rPr>
                <w:sz w:val="20"/>
                <w:szCs w:val="20"/>
              </w:rPr>
              <w:t>Osiguravanje zdravstvene skrbi</w:t>
            </w:r>
          </w:p>
        </w:tc>
        <w:tc>
          <w:tcPr>
            <w:tcW w:w="3990" w:type="dxa"/>
            <w:vAlign w:val="center"/>
          </w:tcPr>
          <w:p w14:paraId="0FF2DDEF" w14:textId="343B7C45" w:rsidR="00866B3A" w:rsidRPr="00866B3A" w:rsidRDefault="00EE0DE3">
            <w:pPr>
              <w:numPr>
                <w:ilvl w:val="0"/>
                <w:numId w:val="81"/>
              </w:numPr>
              <w:ind w:left="357" w:hanging="357"/>
              <w:contextualSpacing/>
              <w:jc w:val="left"/>
              <w:rPr>
                <w:b/>
                <w:i/>
                <w:sz w:val="20"/>
                <w:szCs w:val="20"/>
                <w:u w:val="single"/>
              </w:rPr>
            </w:pPr>
            <w:r>
              <w:rPr>
                <w:sz w:val="20"/>
                <w:szCs w:val="20"/>
              </w:rPr>
              <w:t>Ordinacija opće medicine</w:t>
            </w:r>
            <w:r w:rsidR="00866B3A">
              <w:rPr>
                <w:sz w:val="20"/>
                <w:szCs w:val="20"/>
              </w:rPr>
              <w:t xml:space="preserve"> </w:t>
            </w:r>
            <w:r w:rsidR="00866B3A" w:rsidRPr="00D44A1F">
              <w:rPr>
                <w:b/>
                <w:bCs/>
                <w:sz w:val="20"/>
                <w:szCs w:val="20"/>
                <w:u w:val="single"/>
              </w:rPr>
              <w:t>(PRILOG 1</w:t>
            </w:r>
            <w:r w:rsidR="00866B3A">
              <w:rPr>
                <w:b/>
                <w:bCs/>
                <w:sz w:val="20"/>
                <w:szCs w:val="20"/>
                <w:u w:val="single"/>
              </w:rPr>
              <w:t>2</w:t>
            </w:r>
            <w:r w:rsidR="00866B3A" w:rsidRPr="00D44A1F">
              <w:rPr>
                <w:b/>
                <w:bCs/>
                <w:sz w:val="20"/>
                <w:szCs w:val="20"/>
                <w:u w:val="single"/>
              </w:rPr>
              <w:t>.)</w:t>
            </w:r>
          </w:p>
          <w:p w14:paraId="71207C73" w14:textId="64513E58" w:rsidR="00965AD0" w:rsidRPr="00E704BB" w:rsidRDefault="00E81724">
            <w:pPr>
              <w:numPr>
                <w:ilvl w:val="0"/>
                <w:numId w:val="81"/>
              </w:numPr>
              <w:ind w:left="357" w:hanging="357"/>
              <w:contextualSpacing/>
              <w:jc w:val="left"/>
              <w:rPr>
                <w:b/>
                <w:i/>
                <w:sz w:val="20"/>
                <w:szCs w:val="20"/>
                <w:u w:val="single"/>
              </w:rPr>
            </w:pPr>
            <w:r>
              <w:rPr>
                <w:sz w:val="20"/>
                <w:szCs w:val="20"/>
              </w:rPr>
              <w:t>Nastavni zavod za hitnu medicinu Istarske županije</w:t>
            </w:r>
            <w:r w:rsidR="00965AD0" w:rsidRPr="00E704BB">
              <w:rPr>
                <w:sz w:val="20"/>
                <w:szCs w:val="20"/>
              </w:rPr>
              <w:t xml:space="preserve"> </w:t>
            </w:r>
            <w:r w:rsidR="00965AD0" w:rsidRPr="00E704BB">
              <w:rPr>
                <w:b/>
                <w:bCs/>
                <w:sz w:val="20"/>
                <w:szCs w:val="20"/>
                <w:u w:val="single"/>
              </w:rPr>
              <w:t>(PRILOG 1</w:t>
            </w:r>
            <w:r w:rsidR="00866B3A">
              <w:rPr>
                <w:b/>
                <w:bCs/>
                <w:sz w:val="20"/>
                <w:szCs w:val="20"/>
                <w:u w:val="single"/>
              </w:rPr>
              <w:t>2</w:t>
            </w:r>
            <w:r w:rsidR="00965AD0" w:rsidRPr="00E704BB">
              <w:rPr>
                <w:b/>
                <w:bCs/>
                <w:sz w:val="20"/>
                <w:szCs w:val="20"/>
                <w:u w:val="single"/>
              </w:rPr>
              <w:t>.)</w:t>
            </w:r>
          </w:p>
          <w:p w14:paraId="0653430A" w14:textId="2DE2C665" w:rsidR="00965AD0" w:rsidRPr="00E704BB" w:rsidRDefault="00B65523">
            <w:pPr>
              <w:numPr>
                <w:ilvl w:val="0"/>
                <w:numId w:val="81"/>
              </w:numPr>
              <w:ind w:left="357" w:hanging="357"/>
              <w:contextualSpacing/>
              <w:jc w:val="left"/>
              <w:rPr>
                <w:b/>
                <w:i/>
                <w:sz w:val="20"/>
                <w:szCs w:val="20"/>
                <w:u w:val="single"/>
              </w:rPr>
            </w:pPr>
            <w:r>
              <w:rPr>
                <w:sz w:val="20"/>
                <w:szCs w:val="20"/>
              </w:rPr>
              <w:t>Nastavni z</w:t>
            </w:r>
            <w:r w:rsidR="002E0599">
              <w:rPr>
                <w:sz w:val="20"/>
                <w:szCs w:val="20"/>
              </w:rPr>
              <w:t>avod za javno zdravstvo Istarske županije</w:t>
            </w:r>
            <w:r w:rsidR="00965AD0" w:rsidRPr="00E704BB">
              <w:rPr>
                <w:sz w:val="20"/>
                <w:szCs w:val="20"/>
              </w:rPr>
              <w:t xml:space="preserve"> </w:t>
            </w:r>
            <w:r w:rsidR="00965AD0" w:rsidRPr="00E704BB">
              <w:rPr>
                <w:b/>
                <w:bCs/>
                <w:sz w:val="20"/>
                <w:szCs w:val="20"/>
                <w:u w:val="single"/>
              </w:rPr>
              <w:t>(PRILOG 1</w:t>
            </w:r>
            <w:r w:rsidR="00866B3A">
              <w:rPr>
                <w:b/>
                <w:bCs/>
                <w:sz w:val="20"/>
                <w:szCs w:val="20"/>
                <w:u w:val="single"/>
              </w:rPr>
              <w:t>2</w:t>
            </w:r>
            <w:r w:rsidR="00965AD0" w:rsidRPr="00E704BB">
              <w:rPr>
                <w:b/>
                <w:bCs/>
                <w:sz w:val="20"/>
                <w:szCs w:val="20"/>
                <w:u w:val="single"/>
              </w:rPr>
              <w:t>.)</w:t>
            </w:r>
          </w:p>
          <w:p w14:paraId="433F8277" w14:textId="57218AAE" w:rsidR="00965AD0" w:rsidRPr="00E704BB" w:rsidRDefault="00965AD0">
            <w:pPr>
              <w:numPr>
                <w:ilvl w:val="0"/>
                <w:numId w:val="81"/>
              </w:numPr>
              <w:ind w:left="357" w:hanging="357"/>
              <w:contextualSpacing/>
              <w:jc w:val="left"/>
              <w:rPr>
                <w:b/>
                <w:i/>
                <w:sz w:val="20"/>
                <w:szCs w:val="20"/>
                <w:u w:val="single"/>
              </w:rPr>
            </w:pPr>
            <w:r w:rsidRPr="00E704BB">
              <w:rPr>
                <w:sz w:val="20"/>
                <w:szCs w:val="20"/>
              </w:rPr>
              <w:t>Opća bolnica</w:t>
            </w:r>
            <w:r w:rsidR="00327AA1" w:rsidRPr="00E704BB">
              <w:rPr>
                <w:sz w:val="20"/>
                <w:szCs w:val="20"/>
              </w:rPr>
              <w:t xml:space="preserve"> </w:t>
            </w:r>
            <w:r w:rsidR="00866B3A">
              <w:rPr>
                <w:sz w:val="20"/>
                <w:szCs w:val="20"/>
              </w:rPr>
              <w:t>Pula</w:t>
            </w:r>
            <w:r w:rsidR="00967C9B" w:rsidRPr="00E704BB">
              <w:rPr>
                <w:sz w:val="20"/>
                <w:szCs w:val="20"/>
              </w:rPr>
              <w:t xml:space="preserve"> </w:t>
            </w:r>
            <w:r w:rsidRPr="00E704BB">
              <w:rPr>
                <w:b/>
                <w:bCs/>
                <w:sz w:val="20"/>
                <w:szCs w:val="20"/>
                <w:u w:val="single"/>
              </w:rPr>
              <w:t>(PRILOG 1</w:t>
            </w:r>
            <w:r w:rsidR="00866B3A">
              <w:rPr>
                <w:b/>
                <w:bCs/>
                <w:sz w:val="20"/>
                <w:szCs w:val="20"/>
                <w:u w:val="single"/>
              </w:rPr>
              <w:t>2</w:t>
            </w:r>
            <w:r w:rsidRPr="00E704BB">
              <w:rPr>
                <w:b/>
                <w:bCs/>
                <w:sz w:val="20"/>
                <w:szCs w:val="20"/>
                <w:u w:val="single"/>
              </w:rPr>
              <w:t>.)</w:t>
            </w:r>
          </w:p>
          <w:p w14:paraId="767CF308" w14:textId="5995552B" w:rsidR="00965AD0" w:rsidRPr="00E704BB" w:rsidRDefault="00D436E3">
            <w:pPr>
              <w:numPr>
                <w:ilvl w:val="0"/>
                <w:numId w:val="81"/>
              </w:numPr>
              <w:ind w:left="357" w:hanging="357"/>
              <w:contextualSpacing/>
              <w:jc w:val="left"/>
              <w:rPr>
                <w:b/>
                <w:i/>
                <w:sz w:val="20"/>
                <w:szCs w:val="20"/>
                <w:u w:val="single"/>
              </w:rPr>
            </w:pPr>
            <w:r>
              <w:rPr>
                <w:sz w:val="20"/>
                <w:szCs w:val="20"/>
              </w:rPr>
              <w:t>GDCK Pazin</w:t>
            </w:r>
            <w:r w:rsidR="00B65523">
              <w:rPr>
                <w:sz w:val="20"/>
                <w:szCs w:val="20"/>
              </w:rPr>
              <w:t xml:space="preserve"> </w:t>
            </w:r>
            <w:r w:rsidR="00965AD0" w:rsidRPr="00E704BB">
              <w:rPr>
                <w:b/>
                <w:bCs/>
                <w:sz w:val="20"/>
                <w:szCs w:val="20"/>
                <w:u w:val="single"/>
              </w:rPr>
              <w:t>(PRILOG 3.)</w:t>
            </w:r>
          </w:p>
        </w:tc>
      </w:tr>
      <w:tr w:rsidR="00965AD0" w:rsidRPr="00965AD0" w14:paraId="66D2056D" w14:textId="77777777" w:rsidTr="007614F5">
        <w:tc>
          <w:tcPr>
            <w:tcW w:w="5070" w:type="dxa"/>
            <w:vAlign w:val="center"/>
          </w:tcPr>
          <w:p w14:paraId="1EFCD98B" w14:textId="2C579163" w:rsidR="00965AD0" w:rsidRPr="00E704BB" w:rsidRDefault="00965AD0" w:rsidP="00965AD0">
            <w:pPr>
              <w:jc w:val="left"/>
              <w:rPr>
                <w:sz w:val="20"/>
                <w:szCs w:val="20"/>
              </w:rPr>
            </w:pPr>
            <w:r w:rsidRPr="00E704BB">
              <w:rPr>
                <w:sz w:val="20"/>
                <w:szCs w:val="20"/>
              </w:rPr>
              <w:t xml:space="preserve">Suradnja s </w:t>
            </w:r>
            <w:r w:rsidR="0088463E">
              <w:rPr>
                <w:sz w:val="20"/>
                <w:szCs w:val="20"/>
              </w:rPr>
              <w:t>Gradskim</w:t>
            </w:r>
            <w:r w:rsidRPr="00E704BB">
              <w:rPr>
                <w:sz w:val="20"/>
                <w:szCs w:val="20"/>
              </w:rPr>
              <w:t xml:space="preserve"> društvom Crvenog križa radi osiguranja opreme i sredstava</w:t>
            </w:r>
          </w:p>
        </w:tc>
        <w:tc>
          <w:tcPr>
            <w:tcW w:w="3990" w:type="dxa"/>
            <w:shd w:val="clear" w:color="auto" w:fill="auto"/>
          </w:tcPr>
          <w:p w14:paraId="653263CA" w14:textId="648675A3" w:rsidR="00965AD0" w:rsidRPr="00E704BB" w:rsidRDefault="00965AD0" w:rsidP="00965AD0">
            <w:pPr>
              <w:jc w:val="left"/>
              <w:rPr>
                <w:sz w:val="20"/>
                <w:szCs w:val="20"/>
              </w:rPr>
            </w:pPr>
            <w:r w:rsidRPr="00E704BB">
              <w:rPr>
                <w:sz w:val="20"/>
                <w:szCs w:val="20"/>
              </w:rPr>
              <w:t xml:space="preserve">Obrađeno u </w:t>
            </w:r>
            <w:r w:rsidR="00713852" w:rsidRPr="00E704BB">
              <w:rPr>
                <w:sz w:val="20"/>
                <w:szCs w:val="20"/>
              </w:rPr>
              <w:t>poglavljima</w:t>
            </w:r>
            <w:r w:rsidR="004F492C" w:rsidRPr="00E704BB">
              <w:rPr>
                <w:sz w:val="20"/>
                <w:szCs w:val="20"/>
              </w:rPr>
              <w:t xml:space="preserve"> 5.1. – 5.</w:t>
            </w:r>
            <w:r w:rsidR="00866B3A">
              <w:rPr>
                <w:sz w:val="20"/>
                <w:szCs w:val="20"/>
              </w:rPr>
              <w:t>7</w:t>
            </w:r>
            <w:r w:rsidR="004F492C" w:rsidRPr="00E704BB">
              <w:rPr>
                <w:sz w:val="20"/>
                <w:szCs w:val="20"/>
              </w:rPr>
              <w:t>.</w:t>
            </w:r>
          </w:p>
          <w:p w14:paraId="592B225C" w14:textId="504910C5" w:rsidR="00965AD0" w:rsidRPr="00E704BB" w:rsidRDefault="00D436E3">
            <w:pPr>
              <w:numPr>
                <w:ilvl w:val="0"/>
                <w:numId w:val="82"/>
              </w:numPr>
              <w:ind w:left="357" w:hanging="357"/>
              <w:contextualSpacing/>
              <w:jc w:val="left"/>
              <w:rPr>
                <w:b/>
                <w:i/>
                <w:sz w:val="20"/>
                <w:szCs w:val="20"/>
                <w:u w:val="single"/>
              </w:rPr>
            </w:pPr>
            <w:r>
              <w:rPr>
                <w:sz w:val="20"/>
                <w:szCs w:val="20"/>
              </w:rPr>
              <w:t>GDCK Pazin</w:t>
            </w:r>
            <w:r w:rsidR="00B65523">
              <w:rPr>
                <w:sz w:val="20"/>
                <w:szCs w:val="20"/>
              </w:rPr>
              <w:t xml:space="preserve"> </w:t>
            </w:r>
            <w:r w:rsidR="00965AD0" w:rsidRPr="00E704BB">
              <w:rPr>
                <w:b/>
                <w:bCs/>
                <w:sz w:val="20"/>
                <w:szCs w:val="20"/>
                <w:u w:val="single"/>
              </w:rPr>
              <w:t>(PRILOG 3.)</w:t>
            </w:r>
          </w:p>
        </w:tc>
      </w:tr>
      <w:tr w:rsidR="00965AD0" w:rsidRPr="00965AD0" w14:paraId="3DD51CD6" w14:textId="77777777" w:rsidTr="007614F5">
        <w:tc>
          <w:tcPr>
            <w:tcW w:w="5070" w:type="dxa"/>
            <w:vAlign w:val="center"/>
          </w:tcPr>
          <w:p w14:paraId="222716EB" w14:textId="26DE4B5D" w:rsidR="00965AD0" w:rsidRPr="00E704BB" w:rsidRDefault="00965AD0" w:rsidP="00965AD0">
            <w:pPr>
              <w:jc w:val="left"/>
              <w:rPr>
                <w:sz w:val="20"/>
                <w:szCs w:val="20"/>
              </w:rPr>
            </w:pPr>
            <w:r w:rsidRPr="00E704BB">
              <w:rPr>
                <w:sz w:val="20"/>
                <w:szCs w:val="20"/>
              </w:rPr>
              <w:t xml:space="preserve">Uspostavljanje suradnje s </w:t>
            </w:r>
            <w:r w:rsidR="0088463E">
              <w:rPr>
                <w:sz w:val="20"/>
                <w:szCs w:val="20"/>
              </w:rPr>
              <w:t>Gradskim</w:t>
            </w:r>
            <w:r w:rsidRPr="00E704BB">
              <w:rPr>
                <w:sz w:val="20"/>
                <w:szCs w:val="20"/>
              </w:rPr>
              <w:t xml:space="preserve"> društvom Crvenog križa glede obavješćivanja o osobama koje su zbrinute na području</w:t>
            </w:r>
            <w:r w:rsidR="0019566D" w:rsidRPr="00E704BB">
              <w:rPr>
                <w:sz w:val="20"/>
                <w:szCs w:val="20"/>
              </w:rPr>
              <w:t xml:space="preserve"> </w:t>
            </w:r>
            <w:r w:rsidR="0075767F" w:rsidRPr="00E704BB">
              <w:rPr>
                <w:sz w:val="20"/>
                <w:szCs w:val="20"/>
              </w:rPr>
              <w:t>Općine</w:t>
            </w:r>
          </w:p>
        </w:tc>
        <w:tc>
          <w:tcPr>
            <w:tcW w:w="3990" w:type="dxa"/>
            <w:vAlign w:val="center"/>
          </w:tcPr>
          <w:p w14:paraId="0CD41B2E" w14:textId="028E73C8" w:rsidR="00BC76A3" w:rsidRPr="00E704BB" w:rsidRDefault="00EB6329" w:rsidP="00EB6329">
            <w:pPr>
              <w:jc w:val="left"/>
              <w:rPr>
                <w:sz w:val="20"/>
                <w:szCs w:val="20"/>
              </w:rPr>
            </w:pPr>
            <w:r w:rsidRPr="00E704BB">
              <w:rPr>
                <w:sz w:val="20"/>
                <w:szCs w:val="20"/>
              </w:rPr>
              <w:t xml:space="preserve">Obrađeno u poglavljima </w:t>
            </w:r>
            <w:r w:rsidR="00BC76A3" w:rsidRPr="00E704BB">
              <w:rPr>
                <w:sz w:val="20"/>
                <w:szCs w:val="20"/>
              </w:rPr>
              <w:t>5.1. – 5.</w:t>
            </w:r>
            <w:r w:rsidR="00866B3A">
              <w:rPr>
                <w:sz w:val="20"/>
                <w:szCs w:val="20"/>
              </w:rPr>
              <w:t>7</w:t>
            </w:r>
            <w:r w:rsidR="00BC76A3" w:rsidRPr="00E704BB">
              <w:rPr>
                <w:sz w:val="20"/>
                <w:szCs w:val="20"/>
              </w:rPr>
              <w:t>.</w:t>
            </w:r>
          </w:p>
          <w:p w14:paraId="2FDAAC03" w14:textId="3F108D2F" w:rsidR="00965AD0" w:rsidRPr="00B65523" w:rsidRDefault="00D436E3">
            <w:pPr>
              <w:numPr>
                <w:ilvl w:val="0"/>
                <w:numId w:val="82"/>
              </w:numPr>
              <w:ind w:left="357" w:hanging="357"/>
              <w:contextualSpacing/>
              <w:jc w:val="left"/>
              <w:rPr>
                <w:b/>
                <w:i/>
                <w:sz w:val="20"/>
                <w:szCs w:val="20"/>
                <w:u w:val="single"/>
              </w:rPr>
            </w:pPr>
            <w:r w:rsidRPr="00B65523">
              <w:rPr>
                <w:sz w:val="20"/>
                <w:szCs w:val="20"/>
              </w:rPr>
              <w:t>GDCK Pazin</w:t>
            </w:r>
            <w:r w:rsidR="00B65523" w:rsidRPr="00B65523">
              <w:rPr>
                <w:sz w:val="20"/>
                <w:szCs w:val="20"/>
              </w:rPr>
              <w:t xml:space="preserve"> </w:t>
            </w:r>
            <w:r w:rsidR="00965AD0" w:rsidRPr="00B65523">
              <w:rPr>
                <w:b/>
                <w:bCs/>
                <w:sz w:val="20"/>
                <w:szCs w:val="20"/>
                <w:u w:val="single"/>
              </w:rPr>
              <w:t>(PRILOG 3.)</w:t>
            </w:r>
          </w:p>
          <w:p w14:paraId="7305BA9D" w14:textId="15ACB1D8" w:rsidR="00965AD0" w:rsidRPr="00E704BB" w:rsidRDefault="007E248D">
            <w:pPr>
              <w:numPr>
                <w:ilvl w:val="0"/>
                <w:numId w:val="82"/>
              </w:numPr>
              <w:ind w:left="357" w:hanging="357"/>
              <w:contextualSpacing/>
              <w:jc w:val="left"/>
              <w:rPr>
                <w:b/>
                <w:i/>
                <w:sz w:val="20"/>
                <w:szCs w:val="20"/>
                <w:u w:val="single"/>
              </w:rPr>
            </w:pPr>
            <w:r>
              <w:rPr>
                <w:rFonts w:eastAsia="Times New Roman" w:cstheme="minorHAnsi"/>
                <w:sz w:val="20"/>
                <w:szCs w:val="20"/>
                <w:lang w:eastAsia="hr-HR"/>
              </w:rPr>
              <w:t>PU Istarska</w:t>
            </w:r>
            <w:r w:rsidR="00965AD0" w:rsidRPr="00E704BB">
              <w:rPr>
                <w:rFonts w:eastAsia="Times New Roman" w:cstheme="minorHAnsi"/>
                <w:sz w:val="20"/>
                <w:szCs w:val="20"/>
                <w:lang w:eastAsia="hr-HR"/>
              </w:rPr>
              <w:t xml:space="preserve"> – </w:t>
            </w:r>
            <w:r w:rsidR="005316EB">
              <w:rPr>
                <w:rFonts w:eastAsia="Times New Roman" w:cstheme="minorHAnsi"/>
                <w:sz w:val="20"/>
                <w:szCs w:val="20"/>
                <w:lang w:eastAsia="hr-HR"/>
              </w:rPr>
              <w:t>PP Pazin</w:t>
            </w:r>
            <w:r w:rsidR="00965AD0" w:rsidRPr="00E704BB">
              <w:rPr>
                <w:rFonts w:eastAsia="Times New Roman" w:cstheme="minorHAnsi"/>
                <w:sz w:val="20"/>
                <w:szCs w:val="20"/>
                <w:lang w:eastAsia="hr-HR"/>
              </w:rPr>
              <w:t xml:space="preserve"> </w:t>
            </w:r>
            <w:r w:rsidR="00965AD0" w:rsidRPr="00E704BB">
              <w:rPr>
                <w:rFonts w:ascii="Calibri" w:eastAsia="Times New Roman" w:hAnsi="Calibri" w:cs="Calibri"/>
                <w:b/>
                <w:bCs/>
                <w:sz w:val="20"/>
                <w:szCs w:val="20"/>
                <w:u w:val="single"/>
                <w:lang w:eastAsia="hr-HR"/>
              </w:rPr>
              <w:t>(</w:t>
            </w:r>
            <w:r w:rsidR="00965AD0" w:rsidRPr="00E704BB">
              <w:rPr>
                <w:rFonts w:ascii="Calibri" w:eastAsia="Times New Roman" w:hAnsi="Calibri" w:cs="Calibri"/>
                <w:b/>
                <w:sz w:val="20"/>
                <w:szCs w:val="20"/>
                <w:u w:val="single"/>
                <w:lang w:eastAsia="hr-HR"/>
              </w:rPr>
              <w:t>PRILOG 1</w:t>
            </w:r>
            <w:r w:rsidR="00866B3A">
              <w:rPr>
                <w:rFonts w:ascii="Calibri" w:eastAsia="Times New Roman" w:hAnsi="Calibri" w:cs="Calibri"/>
                <w:b/>
                <w:sz w:val="20"/>
                <w:szCs w:val="20"/>
                <w:u w:val="single"/>
                <w:lang w:eastAsia="hr-HR"/>
              </w:rPr>
              <w:t>1</w:t>
            </w:r>
            <w:r w:rsidR="00B329CA" w:rsidRPr="00E704BB">
              <w:rPr>
                <w:rFonts w:ascii="Calibri" w:eastAsia="Times New Roman" w:hAnsi="Calibri" w:cs="Calibri"/>
                <w:b/>
                <w:sz w:val="20"/>
                <w:szCs w:val="20"/>
                <w:u w:val="single"/>
                <w:lang w:eastAsia="hr-HR"/>
              </w:rPr>
              <w:t>.</w:t>
            </w:r>
            <w:r w:rsidR="00965AD0" w:rsidRPr="00E704BB">
              <w:rPr>
                <w:rFonts w:ascii="Calibri" w:eastAsia="Times New Roman" w:hAnsi="Calibri" w:cs="Calibri"/>
                <w:b/>
                <w:sz w:val="20"/>
                <w:szCs w:val="20"/>
                <w:u w:val="single"/>
                <w:lang w:eastAsia="hr-HR"/>
              </w:rPr>
              <w:t>)</w:t>
            </w:r>
          </w:p>
        </w:tc>
      </w:tr>
    </w:tbl>
    <w:p w14:paraId="3CEAD56A" w14:textId="77777777" w:rsidR="007F56CB" w:rsidRDefault="007F56CB" w:rsidP="00F901DC">
      <w:pPr>
        <w:spacing w:after="120" w:line="276" w:lineRule="auto"/>
        <w:rPr>
          <w:rFonts w:ascii="Calibri" w:eastAsia="Calibri" w:hAnsi="Calibri" w:cs="Arial"/>
        </w:rPr>
      </w:pPr>
    </w:p>
    <w:p w14:paraId="180A266A" w14:textId="77777777" w:rsidR="007F56CB" w:rsidRDefault="00713852" w:rsidP="00713852">
      <w:pPr>
        <w:tabs>
          <w:tab w:val="left" w:pos="6165"/>
        </w:tabs>
        <w:spacing w:after="120" w:line="276" w:lineRule="auto"/>
        <w:rPr>
          <w:rFonts w:ascii="Calibri" w:eastAsia="Calibri" w:hAnsi="Calibri" w:cs="Arial"/>
        </w:rPr>
      </w:pPr>
      <w:r>
        <w:rPr>
          <w:rFonts w:ascii="Calibri" w:eastAsia="Calibri" w:hAnsi="Calibri" w:cs="Arial"/>
        </w:rPr>
        <w:tab/>
      </w:r>
    </w:p>
    <w:sectPr w:rsidR="007F56CB" w:rsidSect="00965AD0">
      <w:footerReference w:type="default" r:id="rId36"/>
      <w:pgSz w:w="11906" w:h="16838"/>
      <w:pgMar w:top="1134" w:right="1134" w:bottom="1134" w:left="1418"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70D3D" w14:textId="77777777" w:rsidR="008D2635" w:rsidRDefault="008D2635" w:rsidP="00F27FBF">
      <w:pPr>
        <w:spacing w:after="0" w:line="240" w:lineRule="auto"/>
      </w:pPr>
      <w:r>
        <w:separator/>
      </w:r>
    </w:p>
  </w:endnote>
  <w:endnote w:type="continuationSeparator" w:id="0">
    <w:p w14:paraId="24E84EF3" w14:textId="77777777" w:rsidR="008D2635" w:rsidRDefault="008D2635" w:rsidP="00F27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MinionPro-C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2C0FB263" w14:textId="77777777" w:rsidTr="00BD235A">
      <w:trPr>
        <w:trHeight w:val="149"/>
      </w:trPr>
      <w:tc>
        <w:tcPr>
          <w:tcW w:w="2138" w:type="pct"/>
          <w:tcBorders>
            <w:bottom w:val="single" w:sz="4" w:space="0" w:color="4F81BD"/>
          </w:tcBorders>
        </w:tcPr>
        <w:p w14:paraId="4B754392" w14:textId="77777777" w:rsidR="007F4779" w:rsidRPr="00AA3ADF" w:rsidRDefault="007F4779" w:rsidP="003E0DB8">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6CAE2488" w14:textId="77777777" w:rsidR="007F4779" w:rsidRPr="00753C1F" w:rsidRDefault="007F4779" w:rsidP="003E0DB8">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AB1854" w:rsidRPr="00AB1854">
            <w:rPr>
              <w:rFonts w:cstheme="minorHAnsi"/>
              <w:bCs/>
              <w:noProof/>
            </w:rPr>
            <w:t>2</w:t>
          </w:r>
          <w:r w:rsidRPr="00753C1F">
            <w:rPr>
              <w:rFonts w:cstheme="minorHAnsi"/>
              <w:bCs/>
              <w:sz w:val="22"/>
            </w:rPr>
            <w:fldChar w:fldCharType="end"/>
          </w:r>
        </w:p>
      </w:tc>
      <w:tc>
        <w:tcPr>
          <w:tcW w:w="2059" w:type="pct"/>
          <w:tcBorders>
            <w:bottom w:val="single" w:sz="4" w:space="0" w:color="4F81BD"/>
          </w:tcBorders>
        </w:tcPr>
        <w:p w14:paraId="6FBC7635" w14:textId="77777777" w:rsidR="007F4779" w:rsidRPr="00AA3ADF" w:rsidRDefault="007F4779" w:rsidP="003E0DB8">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0E6064FF" w14:textId="77777777" w:rsidTr="00BD235A">
      <w:trPr>
        <w:trHeight w:val="279"/>
      </w:trPr>
      <w:tc>
        <w:tcPr>
          <w:tcW w:w="2138" w:type="pct"/>
          <w:tcBorders>
            <w:top w:val="single" w:sz="4" w:space="0" w:color="4F81BD"/>
          </w:tcBorders>
        </w:tcPr>
        <w:p w14:paraId="713B3F6D" w14:textId="77777777" w:rsidR="007F4779" w:rsidRPr="00AA3ADF" w:rsidRDefault="007F4779" w:rsidP="003E0DB8">
          <w:pPr>
            <w:tabs>
              <w:tab w:val="center" w:pos="4536"/>
              <w:tab w:val="right" w:pos="9072"/>
            </w:tabs>
            <w:spacing w:after="0" w:line="240" w:lineRule="auto"/>
            <w:rPr>
              <w:rFonts w:ascii="Cambria" w:hAnsi="Cambria" w:cs="Times New Roman"/>
              <w:b/>
              <w:bCs/>
              <w:lang w:eastAsia="zh-CN"/>
            </w:rPr>
          </w:pPr>
        </w:p>
      </w:tc>
      <w:tc>
        <w:tcPr>
          <w:tcW w:w="803" w:type="pct"/>
          <w:vMerge/>
        </w:tcPr>
        <w:p w14:paraId="08FD3309" w14:textId="77777777" w:rsidR="007F4779" w:rsidRPr="00AA3ADF" w:rsidRDefault="007F4779" w:rsidP="003E0DB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49B8C40" w14:textId="77777777" w:rsidR="007F4779" w:rsidRPr="00AA3ADF" w:rsidRDefault="007F4779" w:rsidP="003E0DB8">
          <w:pPr>
            <w:tabs>
              <w:tab w:val="center" w:pos="4536"/>
              <w:tab w:val="right" w:pos="9072"/>
            </w:tabs>
            <w:spacing w:after="0" w:line="240" w:lineRule="auto"/>
            <w:rPr>
              <w:rFonts w:ascii="Cambria" w:hAnsi="Cambria" w:cs="Times New Roman"/>
              <w:b/>
              <w:bCs/>
              <w:lang w:eastAsia="zh-CN"/>
            </w:rPr>
          </w:pPr>
        </w:p>
      </w:tc>
    </w:tr>
  </w:tbl>
  <w:p w14:paraId="230F33ED" w14:textId="77777777" w:rsidR="007F4779" w:rsidRPr="000A1FB0" w:rsidRDefault="007F4779" w:rsidP="000A1FB0">
    <w:pPr>
      <w:pStyle w:val="Podnoje"/>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77F1E987" w14:textId="77777777" w:rsidTr="00AA5731">
      <w:trPr>
        <w:trHeight w:val="149"/>
      </w:trPr>
      <w:tc>
        <w:tcPr>
          <w:tcW w:w="2138" w:type="pct"/>
          <w:tcBorders>
            <w:bottom w:val="single" w:sz="4" w:space="0" w:color="4F81BD"/>
          </w:tcBorders>
        </w:tcPr>
        <w:p w14:paraId="7FE10E8E"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77F867E7"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AB1854" w:rsidRPr="00AB1854">
            <w:rPr>
              <w:rFonts w:cstheme="minorHAnsi"/>
              <w:bCs/>
              <w:noProof/>
            </w:rPr>
            <w:t>54</w:t>
          </w:r>
          <w:r w:rsidRPr="00753C1F">
            <w:rPr>
              <w:rFonts w:cstheme="minorHAnsi"/>
              <w:bCs/>
              <w:sz w:val="22"/>
            </w:rPr>
            <w:fldChar w:fldCharType="end"/>
          </w:r>
        </w:p>
      </w:tc>
      <w:tc>
        <w:tcPr>
          <w:tcW w:w="2059" w:type="pct"/>
          <w:tcBorders>
            <w:bottom w:val="single" w:sz="4" w:space="0" w:color="4F81BD"/>
          </w:tcBorders>
        </w:tcPr>
        <w:p w14:paraId="0FB6EEC0"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3D25D6CA" w14:textId="77777777" w:rsidTr="00AA5731">
      <w:trPr>
        <w:trHeight w:val="279"/>
      </w:trPr>
      <w:tc>
        <w:tcPr>
          <w:tcW w:w="2138" w:type="pct"/>
          <w:tcBorders>
            <w:top w:val="single" w:sz="4" w:space="0" w:color="4F81BD"/>
          </w:tcBorders>
        </w:tcPr>
        <w:p w14:paraId="1698DF93"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1C5C3E0"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AF82811"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6FADE037" w14:textId="77777777" w:rsidR="007F4779" w:rsidRPr="004A0080" w:rsidRDefault="007F4779" w:rsidP="00033D34">
    <w:pPr>
      <w:pStyle w:val="Podnoj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76A48" w:rsidRPr="00AA3ADF" w14:paraId="46CAB41E" w14:textId="77777777" w:rsidTr="00AA5731">
      <w:trPr>
        <w:trHeight w:val="149"/>
      </w:trPr>
      <w:tc>
        <w:tcPr>
          <w:tcW w:w="2138" w:type="pct"/>
          <w:tcBorders>
            <w:bottom w:val="single" w:sz="4" w:space="0" w:color="4F81BD"/>
          </w:tcBorders>
        </w:tcPr>
        <w:p w14:paraId="494C5E7B" w14:textId="77777777" w:rsidR="00776A48" w:rsidRPr="00AA3ADF" w:rsidRDefault="00776A48"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11D16FE0" w14:textId="77777777" w:rsidR="00776A48" w:rsidRPr="00753C1F" w:rsidRDefault="00776A48"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AB1854" w:rsidRPr="00AB1854">
            <w:rPr>
              <w:rFonts w:cstheme="minorHAnsi"/>
              <w:bCs/>
              <w:noProof/>
            </w:rPr>
            <w:t>55</w:t>
          </w:r>
          <w:r w:rsidRPr="00753C1F">
            <w:rPr>
              <w:rFonts w:cstheme="minorHAnsi"/>
              <w:bCs/>
              <w:sz w:val="22"/>
            </w:rPr>
            <w:fldChar w:fldCharType="end"/>
          </w:r>
        </w:p>
      </w:tc>
      <w:tc>
        <w:tcPr>
          <w:tcW w:w="2059" w:type="pct"/>
          <w:tcBorders>
            <w:bottom w:val="single" w:sz="4" w:space="0" w:color="4F81BD"/>
          </w:tcBorders>
        </w:tcPr>
        <w:p w14:paraId="2ABD9A06" w14:textId="77777777" w:rsidR="00776A48" w:rsidRPr="00AA3ADF" w:rsidRDefault="00776A48" w:rsidP="004A0080">
          <w:pPr>
            <w:tabs>
              <w:tab w:val="center" w:pos="4536"/>
              <w:tab w:val="right" w:pos="9072"/>
            </w:tabs>
            <w:spacing w:after="0" w:line="240" w:lineRule="auto"/>
            <w:ind w:firstLine="709"/>
            <w:rPr>
              <w:rFonts w:ascii="Cambria" w:hAnsi="Cambria" w:cs="Times New Roman"/>
              <w:b/>
              <w:bCs/>
              <w:lang w:eastAsia="zh-CN"/>
            </w:rPr>
          </w:pPr>
        </w:p>
      </w:tc>
    </w:tr>
    <w:tr w:rsidR="00776A48" w:rsidRPr="00AA3ADF" w14:paraId="6E27361C" w14:textId="77777777" w:rsidTr="00AA5731">
      <w:trPr>
        <w:trHeight w:val="279"/>
      </w:trPr>
      <w:tc>
        <w:tcPr>
          <w:tcW w:w="2138" w:type="pct"/>
          <w:tcBorders>
            <w:top w:val="single" w:sz="4" w:space="0" w:color="4F81BD"/>
          </w:tcBorders>
        </w:tcPr>
        <w:p w14:paraId="696CB7DD" w14:textId="77777777" w:rsidR="00776A48" w:rsidRPr="00AA3ADF" w:rsidRDefault="00776A48"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AD698BE" w14:textId="77777777" w:rsidR="00776A48" w:rsidRPr="00AA3ADF" w:rsidRDefault="00776A48"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65AE6360" w14:textId="77777777" w:rsidR="00776A48" w:rsidRPr="00AA3ADF" w:rsidRDefault="00776A48" w:rsidP="004A0080">
          <w:pPr>
            <w:tabs>
              <w:tab w:val="center" w:pos="4536"/>
              <w:tab w:val="right" w:pos="9072"/>
            </w:tabs>
            <w:spacing w:after="0" w:line="240" w:lineRule="auto"/>
            <w:rPr>
              <w:rFonts w:ascii="Cambria" w:hAnsi="Cambria" w:cs="Times New Roman"/>
              <w:b/>
              <w:bCs/>
              <w:lang w:eastAsia="zh-CN"/>
            </w:rPr>
          </w:pPr>
        </w:p>
      </w:tc>
    </w:tr>
  </w:tbl>
  <w:p w14:paraId="7153C103" w14:textId="77777777" w:rsidR="00776A48" w:rsidRPr="004A0080" w:rsidRDefault="00776A48" w:rsidP="004A0080">
    <w:pPr>
      <w:pStyle w:val="Podnoj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0A5F1D55" w14:textId="77777777" w:rsidTr="00AA5731">
      <w:trPr>
        <w:trHeight w:val="149"/>
      </w:trPr>
      <w:tc>
        <w:tcPr>
          <w:tcW w:w="2138" w:type="pct"/>
          <w:tcBorders>
            <w:bottom w:val="single" w:sz="4" w:space="0" w:color="4F81BD"/>
          </w:tcBorders>
        </w:tcPr>
        <w:p w14:paraId="4731DF67"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F545DA4"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AB1854" w:rsidRPr="00AB1854">
            <w:rPr>
              <w:rFonts w:cstheme="minorHAnsi"/>
              <w:bCs/>
              <w:noProof/>
            </w:rPr>
            <w:t>56</w:t>
          </w:r>
          <w:r w:rsidRPr="00753C1F">
            <w:rPr>
              <w:rFonts w:cstheme="minorHAnsi"/>
              <w:bCs/>
              <w:sz w:val="22"/>
            </w:rPr>
            <w:fldChar w:fldCharType="end"/>
          </w:r>
        </w:p>
      </w:tc>
      <w:tc>
        <w:tcPr>
          <w:tcW w:w="2059" w:type="pct"/>
          <w:tcBorders>
            <w:bottom w:val="single" w:sz="4" w:space="0" w:color="4F81BD"/>
          </w:tcBorders>
        </w:tcPr>
        <w:p w14:paraId="429933A5"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3A1F1E65" w14:textId="77777777" w:rsidTr="00AA5731">
      <w:trPr>
        <w:trHeight w:val="279"/>
      </w:trPr>
      <w:tc>
        <w:tcPr>
          <w:tcW w:w="2138" w:type="pct"/>
          <w:tcBorders>
            <w:top w:val="single" w:sz="4" w:space="0" w:color="4F81BD"/>
          </w:tcBorders>
        </w:tcPr>
        <w:p w14:paraId="7DF4F7ED"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39D84C30"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9EFA87A"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56DDECDF" w14:textId="77777777" w:rsidR="007F4779" w:rsidRPr="004A0080" w:rsidRDefault="007F4779" w:rsidP="004A0080">
    <w:pPr>
      <w:pStyle w:val="Podnoj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00640116" w14:textId="77777777" w:rsidTr="00AA5731">
      <w:trPr>
        <w:trHeight w:val="149"/>
      </w:trPr>
      <w:tc>
        <w:tcPr>
          <w:tcW w:w="2138" w:type="pct"/>
          <w:tcBorders>
            <w:bottom w:val="single" w:sz="4" w:space="0" w:color="4F81BD"/>
          </w:tcBorders>
        </w:tcPr>
        <w:p w14:paraId="6AE7C5AD"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89761F3"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AB1854" w:rsidRPr="00AB1854">
            <w:rPr>
              <w:rFonts w:cstheme="minorHAnsi"/>
              <w:bCs/>
              <w:noProof/>
            </w:rPr>
            <w:t>58</w:t>
          </w:r>
          <w:r w:rsidRPr="00753C1F">
            <w:rPr>
              <w:rFonts w:cstheme="minorHAnsi"/>
              <w:bCs/>
              <w:sz w:val="22"/>
            </w:rPr>
            <w:fldChar w:fldCharType="end"/>
          </w:r>
        </w:p>
      </w:tc>
      <w:tc>
        <w:tcPr>
          <w:tcW w:w="2059" w:type="pct"/>
          <w:tcBorders>
            <w:bottom w:val="single" w:sz="4" w:space="0" w:color="4F81BD"/>
          </w:tcBorders>
        </w:tcPr>
        <w:p w14:paraId="42959AE4"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788B9CD0" w14:textId="77777777" w:rsidTr="00AA5731">
      <w:trPr>
        <w:trHeight w:val="279"/>
      </w:trPr>
      <w:tc>
        <w:tcPr>
          <w:tcW w:w="2138" w:type="pct"/>
          <w:tcBorders>
            <w:top w:val="single" w:sz="4" w:space="0" w:color="4F81BD"/>
          </w:tcBorders>
        </w:tcPr>
        <w:p w14:paraId="178A5DD2"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323DF6F1"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E373F7F"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1F0BC1D0" w14:textId="77777777" w:rsidR="007F4779" w:rsidRPr="004A0080" w:rsidRDefault="007F4779" w:rsidP="004A0080">
    <w:pPr>
      <w:pStyle w:val="Podnoj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9A0F4E" w:rsidRPr="00AA3ADF" w14:paraId="53E3A05B" w14:textId="77777777" w:rsidTr="00AA5731">
      <w:trPr>
        <w:trHeight w:val="149"/>
      </w:trPr>
      <w:tc>
        <w:tcPr>
          <w:tcW w:w="2138" w:type="pct"/>
          <w:tcBorders>
            <w:bottom w:val="single" w:sz="4" w:space="0" w:color="4F81BD"/>
          </w:tcBorders>
        </w:tcPr>
        <w:p w14:paraId="3CE812A9" w14:textId="77777777" w:rsidR="009A0F4E" w:rsidRPr="00AA3ADF" w:rsidRDefault="009A0F4E"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2E20A1E2" w14:textId="77777777" w:rsidR="009A0F4E" w:rsidRPr="00753C1F" w:rsidRDefault="009A0F4E"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AB1854" w:rsidRPr="00AB1854">
            <w:rPr>
              <w:rFonts w:cstheme="minorHAnsi"/>
              <w:bCs/>
              <w:noProof/>
            </w:rPr>
            <w:t>59</w:t>
          </w:r>
          <w:r w:rsidRPr="00753C1F">
            <w:rPr>
              <w:rFonts w:cstheme="minorHAnsi"/>
              <w:bCs/>
              <w:sz w:val="22"/>
            </w:rPr>
            <w:fldChar w:fldCharType="end"/>
          </w:r>
        </w:p>
      </w:tc>
      <w:tc>
        <w:tcPr>
          <w:tcW w:w="2059" w:type="pct"/>
          <w:tcBorders>
            <w:bottom w:val="single" w:sz="4" w:space="0" w:color="4F81BD"/>
          </w:tcBorders>
        </w:tcPr>
        <w:p w14:paraId="34EF1ACB" w14:textId="77777777" w:rsidR="009A0F4E" w:rsidRPr="00AA3ADF" w:rsidRDefault="009A0F4E" w:rsidP="004A0080">
          <w:pPr>
            <w:tabs>
              <w:tab w:val="center" w:pos="4536"/>
              <w:tab w:val="right" w:pos="9072"/>
            </w:tabs>
            <w:spacing w:after="0" w:line="240" w:lineRule="auto"/>
            <w:ind w:firstLine="709"/>
            <w:rPr>
              <w:rFonts w:ascii="Cambria" w:hAnsi="Cambria" w:cs="Times New Roman"/>
              <w:b/>
              <w:bCs/>
              <w:lang w:eastAsia="zh-CN"/>
            </w:rPr>
          </w:pPr>
        </w:p>
      </w:tc>
    </w:tr>
    <w:tr w:rsidR="009A0F4E" w:rsidRPr="00AA3ADF" w14:paraId="0315BDC6" w14:textId="77777777" w:rsidTr="00AA5731">
      <w:trPr>
        <w:trHeight w:val="279"/>
      </w:trPr>
      <w:tc>
        <w:tcPr>
          <w:tcW w:w="2138" w:type="pct"/>
          <w:tcBorders>
            <w:top w:val="single" w:sz="4" w:space="0" w:color="4F81BD"/>
          </w:tcBorders>
        </w:tcPr>
        <w:p w14:paraId="5E8BAF41" w14:textId="77777777" w:rsidR="009A0F4E" w:rsidRPr="00AA3ADF" w:rsidRDefault="009A0F4E"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2FCF358B" w14:textId="77777777" w:rsidR="009A0F4E" w:rsidRPr="00AA3ADF" w:rsidRDefault="009A0F4E"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B45E2AC" w14:textId="77777777" w:rsidR="009A0F4E" w:rsidRPr="00AA3ADF" w:rsidRDefault="009A0F4E" w:rsidP="004A0080">
          <w:pPr>
            <w:tabs>
              <w:tab w:val="center" w:pos="4536"/>
              <w:tab w:val="right" w:pos="9072"/>
            </w:tabs>
            <w:spacing w:after="0" w:line="240" w:lineRule="auto"/>
            <w:rPr>
              <w:rFonts w:ascii="Cambria" w:hAnsi="Cambria" w:cs="Times New Roman"/>
              <w:b/>
              <w:bCs/>
              <w:lang w:eastAsia="zh-CN"/>
            </w:rPr>
          </w:pPr>
        </w:p>
      </w:tc>
    </w:tr>
  </w:tbl>
  <w:p w14:paraId="741E0DDF" w14:textId="77777777" w:rsidR="009A0F4E" w:rsidRPr="004A0080" w:rsidRDefault="009A0F4E" w:rsidP="004A0080">
    <w:pPr>
      <w:pStyle w:val="Podnoj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1D4534" w:rsidRPr="00AA3ADF" w14:paraId="395A69C9" w14:textId="77777777" w:rsidTr="00AA5731">
      <w:trPr>
        <w:trHeight w:val="149"/>
      </w:trPr>
      <w:tc>
        <w:tcPr>
          <w:tcW w:w="2138" w:type="pct"/>
          <w:tcBorders>
            <w:bottom w:val="single" w:sz="4" w:space="0" w:color="4F81BD"/>
          </w:tcBorders>
        </w:tcPr>
        <w:p w14:paraId="0D300D43" w14:textId="77777777" w:rsidR="001D4534" w:rsidRPr="00AA3ADF" w:rsidRDefault="001D4534"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7797851" w14:textId="77777777" w:rsidR="001D4534" w:rsidRPr="00753C1F" w:rsidRDefault="001D4534"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AB1854">
            <w:rPr>
              <w:rFonts w:cstheme="minorHAnsi"/>
              <w:bCs/>
              <w:noProof/>
            </w:rPr>
            <w:t>59</w:t>
          </w:r>
          <w:r w:rsidRPr="00753C1F">
            <w:rPr>
              <w:rFonts w:cstheme="minorHAnsi"/>
              <w:bCs/>
              <w:sz w:val="22"/>
            </w:rPr>
            <w:fldChar w:fldCharType="end"/>
          </w:r>
        </w:p>
      </w:tc>
      <w:tc>
        <w:tcPr>
          <w:tcW w:w="2059" w:type="pct"/>
          <w:tcBorders>
            <w:bottom w:val="single" w:sz="4" w:space="0" w:color="4F81BD"/>
          </w:tcBorders>
        </w:tcPr>
        <w:p w14:paraId="5A097F03" w14:textId="77777777" w:rsidR="001D4534" w:rsidRPr="00AA3ADF" w:rsidRDefault="001D4534" w:rsidP="004A0080">
          <w:pPr>
            <w:tabs>
              <w:tab w:val="center" w:pos="4536"/>
              <w:tab w:val="right" w:pos="9072"/>
            </w:tabs>
            <w:spacing w:after="0" w:line="240" w:lineRule="auto"/>
            <w:ind w:firstLine="709"/>
            <w:rPr>
              <w:rFonts w:ascii="Cambria" w:hAnsi="Cambria" w:cs="Times New Roman"/>
              <w:b/>
              <w:bCs/>
              <w:lang w:eastAsia="zh-CN"/>
            </w:rPr>
          </w:pPr>
        </w:p>
      </w:tc>
    </w:tr>
    <w:tr w:rsidR="001D4534" w:rsidRPr="00AA3ADF" w14:paraId="7B6D75E4" w14:textId="77777777" w:rsidTr="00AA5731">
      <w:trPr>
        <w:trHeight w:val="279"/>
      </w:trPr>
      <w:tc>
        <w:tcPr>
          <w:tcW w:w="2138" w:type="pct"/>
          <w:tcBorders>
            <w:top w:val="single" w:sz="4" w:space="0" w:color="4F81BD"/>
          </w:tcBorders>
        </w:tcPr>
        <w:p w14:paraId="5C9919BC" w14:textId="77777777" w:rsidR="001D4534" w:rsidRPr="00AA3ADF" w:rsidRDefault="001D4534"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787D39B4" w14:textId="77777777" w:rsidR="001D4534" w:rsidRPr="00AA3ADF" w:rsidRDefault="001D4534"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71BAA9E" w14:textId="77777777" w:rsidR="001D4534" w:rsidRPr="00AA3ADF" w:rsidRDefault="001D4534" w:rsidP="004A0080">
          <w:pPr>
            <w:tabs>
              <w:tab w:val="center" w:pos="4536"/>
              <w:tab w:val="right" w:pos="9072"/>
            </w:tabs>
            <w:spacing w:after="0" w:line="240" w:lineRule="auto"/>
            <w:rPr>
              <w:rFonts w:ascii="Cambria" w:hAnsi="Cambria" w:cs="Times New Roman"/>
              <w:b/>
              <w:bCs/>
              <w:lang w:eastAsia="zh-CN"/>
            </w:rPr>
          </w:pPr>
        </w:p>
      </w:tc>
    </w:tr>
  </w:tbl>
  <w:p w14:paraId="3150ADD4" w14:textId="77777777" w:rsidR="001D4534" w:rsidRPr="004A0080" w:rsidRDefault="001D4534" w:rsidP="004A0080">
    <w:pPr>
      <w:pStyle w:val="Podnoj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418FF" w:rsidRPr="00AA3ADF" w14:paraId="459A01B3" w14:textId="77777777" w:rsidTr="00AA5731">
      <w:trPr>
        <w:trHeight w:val="149"/>
      </w:trPr>
      <w:tc>
        <w:tcPr>
          <w:tcW w:w="2138" w:type="pct"/>
          <w:tcBorders>
            <w:bottom w:val="single" w:sz="4" w:space="0" w:color="4F81BD"/>
          </w:tcBorders>
        </w:tcPr>
        <w:p w14:paraId="6520C2A0" w14:textId="77777777" w:rsidR="007418FF" w:rsidRPr="00AA3ADF" w:rsidRDefault="007418FF"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34D752D6" w14:textId="77777777" w:rsidR="007418FF" w:rsidRPr="00753C1F" w:rsidRDefault="007418FF"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AB1854">
            <w:rPr>
              <w:rFonts w:cstheme="minorHAnsi"/>
              <w:bCs/>
              <w:noProof/>
            </w:rPr>
            <w:t>59</w:t>
          </w:r>
          <w:r w:rsidRPr="00753C1F">
            <w:rPr>
              <w:rFonts w:cstheme="minorHAnsi"/>
              <w:bCs/>
              <w:sz w:val="22"/>
            </w:rPr>
            <w:fldChar w:fldCharType="end"/>
          </w:r>
        </w:p>
      </w:tc>
      <w:tc>
        <w:tcPr>
          <w:tcW w:w="2059" w:type="pct"/>
          <w:tcBorders>
            <w:bottom w:val="single" w:sz="4" w:space="0" w:color="4F81BD"/>
          </w:tcBorders>
        </w:tcPr>
        <w:p w14:paraId="4391A5FF" w14:textId="77777777" w:rsidR="007418FF" w:rsidRPr="00AA3ADF" w:rsidRDefault="007418FF" w:rsidP="004A0080">
          <w:pPr>
            <w:tabs>
              <w:tab w:val="center" w:pos="4536"/>
              <w:tab w:val="right" w:pos="9072"/>
            </w:tabs>
            <w:spacing w:after="0" w:line="240" w:lineRule="auto"/>
            <w:ind w:firstLine="709"/>
            <w:rPr>
              <w:rFonts w:ascii="Cambria" w:hAnsi="Cambria" w:cs="Times New Roman"/>
              <w:b/>
              <w:bCs/>
              <w:lang w:eastAsia="zh-CN"/>
            </w:rPr>
          </w:pPr>
        </w:p>
      </w:tc>
    </w:tr>
    <w:tr w:rsidR="007418FF" w:rsidRPr="00AA3ADF" w14:paraId="59CA1F7B" w14:textId="77777777" w:rsidTr="00AA5731">
      <w:trPr>
        <w:trHeight w:val="279"/>
      </w:trPr>
      <w:tc>
        <w:tcPr>
          <w:tcW w:w="2138" w:type="pct"/>
          <w:tcBorders>
            <w:top w:val="single" w:sz="4" w:space="0" w:color="4F81BD"/>
          </w:tcBorders>
        </w:tcPr>
        <w:p w14:paraId="4040169B" w14:textId="77777777" w:rsidR="007418FF" w:rsidRPr="00AA3ADF" w:rsidRDefault="007418FF"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75B00555" w14:textId="77777777" w:rsidR="007418FF" w:rsidRPr="00AA3ADF" w:rsidRDefault="007418FF"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CC98396" w14:textId="77777777" w:rsidR="007418FF" w:rsidRPr="00AA3ADF" w:rsidRDefault="007418FF" w:rsidP="004A0080">
          <w:pPr>
            <w:tabs>
              <w:tab w:val="center" w:pos="4536"/>
              <w:tab w:val="right" w:pos="9072"/>
            </w:tabs>
            <w:spacing w:after="0" w:line="240" w:lineRule="auto"/>
            <w:rPr>
              <w:rFonts w:ascii="Cambria" w:hAnsi="Cambria" w:cs="Times New Roman"/>
              <w:b/>
              <w:bCs/>
              <w:lang w:eastAsia="zh-CN"/>
            </w:rPr>
          </w:pPr>
        </w:p>
      </w:tc>
    </w:tr>
  </w:tbl>
  <w:p w14:paraId="3A26939E" w14:textId="77777777" w:rsidR="007418FF" w:rsidRPr="004A0080" w:rsidRDefault="007418FF" w:rsidP="004A0080">
    <w:pPr>
      <w:pStyle w:val="Podnoj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E500CA" w:rsidRPr="00AA3ADF" w14:paraId="5B1C7285" w14:textId="77777777" w:rsidTr="00AA5731">
      <w:trPr>
        <w:trHeight w:val="149"/>
      </w:trPr>
      <w:tc>
        <w:tcPr>
          <w:tcW w:w="2138" w:type="pct"/>
          <w:tcBorders>
            <w:bottom w:val="single" w:sz="4" w:space="0" w:color="4F81BD"/>
          </w:tcBorders>
        </w:tcPr>
        <w:p w14:paraId="1FD56DCD" w14:textId="77777777" w:rsidR="00E500CA" w:rsidRPr="00AA3ADF" w:rsidRDefault="00E500CA"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9E21AFA" w14:textId="77777777" w:rsidR="00E500CA" w:rsidRPr="00753C1F" w:rsidRDefault="00E500CA"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AB1854">
            <w:rPr>
              <w:rFonts w:cstheme="minorHAnsi"/>
              <w:bCs/>
              <w:noProof/>
            </w:rPr>
            <w:t>59</w:t>
          </w:r>
          <w:r w:rsidRPr="00753C1F">
            <w:rPr>
              <w:rFonts w:cstheme="minorHAnsi"/>
              <w:bCs/>
              <w:sz w:val="22"/>
            </w:rPr>
            <w:fldChar w:fldCharType="end"/>
          </w:r>
        </w:p>
      </w:tc>
      <w:tc>
        <w:tcPr>
          <w:tcW w:w="2059" w:type="pct"/>
          <w:tcBorders>
            <w:bottom w:val="single" w:sz="4" w:space="0" w:color="4F81BD"/>
          </w:tcBorders>
        </w:tcPr>
        <w:p w14:paraId="5231C9ED" w14:textId="77777777" w:rsidR="00E500CA" w:rsidRPr="00AA3ADF" w:rsidRDefault="00E500CA" w:rsidP="004A0080">
          <w:pPr>
            <w:tabs>
              <w:tab w:val="center" w:pos="4536"/>
              <w:tab w:val="right" w:pos="9072"/>
            </w:tabs>
            <w:spacing w:after="0" w:line="240" w:lineRule="auto"/>
            <w:ind w:firstLine="709"/>
            <w:rPr>
              <w:rFonts w:ascii="Cambria" w:hAnsi="Cambria" w:cs="Times New Roman"/>
              <w:b/>
              <w:bCs/>
              <w:lang w:eastAsia="zh-CN"/>
            </w:rPr>
          </w:pPr>
        </w:p>
      </w:tc>
    </w:tr>
    <w:tr w:rsidR="00E500CA" w:rsidRPr="00AA3ADF" w14:paraId="27018155" w14:textId="77777777" w:rsidTr="00AA5731">
      <w:trPr>
        <w:trHeight w:val="279"/>
      </w:trPr>
      <w:tc>
        <w:tcPr>
          <w:tcW w:w="2138" w:type="pct"/>
          <w:tcBorders>
            <w:top w:val="single" w:sz="4" w:space="0" w:color="4F81BD"/>
          </w:tcBorders>
        </w:tcPr>
        <w:p w14:paraId="6D6247F5" w14:textId="77777777" w:rsidR="00E500CA" w:rsidRPr="00AA3ADF" w:rsidRDefault="00E500CA"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6E6F7491" w14:textId="77777777" w:rsidR="00E500CA" w:rsidRPr="00AA3ADF" w:rsidRDefault="00E500CA"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44D7D48A" w14:textId="77777777" w:rsidR="00E500CA" w:rsidRPr="00AA3ADF" w:rsidRDefault="00E500CA" w:rsidP="004A0080">
          <w:pPr>
            <w:tabs>
              <w:tab w:val="center" w:pos="4536"/>
              <w:tab w:val="right" w:pos="9072"/>
            </w:tabs>
            <w:spacing w:after="0" w:line="240" w:lineRule="auto"/>
            <w:rPr>
              <w:rFonts w:ascii="Cambria" w:hAnsi="Cambria" w:cs="Times New Roman"/>
              <w:b/>
              <w:bCs/>
              <w:lang w:eastAsia="zh-CN"/>
            </w:rPr>
          </w:pPr>
        </w:p>
      </w:tc>
    </w:tr>
  </w:tbl>
  <w:p w14:paraId="7FCB737D" w14:textId="77777777" w:rsidR="00E500CA" w:rsidRPr="004A0080" w:rsidRDefault="00E500CA" w:rsidP="004A0080">
    <w:pPr>
      <w:pStyle w:val="Podnoj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B77452" w:rsidRPr="00AA3ADF" w14:paraId="5E0DE06C" w14:textId="77777777" w:rsidTr="00AA5731">
      <w:trPr>
        <w:trHeight w:val="149"/>
      </w:trPr>
      <w:tc>
        <w:tcPr>
          <w:tcW w:w="2138" w:type="pct"/>
          <w:tcBorders>
            <w:bottom w:val="single" w:sz="4" w:space="0" w:color="4F81BD"/>
          </w:tcBorders>
        </w:tcPr>
        <w:p w14:paraId="4C0998CF" w14:textId="77777777" w:rsidR="00B77452" w:rsidRPr="00AA3ADF" w:rsidRDefault="00B77452"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27382B1F" w14:textId="77777777" w:rsidR="00B77452" w:rsidRPr="00753C1F" w:rsidRDefault="00B77452"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AB1854" w:rsidRPr="00AB1854">
            <w:rPr>
              <w:rFonts w:cstheme="minorHAnsi"/>
              <w:bCs/>
              <w:noProof/>
            </w:rPr>
            <w:t>68</w:t>
          </w:r>
          <w:r w:rsidRPr="00753C1F">
            <w:rPr>
              <w:rFonts w:cstheme="minorHAnsi"/>
              <w:bCs/>
              <w:sz w:val="22"/>
            </w:rPr>
            <w:fldChar w:fldCharType="end"/>
          </w:r>
        </w:p>
      </w:tc>
      <w:tc>
        <w:tcPr>
          <w:tcW w:w="2059" w:type="pct"/>
          <w:tcBorders>
            <w:bottom w:val="single" w:sz="4" w:space="0" w:color="4F81BD"/>
          </w:tcBorders>
        </w:tcPr>
        <w:p w14:paraId="30DB09A6" w14:textId="77777777" w:rsidR="00B77452" w:rsidRPr="00AA3ADF" w:rsidRDefault="00B77452" w:rsidP="004A0080">
          <w:pPr>
            <w:tabs>
              <w:tab w:val="center" w:pos="4536"/>
              <w:tab w:val="right" w:pos="9072"/>
            </w:tabs>
            <w:spacing w:after="0" w:line="240" w:lineRule="auto"/>
            <w:ind w:firstLine="709"/>
            <w:rPr>
              <w:rFonts w:ascii="Cambria" w:hAnsi="Cambria" w:cs="Times New Roman"/>
              <w:b/>
              <w:bCs/>
              <w:lang w:eastAsia="zh-CN"/>
            </w:rPr>
          </w:pPr>
        </w:p>
      </w:tc>
    </w:tr>
    <w:tr w:rsidR="00B77452" w:rsidRPr="00AA3ADF" w14:paraId="5CF091C4" w14:textId="77777777" w:rsidTr="00AA5731">
      <w:trPr>
        <w:trHeight w:val="279"/>
      </w:trPr>
      <w:tc>
        <w:tcPr>
          <w:tcW w:w="2138" w:type="pct"/>
          <w:tcBorders>
            <w:top w:val="single" w:sz="4" w:space="0" w:color="4F81BD"/>
          </w:tcBorders>
        </w:tcPr>
        <w:p w14:paraId="55677523" w14:textId="77777777" w:rsidR="00B77452" w:rsidRPr="00AA3ADF" w:rsidRDefault="00B77452"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7D059AC0" w14:textId="77777777" w:rsidR="00B77452" w:rsidRPr="00AA3ADF" w:rsidRDefault="00B77452"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B0EAC30" w14:textId="77777777" w:rsidR="00B77452" w:rsidRPr="00AA3ADF" w:rsidRDefault="00B77452" w:rsidP="004A0080">
          <w:pPr>
            <w:tabs>
              <w:tab w:val="center" w:pos="4536"/>
              <w:tab w:val="right" w:pos="9072"/>
            </w:tabs>
            <w:spacing w:after="0" w:line="240" w:lineRule="auto"/>
            <w:rPr>
              <w:rFonts w:ascii="Cambria" w:hAnsi="Cambria" w:cs="Times New Roman"/>
              <w:b/>
              <w:bCs/>
              <w:lang w:eastAsia="zh-CN"/>
            </w:rPr>
          </w:pPr>
        </w:p>
      </w:tc>
    </w:tr>
  </w:tbl>
  <w:p w14:paraId="1414EE5D" w14:textId="77777777" w:rsidR="00B77452" w:rsidRPr="004A0080" w:rsidRDefault="00B77452" w:rsidP="004A0080">
    <w:pPr>
      <w:pStyle w:val="Podnoj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4459CD92" w14:textId="77777777" w:rsidTr="00AA5731">
      <w:trPr>
        <w:trHeight w:val="149"/>
      </w:trPr>
      <w:tc>
        <w:tcPr>
          <w:tcW w:w="2138" w:type="pct"/>
          <w:tcBorders>
            <w:bottom w:val="single" w:sz="4" w:space="0" w:color="4F81BD"/>
          </w:tcBorders>
        </w:tcPr>
        <w:p w14:paraId="668EFBCB"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165E921C"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AB1854" w:rsidRPr="00AB1854">
            <w:rPr>
              <w:rFonts w:cstheme="minorHAnsi"/>
              <w:bCs/>
              <w:noProof/>
            </w:rPr>
            <w:t>77</w:t>
          </w:r>
          <w:r w:rsidRPr="00753C1F">
            <w:rPr>
              <w:rFonts w:cstheme="minorHAnsi"/>
              <w:bCs/>
              <w:sz w:val="22"/>
            </w:rPr>
            <w:fldChar w:fldCharType="end"/>
          </w:r>
        </w:p>
      </w:tc>
      <w:tc>
        <w:tcPr>
          <w:tcW w:w="2059" w:type="pct"/>
          <w:tcBorders>
            <w:bottom w:val="single" w:sz="4" w:space="0" w:color="4F81BD"/>
          </w:tcBorders>
        </w:tcPr>
        <w:p w14:paraId="4517FD36"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21A407C1" w14:textId="77777777" w:rsidTr="00AA5731">
      <w:trPr>
        <w:trHeight w:val="279"/>
      </w:trPr>
      <w:tc>
        <w:tcPr>
          <w:tcW w:w="2138" w:type="pct"/>
          <w:tcBorders>
            <w:top w:val="single" w:sz="4" w:space="0" w:color="4F81BD"/>
          </w:tcBorders>
        </w:tcPr>
        <w:p w14:paraId="4430226B"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5A54E8C"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1C30503"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2CCA2B6A" w14:textId="77777777" w:rsidR="007F4779" w:rsidRPr="004A0080" w:rsidRDefault="007F4779" w:rsidP="004A0080">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22783694" w14:textId="77777777" w:rsidTr="00AA5731">
      <w:trPr>
        <w:trHeight w:val="149"/>
      </w:trPr>
      <w:tc>
        <w:tcPr>
          <w:tcW w:w="2138" w:type="pct"/>
          <w:tcBorders>
            <w:bottom w:val="single" w:sz="4" w:space="0" w:color="4F81BD"/>
          </w:tcBorders>
        </w:tcPr>
        <w:p w14:paraId="70E27983"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3B5C7E97"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AB1854" w:rsidRPr="00AB1854">
            <w:rPr>
              <w:rFonts w:cstheme="minorHAnsi"/>
              <w:bCs/>
              <w:noProof/>
            </w:rPr>
            <w:t>20</w:t>
          </w:r>
          <w:r w:rsidRPr="00753C1F">
            <w:rPr>
              <w:rFonts w:cstheme="minorHAnsi"/>
              <w:bCs/>
              <w:sz w:val="22"/>
            </w:rPr>
            <w:fldChar w:fldCharType="end"/>
          </w:r>
        </w:p>
      </w:tc>
      <w:tc>
        <w:tcPr>
          <w:tcW w:w="2059" w:type="pct"/>
          <w:tcBorders>
            <w:bottom w:val="single" w:sz="4" w:space="0" w:color="4F81BD"/>
          </w:tcBorders>
        </w:tcPr>
        <w:p w14:paraId="66714530"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02AB402F" w14:textId="77777777" w:rsidTr="00AA5731">
      <w:trPr>
        <w:trHeight w:val="279"/>
      </w:trPr>
      <w:tc>
        <w:tcPr>
          <w:tcW w:w="2138" w:type="pct"/>
          <w:tcBorders>
            <w:top w:val="single" w:sz="4" w:space="0" w:color="4F81BD"/>
          </w:tcBorders>
        </w:tcPr>
        <w:p w14:paraId="78D29411"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41875B3E"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0C43829"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7ECA02E5" w14:textId="77777777" w:rsidR="007F4779" w:rsidRPr="004A0080" w:rsidRDefault="007F4779" w:rsidP="005724B4">
    <w:pPr>
      <w:pStyle w:val="Podnoj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31D326EB" w14:textId="77777777" w:rsidTr="00AA5731">
      <w:trPr>
        <w:trHeight w:val="149"/>
      </w:trPr>
      <w:tc>
        <w:tcPr>
          <w:tcW w:w="2138" w:type="pct"/>
          <w:tcBorders>
            <w:bottom w:val="single" w:sz="4" w:space="0" w:color="4F81BD"/>
          </w:tcBorders>
        </w:tcPr>
        <w:p w14:paraId="38B1053B"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7A227AC7"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AB1854" w:rsidRPr="00AB1854">
            <w:rPr>
              <w:rFonts w:cstheme="minorHAnsi"/>
              <w:bCs/>
              <w:noProof/>
            </w:rPr>
            <w:t>78</w:t>
          </w:r>
          <w:r w:rsidRPr="00753C1F">
            <w:rPr>
              <w:rFonts w:cstheme="minorHAnsi"/>
              <w:bCs/>
              <w:sz w:val="22"/>
            </w:rPr>
            <w:fldChar w:fldCharType="end"/>
          </w:r>
        </w:p>
      </w:tc>
      <w:tc>
        <w:tcPr>
          <w:tcW w:w="2059" w:type="pct"/>
          <w:tcBorders>
            <w:bottom w:val="single" w:sz="4" w:space="0" w:color="4F81BD"/>
          </w:tcBorders>
        </w:tcPr>
        <w:p w14:paraId="17CD1609"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128F4060" w14:textId="77777777" w:rsidTr="00AA5731">
      <w:trPr>
        <w:trHeight w:val="279"/>
      </w:trPr>
      <w:tc>
        <w:tcPr>
          <w:tcW w:w="2138" w:type="pct"/>
          <w:tcBorders>
            <w:top w:val="single" w:sz="4" w:space="0" w:color="4F81BD"/>
          </w:tcBorders>
        </w:tcPr>
        <w:p w14:paraId="0C88E26F"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7A6386BA"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7347592"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1CA570A7" w14:textId="77777777" w:rsidR="007F4779" w:rsidRPr="004A0080" w:rsidRDefault="007F4779" w:rsidP="004A0080">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118EC3E3" w14:textId="77777777" w:rsidTr="00AA5731">
      <w:trPr>
        <w:trHeight w:val="149"/>
      </w:trPr>
      <w:tc>
        <w:tcPr>
          <w:tcW w:w="2138" w:type="pct"/>
          <w:tcBorders>
            <w:bottom w:val="single" w:sz="4" w:space="0" w:color="4F81BD"/>
          </w:tcBorders>
        </w:tcPr>
        <w:p w14:paraId="172CBF50"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2AB417E3"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AB1854" w:rsidRPr="00AB1854">
            <w:rPr>
              <w:rFonts w:cstheme="minorHAnsi"/>
              <w:bCs/>
              <w:noProof/>
            </w:rPr>
            <w:t>23</w:t>
          </w:r>
          <w:r w:rsidRPr="00753C1F">
            <w:rPr>
              <w:rFonts w:cstheme="minorHAnsi"/>
              <w:bCs/>
              <w:sz w:val="22"/>
            </w:rPr>
            <w:fldChar w:fldCharType="end"/>
          </w:r>
        </w:p>
      </w:tc>
      <w:tc>
        <w:tcPr>
          <w:tcW w:w="2059" w:type="pct"/>
          <w:tcBorders>
            <w:bottom w:val="single" w:sz="4" w:space="0" w:color="4F81BD"/>
          </w:tcBorders>
        </w:tcPr>
        <w:p w14:paraId="5A051F4D"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28AE99AF" w14:textId="77777777" w:rsidTr="00AA5731">
      <w:trPr>
        <w:trHeight w:val="279"/>
      </w:trPr>
      <w:tc>
        <w:tcPr>
          <w:tcW w:w="2138" w:type="pct"/>
          <w:tcBorders>
            <w:top w:val="single" w:sz="4" w:space="0" w:color="4F81BD"/>
          </w:tcBorders>
        </w:tcPr>
        <w:p w14:paraId="2CFD990F"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17E593C4"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D628C56"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4D4A8B44" w14:textId="77777777" w:rsidR="007F4779" w:rsidRPr="004A0080" w:rsidRDefault="007F4779" w:rsidP="004A0080">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591339"/>
      <w:docPartObj>
        <w:docPartGallery w:val="Page Numbers (Bottom of Page)"/>
        <w:docPartUnique/>
      </w:docPartObj>
    </w:sdtPr>
    <w:sdtEndPr>
      <w:rPr>
        <w:rFonts w:cstheme="minorHAnsi"/>
        <w:szCs w:val="24"/>
      </w:rPr>
    </w:sdtEndPr>
    <w:sdtContent>
      <w:p w14:paraId="4BE022A2" w14:textId="77777777" w:rsidR="007F4779" w:rsidRPr="00BF159D" w:rsidRDefault="007F4779" w:rsidP="00E14488">
        <w:pPr>
          <w:pStyle w:val="Podnoje"/>
          <w:jc w:val="center"/>
          <w:rPr>
            <w:rFonts w:cstheme="minorHAnsi"/>
            <w:szCs w:val="24"/>
          </w:rPr>
        </w:pPr>
      </w:p>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7F4779" w:rsidRPr="002A4310" w14:paraId="51835E41" w14:textId="77777777" w:rsidTr="00E14488">
          <w:trPr>
            <w:trHeight w:val="149"/>
          </w:trPr>
          <w:tc>
            <w:tcPr>
              <w:tcW w:w="2138" w:type="pct"/>
              <w:tcBorders>
                <w:bottom w:val="single" w:sz="4" w:space="0" w:color="4F81BD"/>
              </w:tcBorders>
            </w:tcPr>
            <w:p w14:paraId="709D76CB" w14:textId="77777777" w:rsidR="007F4779" w:rsidRPr="002A4310" w:rsidRDefault="007F4779" w:rsidP="00E14488">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63E330B2" w14:textId="77777777" w:rsidR="007F4779" w:rsidRPr="002A4310" w:rsidRDefault="007F4779" w:rsidP="00E14488">
              <w:pPr>
                <w:spacing w:after="0" w:line="276" w:lineRule="auto"/>
                <w:jc w:val="center"/>
                <w:rPr>
                  <w:rFonts w:cstheme="minorHAnsi"/>
                </w:rPr>
              </w:pPr>
              <w:r w:rsidRPr="002A4310">
                <w:rPr>
                  <w:rFonts w:cstheme="minorHAnsi"/>
                  <w:bCs/>
                </w:rPr>
                <w:t xml:space="preserve">Stranica </w:t>
              </w:r>
              <w:r w:rsidRPr="002A4310">
                <w:rPr>
                  <w:rFonts w:cstheme="minorHAnsi"/>
                </w:rPr>
                <w:fldChar w:fldCharType="begin"/>
              </w:r>
              <w:r w:rsidRPr="002A4310">
                <w:rPr>
                  <w:rFonts w:eastAsia="Calibri" w:cstheme="minorHAnsi"/>
                </w:rPr>
                <w:instrText>PAGE  \* MERGEFORMAT</w:instrText>
              </w:r>
              <w:r w:rsidRPr="002A4310">
                <w:rPr>
                  <w:rFonts w:cstheme="minorHAnsi"/>
                </w:rPr>
                <w:fldChar w:fldCharType="separate"/>
              </w:r>
              <w:r w:rsidR="00AB1854" w:rsidRPr="00AB1854">
                <w:rPr>
                  <w:rFonts w:cstheme="minorHAnsi"/>
                  <w:noProof/>
                </w:rPr>
                <w:t>25</w:t>
              </w:r>
              <w:r w:rsidRPr="002A4310">
                <w:rPr>
                  <w:rFonts w:cstheme="minorHAnsi"/>
                  <w:bCs/>
                </w:rPr>
                <w:fldChar w:fldCharType="end"/>
              </w:r>
            </w:p>
          </w:tc>
          <w:tc>
            <w:tcPr>
              <w:tcW w:w="2059" w:type="pct"/>
              <w:tcBorders>
                <w:bottom w:val="single" w:sz="4" w:space="0" w:color="4F81BD"/>
              </w:tcBorders>
            </w:tcPr>
            <w:p w14:paraId="1DD00CAF" w14:textId="77777777" w:rsidR="007F4779" w:rsidRPr="002A4310" w:rsidRDefault="007F4779" w:rsidP="00E14488">
              <w:pPr>
                <w:tabs>
                  <w:tab w:val="center" w:pos="4536"/>
                  <w:tab w:val="right" w:pos="9072"/>
                </w:tabs>
                <w:spacing w:after="0" w:line="240" w:lineRule="auto"/>
                <w:ind w:firstLine="709"/>
                <w:rPr>
                  <w:rFonts w:ascii="Cambria" w:hAnsi="Cambria" w:cs="Times New Roman"/>
                  <w:b/>
                  <w:bCs/>
                  <w:lang w:eastAsia="zh-CN"/>
                </w:rPr>
              </w:pPr>
            </w:p>
          </w:tc>
        </w:tr>
        <w:tr w:rsidR="007F4779" w:rsidRPr="002A4310" w14:paraId="32D542D0" w14:textId="77777777" w:rsidTr="00E14488">
          <w:trPr>
            <w:trHeight w:val="279"/>
          </w:trPr>
          <w:tc>
            <w:tcPr>
              <w:tcW w:w="2138" w:type="pct"/>
              <w:tcBorders>
                <w:top w:val="single" w:sz="4" w:space="0" w:color="4F81BD"/>
              </w:tcBorders>
            </w:tcPr>
            <w:p w14:paraId="37C3C4CC" w14:textId="77777777" w:rsidR="007F4779" w:rsidRPr="002A4310" w:rsidRDefault="007F4779" w:rsidP="00E14488">
              <w:pPr>
                <w:tabs>
                  <w:tab w:val="center" w:pos="4536"/>
                  <w:tab w:val="right" w:pos="9072"/>
                </w:tabs>
                <w:spacing w:after="0" w:line="240" w:lineRule="auto"/>
                <w:rPr>
                  <w:rFonts w:ascii="Cambria" w:hAnsi="Cambria" w:cs="Times New Roman"/>
                  <w:b/>
                  <w:bCs/>
                  <w:lang w:eastAsia="zh-CN"/>
                </w:rPr>
              </w:pPr>
            </w:p>
          </w:tc>
          <w:tc>
            <w:tcPr>
              <w:tcW w:w="803" w:type="pct"/>
              <w:vMerge/>
            </w:tcPr>
            <w:p w14:paraId="6C619023" w14:textId="77777777" w:rsidR="007F4779" w:rsidRPr="002A4310" w:rsidRDefault="007F4779" w:rsidP="00E1448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5E37A3C" w14:textId="77777777" w:rsidR="007F4779" w:rsidRPr="002A4310" w:rsidRDefault="007F4779" w:rsidP="00E14488">
              <w:pPr>
                <w:tabs>
                  <w:tab w:val="center" w:pos="4536"/>
                  <w:tab w:val="right" w:pos="9072"/>
                </w:tabs>
                <w:spacing w:after="0" w:line="240" w:lineRule="auto"/>
                <w:rPr>
                  <w:rFonts w:ascii="Cambria" w:hAnsi="Cambria" w:cs="Times New Roman"/>
                  <w:b/>
                  <w:bCs/>
                  <w:lang w:eastAsia="zh-CN"/>
                </w:rPr>
              </w:pPr>
            </w:p>
          </w:tc>
        </w:tr>
      </w:tbl>
      <w:p w14:paraId="3A70F882" w14:textId="77777777" w:rsidR="007F4779" w:rsidRPr="005D0D2D" w:rsidRDefault="00000000" w:rsidP="00E14488">
        <w:pPr>
          <w:pStyle w:val="Podnoje"/>
          <w:rPr>
            <w:rFonts w:cstheme="minorHAnsi"/>
            <w:szCs w:val="24"/>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48A38C43" w14:textId="77777777" w:rsidTr="00AA5731">
      <w:trPr>
        <w:trHeight w:val="149"/>
      </w:trPr>
      <w:tc>
        <w:tcPr>
          <w:tcW w:w="2138" w:type="pct"/>
          <w:tcBorders>
            <w:bottom w:val="single" w:sz="4" w:space="0" w:color="4F81BD"/>
          </w:tcBorders>
        </w:tcPr>
        <w:p w14:paraId="1686ED2F"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145E629"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AB1854" w:rsidRPr="00AB1854">
            <w:rPr>
              <w:rFonts w:cstheme="minorHAnsi"/>
              <w:bCs/>
              <w:noProof/>
            </w:rPr>
            <w:t>36</w:t>
          </w:r>
          <w:r w:rsidRPr="00753C1F">
            <w:rPr>
              <w:rFonts w:cstheme="minorHAnsi"/>
              <w:bCs/>
              <w:sz w:val="22"/>
            </w:rPr>
            <w:fldChar w:fldCharType="end"/>
          </w:r>
        </w:p>
      </w:tc>
      <w:tc>
        <w:tcPr>
          <w:tcW w:w="2059" w:type="pct"/>
          <w:tcBorders>
            <w:bottom w:val="single" w:sz="4" w:space="0" w:color="4F81BD"/>
          </w:tcBorders>
        </w:tcPr>
        <w:p w14:paraId="019B94AE"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5BEC4C68" w14:textId="77777777" w:rsidTr="00AA5731">
      <w:trPr>
        <w:trHeight w:val="279"/>
      </w:trPr>
      <w:tc>
        <w:tcPr>
          <w:tcW w:w="2138" w:type="pct"/>
          <w:tcBorders>
            <w:top w:val="single" w:sz="4" w:space="0" w:color="4F81BD"/>
          </w:tcBorders>
        </w:tcPr>
        <w:p w14:paraId="4548B0E5"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10B71C3C"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BC2D182"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133C0601" w14:textId="77777777" w:rsidR="007F4779" w:rsidRPr="004A0080" w:rsidRDefault="007F4779" w:rsidP="004A0080">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4B7144A8" w14:textId="77777777" w:rsidTr="00AA5731">
      <w:trPr>
        <w:trHeight w:val="149"/>
      </w:trPr>
      <w:tc>
        <w:tcPr>
          <w:tcW w:w="2138" w:type="pct"/>
          <w:tcBorders>
            <w:bottom w:val="single" w:sz="4" w:space="0" w:color="4F81BD"/>
          </w:tcBorders>
        </w:tcPr>
        <w:p w14:paraId="4E99D8EA"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7F236132"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AB1854" w:rsidRPr="00AB1854">
            <w:rPr>
              <w:rFonts w:cstheme="minorHAnsi"/>
              <w:bCs/>
              <w:noProof/>
            </w:rPr>
            <w:t>49</w:t>
          </w:r>
          <w:r w:rsidRPr="00753C1F">
            <w:rPr>
              <w:rFonts w:cstheme="minorHAnsi"/>
              <w:bCs/>
              <w:sz w:val="22"/>
            </w:rPr>
            <w:fldChar w:fldCharType="end"/>
          </w:r>
        </w:p>
      </w:tc>
      <w:tc>
        <w:tcPr>
          <w:tcW w:w="2059" w:type="pct"/>
          <w:tcBorders>
            <w:bottom w:val="single" w:sz="4" w:space="0" w:color="4F81BD"/>
          </w:tcBorders>
        </w:tcPr>
        <w:p w14:paraId="0B54B35A"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098C7C0B" w14:textId="77777777" w:rsidTr="00AA5731">
      <w:trPr>
        <w:trHeight w:val="279"/>
      </w:trPr>
      <w:tc>
        <w:tcPr>
          <w:tcW w:w="2138" w:type="pct"/>
          <w:tcBorders>
            <w:top w:val="single" w:sz="4" w:space="0" w:color="4F81BD"/>
          </w:tcBorders>
        </w:tcPr>
        <w:p w14:paraId="5363CD60"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36CACEBE"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D6A13F6"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6D7F63E5" w14:textId="77777777" w:rsidR="007F4779" w:rsidRPr="004A0080" w:rsidRDefault="007F4779" w:rsidP="004A0080">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0EF89532" w14:textId="77777777" w:rsidTr="00AA5731">
      <w:trPr>
        <w:trHeight w:val="149"/>
      </w:trPr>
      <w:tc>
        <w:tcPr>
          <w:tcW w:w="2138" w:type="pct"/>
          <w:tcBorders>
            <w:bottom w:val="single" w:sz="4" w:space="0" w:color="4F81BD"/>
          </w:tcBorders>
        </w:tcPr>
        <w:p w14:paraId="6345DE3F"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A6C0A94"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AB1854" w:rsidRPr="00AB1854">
            <w:rPr>
              <w:rFonts w:cstheme="minorHAnsi"/>
              <w:bCs/>
              <w:noProof/>
            </w:rPr>
            <w:t>51</w:t>
          </w:r>
          <w:r w:rsidRPr="00753C1F">
            <w:rPr>
              <w:rFonts w:cstheme="minorHAnsi"/>
              <w:bCs/>
              <w:sz w:val="22"/>
            </w:rPr>
            <w:fldChar w:fldCharType="end"/>
          </w:r>
        </w:p>
      </w:tc>
      <w:tc>
        <w:tcPr>
          <w:tcW w:w="2059" w:type="pct"/>
          <w:tcBorders>
            <w:bottom w:val="single" w:sz="4" w:space="0" w:color="4F81BD"/>
          </w:tcBorders>
        </w:tcPr>
        <w:p w14:paraId="6DDE949F"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122BFFD9" w14:textId="77777777" w:rsidTr="00AA5731">
      <w:trPr>
        <w:trHeight w:val="279"/>
      </w:trPr>
      <w:tc>
        <w:tcPr>
          <w:tcW w:w="2138" w:type="pct"/>
          <w:tcBorders>
            <w:top w:val="single" w:sz="4" w:space="0" w:color="4F81BD"/>
          </w:tcBorders>
        </w:tcPr>
        <w:p w14:paraId="71805556"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6356AA98"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EDB67DB"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3D02DFA7" w14:textId="77777777" w:rsidR="007F4779" w:rsidRPr="004A0080" w:rsidRDefault="007F4779" w:rsidP="004A0080">
    <w:pPr>
      <w:pStyle w:val="Podnoj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385F67" w:rsidRPr="00AA3ADF" w14:paraId="10F59AFD" w14:textId="77777777" w:rsidTr="00AA5731">
      <w:trPr>
        <w:trHeight w:val="149"/>
      </w:trPr>
      <w:tc>
        <w:tcPr>
          <w:tcW w:w="2138" w:type="pct"/>
          <w:tcBorders>
            <w:bottom w:val="single" w:sz="4" w:space="0" w:color="4F81BD"/>
          </w:tcBorders>
        </w:tcPr>
        <w:p w14:paraId="263269EA" w14:textId="77777777" w:rsidR="00385F67" w:rsidRPr="00AA3ADF" w:rsidRDefault="00385F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7715F34C" w14:textId="77777777" w:rsidR="00385F67" w:rsidRPr="00753C1F" w:rsidRDefault="00385F67"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54</w:t>
          </w:r>
          <w:r w:rsidRPr="00753C1F">
            <w:rPr>
              <w:rFonts w:cstheme="minorHAnsi"/>
              <w:bCs/>
              <w:sz w:val="22"/>
            </w:rPr>
            <w:fldChar w:fldCharType="end"/>
          </w:r>
        </w:p>
      </w:tc>
      <w:tc>
        <w:tcPr>
          <w:tcW w:w="2059" w:type="pct"/>
          <w:tcBorders>
            <w:bottom w:val="single" w:sz="4" w:space="0" w:color="4F81BD"/>
          </w:tcBorders>
        </w:tcPr>
        <w:p w14:paraId="20239AC8" w14:textId="77777777" w:rsidR="00385F67" w:rsidRPr="00AA3ADF" w:rsidRDefault="00385F67" w:rsidP="004A0080">
          <w:pPr>
            <w:tabs>
              <w:tab w:val="center" w:pos="4536"/>
              <w:tab w:val="right" w:pos="9072"/>
            </w:tabs>
            <w:spacing w:after="0" w:line="240" w:lineRule="auto"/>
            <w:ind w:firstLine="709"/>
            <w:rPr>
              <w:rFonts w:ascii="Cambria" w:hAnsi="Cambria" w:cs="Times New Roman"/>
              <w:b/>
              <w:bCs/>
              <w:lang w:eastAsia="zh-CN"/>
            </w:rPr>
          </w:pPr>
        </w:p>
      </w:tc>
    </w:tr>
    <w:tr w:rsidR="00385F67" w:rsidRPr="00AA3ADF" w14:paraId="3A56C0F5" w14:textId="77777777" w:rsidTr="00AA5731">
      <w:trPr>
        <w:trHeight w:val="279"/>
      </w:trPr>
      <w:tc>
        <w:tcPr>
          <w:tcW w:w="2138" w:type="pct"/>
          <w:tcBorders>
            <w:top w:val="single" w:sz="4" w:space="0" w:color="4F81BD"/>
          </w:tcBorders>
        </w:tcPr>
        <w:p w14:paraId="39479575" w14:textId="77777777" w:rsidR="00385F67" w:rsidRPr="00AA3ADF" w:rsidRDefault="00385F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A3D702A" w14:textId="77777777" w:rsidR="00385F67" w:rsidRPr="00AA3ADF" w:rsidRDefault="00385F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204B9BF" w14:textId="77777777" w:rsidR="00385F67" w:rsidRPr="00AA3ADF" w:rsidRDefault="00385F67" w:rsidP="004A0080">
          <w:pPr>
            <w:tabs>
              <w:tab w:val="center" w:pos="4536"/>
              <w:tab w:val="right" w:pos="9072"/>
            </w:tabs>
            <w:spacing w:after="0" w:line="240" w:lineRule="auto"/>
            <w:rPr>
              <w:rFonts w:ascii="Cambria" w:hAnsi="Cambria" w:cs="Times New Roman"/>
              <w:b/>
              <w:bCs/>
              <w:lang w:eastAsia="zh-CN"/>
            </w:rPr>
          </w:pPr>
        </w:p>
      </w:tc>
    </w:tr>
  </w:tbl>
  <w:p w14:paraId="2D35587D" w14:textId="77777777" w:rsidR="00385F67" w:rsidRPr="004A0080" w:rsidRDefault="00385F67" w:rsidP="004A0080">
    <w:pPr>
      <w:pStyle w:val="Podnoj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418FF" w:rsidRPr="00AA3ADF" w14:paraId="043B3835" w14:textId="77777777" w:rsidTr="00AA5731">
      <w:trPr>
        <w:trHeight w:val="149"/>
      </w:trPr>
      <w:tc>
        <w:tcPr>
          <w:tcW w:w="2138" w:type="pct"/>
          <w:tcBorders>
            <w:bottom w:val="single" w:sz="4" w:space="0" w:color="4F81BD"/>
          </w:tcBorders>
        </w:tcPr>
        <w:p w14:paraId="6B0D927D" w14:textId="77777777" w:rsidR="007418FF" w:rsidRPr="00AA3ADF" w:rsidRDefault="007418FF"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2B9C41E" w14:textId="77777777" w:rsidR="007418FF" w:rsidRPr="00753C1F" w:rsidRDefault="007418FF"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54</w:t>
          </w:r>
          <w:r w:rsidRPr="00753C1F">
            <w:rPr>
              <w:rFonts w:cstheme="minorHAnsi"/>
              <w:bCs/>
              <w:sz w:val="22"/>
            </w:rPr>
            <w:fldChar w:fldCharType="end"/>
          </w:r>
        </w:p>
      </w:tc>
      <w:tc>
        <w:tcPr>
          <w:tcW w:w="2059" w:type="pct"/>
          <w:tcBorders>
            <w:bottom w:val="single" w:sz="4" w:space="0" w:color="4F81BD"/>
          </w:tcBorders>
        </w:tcPr>
        <w:p w14:paraId="2BA56C5F" w14:textId="77777777" w:rsidR="007418FF" w:rsidRPr="00AA3ADF" w:rsidRDefault="007418FF" w:rsidP="004A0080">
          <w:pPr>
            <w:tabs>
              <w:tab w:val="center" w:pos="4536"/>
              <w:tab w:val="right" w:pos="9072"/>
            </w:tabs>
            <w:spacing w:after="0" w:line="240" w:lineRule="auto"/>
            <w:ind w:firstLine="709"/>
            <w:rPr>
              <w:rFonts w:ascii="Cambria" w:hAnsi="Cambria" w:cs="Times New Roman"/>
              <w:b/>
              <w:bCs/>
              <w:lang w:eastAsia="zh-CN"/>
            </w:rPr>
          </w:pPr>
        </w:p>
      </w:tc>
    </w:tr>
    <w:tr w:rsidR="007418FF" w:rsidRPr="00AA3ADF" w14:paraId="46663284" w14:textId="77777777" w:rsidTr="00AA5731">
      <w:trPr>
        <w:trHeight w:val="279"/>
      </w:trPr>
      <w:tc>
        <w:tcPr>
          <w:tcW w:w="2138" w:type="pct"/>
          <w:tcBorders>
            <w:top w:val="single" w:sz="4" w:space="0" w:color="4F81BD"/>
          </w:tcBorders>
        </w:tcPr>
        <w:p w14:paraId="6EE7FC81" w14:textId="77777777" w:rsidR="007418FF" w:rsidRPr="00AA3ADF" w:rsidRDefault="007418FF"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54CEC3FE" w14:textId="77777777" w:rsidR="007418FF" w:rsidRPr="00AA3ADF" w:rsidRDefault="007418FF"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B41CD1B" w14:textId="77777777" w:rsidR="007418FF" w:rsidRPr="00AA3ADF" w:rsidRDefault="007418FF" w:rsidP="004A0080">
          <w:pPr>
            <w:tabs>
              <w:tab w:val="center" w:pos="4536"/>
              <w:tab w:val="right" w:pos="9072"/>
            </w:tabs>
            <w:spacing w:after="0" w:line="240" w:lineRule="auto"/>
            <w:rPr>
              <w:rFonts w:ascii="Cambria" w:hAnsi="Cambria" w:cs="Times New Roman"/>
              <w:b/>
              <w:bCs/>
              <w:lang w:eastAsia="zh-CN"/>
            </w:rPr>
          </w:pPr>
        </w:p>
      </w:tc>
    </w:tr>
  </w:tbl>
  <w:p w14:paraId="59ACC426" w14:textId="77777777" w:rsidR="007418FF" w:rsidRPr="004A0080" w:rsidRDefault="007418FF" w:rsidP="004A008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6E372" w14:textId="77777777" w:rsidR="008D2635" w:rsidRDefault="008D2635" w:rsidP="00F27FBF">
      <w:pPr>
        <w:spacing w:after="0" w:line="240" w:lineRule="auto"/>
      </w:pPr>
      <w:r>
        <w:separator/>
      </w:r>
    </w:p>
  </w:footnote>
  <w:footnote w:type="continuationSeparator" w:id="0">
    <w:p w14:paraId="6F31B43B" w14:textId="77777777" w:rsidR="008D2635" w:rsidRDefault="008D2635" w:rsidP="00F27F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6411" w14:textId="59213E19" w:rsidR="007F4779" w:rsidRPr="00F27FBF" w:rsidRDefault="007F4779" w:rsidP="000A1FB0">
    <w:pPr>
      <w:pBdr>
        <w:between w:val="single" w:sz="4" w:space="1" w:color="4F81BD"/>
      </w:pBdr>
      <w:tabs>
        <w:tab w:val="center" w:pos="4536"/>
        <w:tab w:val="right" w:pos="9072"/>
      </w:tabs>
      <w:spacing w:after="0" w:line="276" w:lineRule="auto"/>
      <w:jc w:val="right"/>
      <w:rPr>
        <w:rFonts w:eastAsia="Calibri" w:cstheme="minorHAnsi"/>
        <w:szCs w:val="24"/>
        <w:lang w:eastAsia="zh-CN"/>
      </w:rPr>
    </w:pPr>
    <w:bookmarkStart w:id="2" w:name="_Hlk19254386"/>
    <w:r>
      <w:rPr>
        <w:rFonts w:eastAsia="Calibri" w:cstheme="minorHAnsi"/>
        <w:szCs w:val="24"/>
        <w:lang w:eastAsia="zh-CN"/>
      </w:rPr>
      <w:t xml:space="preserve">Plan djelovanja civilne zaštite </w:t>
    </w:r>
    <w:r w:rsidR="009E2DE5">
      <w:rPr>
        <w:rFonts w:eastAsia="Calibri" w:cstheme="minorHAnsi"/>
        <w:szCs w:val="24"/>
        <w:lang w:eastAsia="zh-CN"/>
      </w:rPr>
      <w:t xml:space="preserve">Općine </w:t>
    </w:r>
    <w:proofErr w:type="spellStart"/>
    <w:r w:rsidR="00CA6421">
      <w:rPr>
        <w:rFonts w:eastAsia="Calibri" w:cstheme="minorHAnsi"/>
        <w:szCs w:val="24"/>
        <w:lang w:eastAsia="zh-CN"/>
      </w:rPr>
      <w:t>Cerovlje</w:t>
    </w:r>
    <w:proofErr w:type="spellEnd"/>
  </w:p>
  <w:bookmarkEnd w:id="2"/>
  <w:p w14:paraId="2A91B0BA" w14:textId="77777777" w:rsidR="007F4779" w:rsidRPr="00AA3ADF" w:rsidRDefault="007F4779" w:rsidP="003E0DB8">
    <w:pPr>
      <w:pBdr>
        <w:between w:val="single" w:sz="4" w:space="1" w:color="4F81BD"/>
      </w:pBdr>
      <w:tabs>
        <w:tab w:val="center" w:pos="4536"/>
        <w:tab w:val="right" w:pos="9072"/>
      </w:tabs>
      <w:spacing w:after="0" w:line="276" w:lineRule="auto"/>
      <w:rPr>
        <w:rFonts w:ascii="Arial" w:eastAsia="Calibri" w:hAnsi="Arial" w:cs="Times New Roman"/>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74" w:name="_Hlk503258970"/>
  <w:bookmarkStart w:id="275" w:name="_Hlk503258971"/>
  <w:p w14:paraId="6448DDD7" w14:textId="2F704C5B" w:rsidR="007F4779" w:rsidRPr="00566D9D" w:rsidRDefault="00000000" w:rsidP="00566D9D">
    <w:pPr>
      <w:pStyle w:val="Zaglavlje"/>
      <w:pBdr>
        <w:bottom w:val="single" w:sz="4" w:space="8" w:color="4472C4" w:themeColor="accent1"/>
      </w:pBdr>
      <w:spacing w:after="360"/>
      <w:contextualSpacing/>
      <w:jc w:val="right"/>
      <w:rPr>
        <w:rFonts w:ascii="Calibri" w:hAnsi="Calibri" w:cs="Calibri"/>
        <w:color w:val="404040" w:themeColor="text1" w:themeTint="BF"/>
      </w:rPr>
    </w:pPr>
    <w:sdt>
      <w:sdtPr>
        <w:rPr>
          <w:rFonts w:ascii="Calibri" w:hAnsi="Calibri" w:cs="Calibri"/>
          <w:szCs w:val="24"/>
        </w:rPr>
        <w:alias w:val="Title"/>
        <w:tag w:val=""/>
        <w:id w:val="1570919562"/>
        <w:dataBinding w:prefixMappings="xmlns:ns0='http://purl.org/dc/elements/1.1/' xmlns:ns1='http://schemas.openxmlformats.org/package/2006/metadata/core-properties' " w:xpath="/ns1:coreProperties[1]/ns0:title[1]" w:storeItemID="{6C3C8BC8-F283-45AE-878A-BAB7291924A1}"/>
        <w:text/>
      </w:sdtPr>
      <w:sdtContent>
        <w:r w:rsidR="007F4779">
          <w:rPr>
            <w:rFonts w:ascii="Calibri" w:hAnsi="Calibri" w:cs="Calibri"/>
            <w:szCs w:val="24"/>
          </w:rPr>
          <w:t xml:space="preserve">Plan djelovanja civilne zaštite </w:t>
        </w:r>
        <w:r w:rsidR="00896C7F">
          <w:rPr>
            <w:rFonts w:ascii="Calibri" w:hAnsi="Calibri" w:cs="Calibri"/>
            <w:szCs w:val="24"/>
          </w:rPr>
          <w:t>Općine</w:t>
        </w:r>
        <w:r w:rsidR="003529B7">
          <w:rPr>
            <w:rFonts w:ascii="Calibri" w:hAnsi="Calibri" w:cs="Calibri"/>
            <w:szCs w:val="24"/>
          </w:rPr>
          <w:t xml:space="preserve"> </w:t>
        </w:r>
        <w:proofErr w:type="spellStart"/>
        <w:r w:rsidR="00CA6421">
          <w:rPr>
            <w:rFonts w:ascii="Calibri" w:hAnsi="Calibri" w:cs="Calibri"/>
            <w:szCs w:val="24"/>
          </w:rPr>
          <w:t>Cerovlje</w:t>
        </w:r>
        <w:proofErr w:type="spellEnd"/>
      </w:sdtContent>
    </w:sdt>
    <w:bookmarkEnd w:id="274"/>
    <w:bookmarkEnd w:id="27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6851"/>
    <w:multiLevelType w:val="hybridMultilevel"/>
    <w:tmpl w:val="8D00BFE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963F61"/>
    <w:multiLevelType w:val="hybridMultilevel"/>
    <w:tmpl w:val="4718BDA6"/>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3D35FD8"/>
    <w:multiLevelType w:val="hybridMultilevel"/>
    <w:tmpl w:val="3FDC28F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6F4855"/>
    <w:multiLevelType w:val="hybridMultilevel"/>
    <w:tmpl w:val="2D00D5E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5D72F35"/>
    <w:multiLevelType w:val="hybridMultilevel"/>
    <w:tmpl w:val="73BEB58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87E7A6F"/>
    <w:multiLevelType w:val="hybridMultilevel"/>
    <w:tmpl w:val="C5748250"/>
    <w:lvl w:ilvl="0" w:tplc="62863656">
      <w:start w:val="1"/>
      <w:numFmt w:val="bullet"/>
      <w:lvlText w:val="−"/>
      <w:lvlJc w:val="left"/>
      <w:pPr>
        <w:ind w:left="720" w:hanging="360"/>
      </w:pPr>
      <w:rPr>
        <w:rFonts w:ascii="Calibri" w:hAnsi="Calibri" w:hint="default"/>
      </w:rPr>
    </w:lvl>
    <w:lvl w:ilvl="1" w:tplc="041A0001">
      <w:start w:val="1"/>
      <w:numFmt w:val="bullet"/>
      <w:lvlText w:val=""/>
      <w:lvlJc w:val="left"/>
      <w:pPr>
        <w:ind w:left="1776" w:hanging="360"/>
      </w:pPr>
      <w:rPr>
        <w:rFonts w:ascii="Symbol" w:hAnsi="Symbol" w:hint="default"/>
      </w:rPr>
    </w:lvl>
    <w:lvl w:ilvl="2" w:tplc="9DFA248E">
      <w:numFmt w:val="bullet"/>
      <w:lvlText w:val="-"/>
      <w:lvlJc w:val="left"/>
      <w:pPr>
        <w:ind w:left="2160" w:hanging="360"/>
      </w:pPr>
      <w:rPr>
        <w:rFonts w:ascii="Calibri" w:eastAsia="Calibr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902347E"/>
    <w:multiLevelType w:val="hybridMultilevel"/>
    <w:tmpl w:val="C570D718"/>
    <w:lvl w:ilvl="0" w:tplc="62863656">
      <w:start w:val="1"/>
      <w:numFmt w:val="bullet"/>
      <w:lvlText w:val="−"/>
      <w:lvlJc w:val="left"/>
      <w:pPr>
        <w:ind w:left="1077" w:hanging="360"/>
      </w:pPr>
      <w:rPr>
        <w:rFonts w:ascii="Calibri" w:hAnsi="Calibri"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7" w15:restartNumberingAfterBreak="0">
    <w:nsid w:val="0934468B"/>
    <w:multiLevelType w:val="hybridMultilevel"/>
    <w:tmpl w:val="F850C61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BAB5754"/>
    <w:multiLevelType w:val="hybridMultilevel"/>
    <w:tmpl w:val="01928818"/>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0124A2"/>
    <w:multiLevelType w:val="hybridMultilevel"/>
    <w:tmpl w:val="47C49288"/>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CB1194A"/>
    <w:multiLevelType w:val="hybridMultilevel"/>
    <w:tmpl w:val="5930101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D3E30BD"/>
    <w:multiLevelType w:val="multilevel"/>
    <w:tmpl w:val="0AAA7912"/>
    <w:styleLink w:val="SLIKA211"/>
    <w:lvl w:ilvl="0">
      <w:start w:val="1"/>
      <w:numFmt w:val="decimal"/>
      <w:suff w:val="space"/>
      <w:lvlText w:val="%1."/>
      <w:lvlJc w:val="left"/>
      <w:pPr>
        <w:ind w:left="432" w:hanging="432"/>
      </w:pPr>
      <w:rPr>
        <w:rFonts w:ascii="Arial" w:hAnsi="Arial" w:hint="default"/>
        <w:sz w:val="20"/>
      </w:rPr>
    </w:lvl>
    <w:lvl w:ilvl="1">
      <w:start w:val="1"/>
      <w:numFmt w:val="decimal"/>
      <w:lvlRestart w:val="0"/>
      <w:lvlText w:val="%1.%2."/>
      <w:lvlJc w:val="left"/>
      <w:pPr>
        <w:tabs>
          <w:tab w:val="num" w:pos="431"/>
        </w:tabs>
        <w:ind w:left="431" w:hanging="431"/>
      </w:pPr>
      <w:rPr>
        <w:rFonts w:hint="default"/>
      </w:rPr>
    </w:lvl>
    <w:lvl w:ilvl="2">
      <w:start w:val="1"/>
      <w:numFmt w:val="decimal"/>
      <w:suff w:val="space"/>
      <w:lvlText w:val="%1.%2.%3."/>
      <w:lvlJc w:val="left"/>
      <w:pPr>
        <w:ind w:left="153" w:hanging="153"/>
      </w:pPr>
      <w:rPr>
        <w:rFonts w:cs="Times New Roman" w:hint="default"/>
        <w:b w:val="0"/>
        <w:bCs w:val="0"/>
        <w:i w:val="0"/>
        <w:iCs w:val="0"/>
        <w:caps w:val="0"/>
        <w:smallCaps w:val="0"/>
        <w:strike w:val="0"/>
        <w:dstrike w:val="0"/>
        <w:noProof w:val="0"/>
        <w:vanish w:val="0"/>
        <w:color w:val="000000"/>
        <w:spacing w:val="-14"/>
        <w:kern w:val="0"/>
        <w:position w:val="0"/>
        <w:u w:val="none"/>
        <w:effect w:val="none"/>
        <w:vertAlign w:val="baseline"/>
        <w:em w:val="none"/>
        <w:specVanish w:val="0"/>
      </w:rPr>
    </w:lvl>
    <w:lvl w:ilvl="3">
      <w:start w:val="1"/>
      <w:numFmt w:val="decimal"/>
      <w:suff w:val="space"/>
      <w:lvlText w:val="%1.%2.%3.%4."/>
      <w:lvlJc w:val="left"/>
      <w:pPr>
        <w:ind w:left="431" w:hanging="43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052"/>
        </w:tabs>
        <w:ind w:left="20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D4E2E63"/>
    <w:multiLevelType w:val="hybridMultilevel"/>
    <w:tmpl w:val="A5A42D0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E14544F"/>
    <w:multiLevelType w:val="hybridMultilevel"/>
    <w:tmpl w:val="420643F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F0910F7"/>
    <w:multiLevelType w:val="hybridMultilevel"/>
    <w:tmpl w:val="0B840FB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08745A0"/>
    <w:multiLevelType w:val="hybridMultilevel"/>
    <w:tmpl w:val="93BACB26"/>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34273D5"/>
    <w:multiLevelType w:val="hybridMultilevel"/>
    <w:tmpl w:val="01EAADDC"/>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38178EF"/>
    <w:multiLevelType w:val="hybridMultilevel"/>
    <w:tmpl w:val="F428628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8" w15:restartNumberingAfterBreak="0">
    <w:nsid w:val="13985A06"/>
    <w:multiLevelType w:val="hybridMultilevel"/>
    <w:tmpl w:val="D95C299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4CE6472"/>
    <w:multiLevelType w:val="hybridMultilevel"/>
    <w:tmpl w:val="51965B3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52561C5"/>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535352E"/>
    <w:multiLevelType w:val="hybridMultilevel"/>
    <w:tmpl w:val="D624ADC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5982F30"/>
    <w:multiLevelType w:val="hybridMultilevel"/>
    <w:tmpl w:val="1AF4766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5E53280"/>
    <w:multiLevelType w:val="hybridMultilevel"/>
    <w:tmpl w:val="2F3EB5E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62A0C16"/>
    <w:multiLevelType w:val="hybridMultilevel"/>
    <w:tmpl w:val="C320167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75A15DB"/>
    <w:multiLevelType w:val="hybridMultilevel"/>
    <w:tmpl w:val="B7E20062"/>
    <w:lvl w:ilvl="0" w:tplc="041A0001">
      <w:start w:val="1"/>
      <w:numFmt w:val="bullet"/>
      <w:lvlText w:val=""/>
      <w:lvlJc w:val="left"/>
      <w:pPr>
        <w:ind w:left="1068" w:hanging="360"/>
      </w:pPr>
      <w:rPr>
        <w:rFonts w:ascii="Symbol" w:hAnsi="Symbol"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6" w15:restartNumberingAfterBreak="0">
    <w:nsid w:val="17EF4F32"/>
    <w:multiLevelType w:val="hybridMultilevel"/>
    <w:tmpl w:val="64929C14"/>
    <w:lvl w:ilvl="0" w:tplc="9A72B6A4">
      <w:start w:val="1"/>
      <w:numFmt w:val="decimal"/>
      <w:suff w:val="space"/>
      <w:lvlText w:val="4.%1."/>
      <w:lvlJc w:val="left"/>
      <w:pPr>
        <w:ind w:left="720" w:hanging="360"/>
      </w:pPr>
      <w:rPr>
        <w:rFonts w:ascii="Calibri" w:hAnsi="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184249F5"/>
    <w:multiLevelType w:val="hybridMultilevel"/>
    <w:tmpl w:val="E136823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96573CC"/>
    <w:multiLevelType w:val="multilevel"/>
    <w:tmpl w:val="E818787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19CA1E98"/>
    <w:multiLevelType w:val="hybridMultilevel"/>
    <w:tmpl w:val="E996D5D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D865711"/>
    <w:multiLevelType w:val="hybridMultilevel"/>
    <w:tmpl w:val="C7EAE004"/>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DC53301"/>
    <w:multiLevelType w:val="hybridMultilevel"/>
    <w:tmpl w:val="D0606B74"/>
    <w:lvl w:ilvl="0" w:tplc="7756C1EA">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2" w15:restartNumberingAfterBreak="0">
    <w:nsid w:val="1F0531CE"/>
    <w:multiLevelType w:val="hybridMultilevel"/>
    <w:tmpl w:val="D9E239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FE67E9F"/>
    <w:multiLevelType w:val="hybridMultilevel"/>
    <w:tmpl w:val="FF62D8B8"/>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4" w15:restartNumberingAfterBreak="0">
    <w:nsid w:val="21585320"/>
    <w:multiLevelType w:val="hybridMultilevel"/>
    <w:tmpl w:val="7542EE5C"/>
    <w:lvl w:ilvl="0" w:tplc="7756C1E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5" w15:restartNumberingAfterBreak="0">
    <w:nsid w:val="24AD3398"/>
    <w:multiLevelType w:val="hybridMultilevel"/>
    <w:tmpl w:val="2DE4D09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7756C1EA">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4F16AE3"/>
    <w:multiLevelType w:val="hybridMultilevel"/>
    <w:tmpl w:val="4D76331A"/>
    <w:lvl w:ilvl="0" w:tplc="FFFFFFFF">
      <w:start w:val="1"/>
      <w:numFmt w:val="bullet"/>
      <w:lvlText w:val="−"/>
      <w:lvlJc w:val="left"/>
      <w:pPr>
        <w:ind w:left="780" w:hanging="360"/>
      </w:pPr>
      <w:rPr>
        <w:rFonts w:ascii="Calibri" w:hAnsi="Calibri" w:hint="default"/>
      </w:rPr>
    </w:lvl>
    <w:lvl w:ilvl="1" w:tplc="041A0001">
      <w:start w:val="1"/>
      <w:numFmt w:val="bullet"/>
      <w:lvlText w:val=""/>
      <w:lvlJc w:val="left"/>
      <w:pPr>
        <w:ind w:left="1500" w:hanging="360"/>
      </w:pPr>
      <w:rPr>
        <w:rFonts w:ascii="Symbol" w:hAnsi="Symbol"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7" w15:restartNumberingAfterBreak="0">
    <w:nsid w:val="250C0249"/>
    <w:multiLevelType w:val="hybridMultilevel"/>
    <w:tmpl w:val="D2D6E4B4"/>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5EC06FC"/>
    <w:multiLevelType w:val="hybridMultilevel"/>
    <w:tmpl w:val="5B8A0F5C"/>
    <w:lvl w:ilvl="0" w:tplc="FFFFFFFF">
      <w:start w:val="1"/>
      <w:numFmt w:val="bullet"/>
      <w:lvlText w:val="−"/>
      <w:lvlJc w:val="left"/>
      <w:pPr>
        <w:ind w:left="780" w:hanging="360"/>
      </w:pPr>
      <w:rPr>
        <w:rFonts w:ascii="Calibri" w:hAnsi="Calibri" w:hint="default"/>
      </w:rPr>
    </w:lvl>
    <w:lvl w:ilvl="1" w:tplc="041A0001">
      <w:start w:val="1"/>
      <w:numFmt w:val="bullet"/>
      <w:lvlText w:val=""/>
      <w:lvlJc w:val="left"/>
      <w:pPr>
        <w:ind w:left="1500" w:hanging="360"/>
      </w:pPr>
      <w:rPr>
        <w:rFonts w:ascii="Symbol" w:hAnsi="Symbol"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9" w15:restartNumberingAfterBreak="0">
    <w:nsid w:val="261B0E84"/>
    <w:multiLevelType w:val="hybridMultilevel"/>
    <w:tmpl w:val="20FA5DB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68158BF"/>
    <w:multiLevelType w:val="hybridMultilevel"/>
    <w:tmpl w:val="5DF043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6BC31F5"/>
    <w:multiLevelType w:val="hybridMultilevel"/>
    <w:tmpl w:val="6008720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77E5465"/>
    <w:multiLevelType w:val="hybridMultilevel"/>
    <w:tmpl w:val="7DB4F9A4"/>
    <w:lvl w:ilvl="0" w:tplc="FFFFFFFF">
      <w:start w:val="1"/>
      <w:numFmt w:val="bullet"/>
      <w:lvlText w:val="−"/>
      <w:lvlJc w:val="left"/>
      <w:pPr>
        <w:ind w:left="780" w:hanging="360"/>
      </w:pPr>
      <w:rPr>
        <w:rFonts w:ascii="Calibri" w:hAnsi="Calibri" w:hint="default"/>
      </w:rPr>
    </w:lvl>
    <w:lvl w:ilvl="1" w:tplc="62863656">
      <w:start w:val="1"/>
      <w:numFmt w:val="bullet"/>
      <w:lvlText w:val="−"/>
      <w:lvlJc w:val="left"/>
      <w:pPr>
        <w:ind w:left="780" w:hanging="360"/>
      </w:pPr>
      <w:rPr>
        <w:rFonts w:ascii="Calibri" w:hAnsi="Calibri"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43" w15:restartNumberingAfterBreak="0">
    <w:nsid w:val="279D7D9B"/>
    <w:multiLevelType w:val="hybridMultilevel"/>
    <w:tmpl w:val="C9A431F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89B6DA8"/>
    <w:multiLevelType w:val="hybridMultilevel"/>
    <w:tmpl w:val="4D08A60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9A72563"/>
    <w:multiLevelType w:val="hybridMultilevel"/>
    <w:tmpl w:val="FD74D06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9B37D13"/>
    <w:multiLevelType w:val="hybridMultilevel"/>
    <w:tmpl w:val="0D188CDE"/>
    <w:lvl w:ilvl="0" w:tplc="C7D48B06">
      <w:start w:val="1"/>
      <w:numFmt w:val="bullet"/>
      <w:lvlText w:val="-"/>
      <w:lvlJc w:val="left"/>
      <w:pPr>
        <w:ind w:left="794"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AE72B82"/>
    <w:multiLevelType w:val="hybridMultilevel"/>
    <w:tmpl w:val="D9C01D9C"/>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2861" w:hanging="360"/>
      </w:pPr>
      <w:rPr>
        <w:rFonts w:ascii="Courier New" w:hAnsi="Courier New" w:cs="Courier New" w:hint="default"/>
      </w:rPr>
    </w:lvl>
    <w:lvl w:ilvl="2" w:tplc="041A0005">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48" w15:restartNumberingAfterBreak="0">
    <w:nsid w:val="2B116D58"/>
    <w:multiLevelType w:val="hybridMultilevel"/>
    <w:tmpl w:val="ABA44D00"/>
    <w:lvl w:ilvl="0" w:tplc="912EF9B8">
      <w:start w:val="1"/>
      <w:numFmt w:val="bullet"/>
      <w:lvlText w:val="-"/>
      <w:lvlJc w:val="left"/>
      <w:pPr>
        <w:ind w:left="36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C2A7320"/>
    <w:multiLevelType w:val="hybridMultilevel"/>
    <w:tmpl w:val="01928818"/>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D0E3805"/>
    <w:multiLevelType w:val="hybridMultilevel"/>
    <w:tmpl w:val="AFD62534"/>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F1D2172"/>
    <w:multiLevelType w:val="multilevel"/>
    <w:tmpl w:val="10866432"/>
    <w:styleLink w:val="SLIKA11121118"/>
    <w:lvl w:ilvl="0">
      <w:start w:val="1"/>
      <w:numFmt w:val="decimal"/>
      <w:lvlText w:val="%1."/>
      <w:lvlJc w:val="left"/>
      <w:pPr>
        <w:ind w:left="720" w:hanging="360"/>
      </w:pPr>
      <w:rPr>
        <w:b/>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31873EA8"/>
    <w:multiLevelType w:val="hybridMultilevel"/>
    <w:tmpl w:val="365A627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1A659D9"/>
    <w:multiLevelType w:val="hybridMultilevel"/>
    <w:tmpl w:val="49A80D9A"/>
    <w:lvl w:ilvl="0" w:tplc="0F6C060A">
      <w:start w:val="1"/>
      <w:numFmt w:val="decimal"/>
      <w:lvlText w:val="%1."/>
      <w:lvlJc w:val="left"/>
      <w:pPr>
        <w:ind w:left="1069" w:hanging="360"/>
      </w:pPr>
      <w:rPr>
        <w:rFonts w:hint="default"/>
        <w:b w:val="0"/>
        <w:color w:val="auto"/>
        <w:sz w:val="24"/>
        <w:szCs w:val="24"/>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54" w15:restartNumberingAfterBreak="0">
    <w:nsid w:val="326F1874"/>
    <w:multiLevelType w:val="hybridMultilevel"/>
    <w:tmpl w:val="8F287E5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339D4138"/>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33AB55EE"/>
    <w:multiLevelType w:val="hybridMultilevel"/>
    <w:tmpl w:val="9C90AF1E"/>
    <w:lvl w:ilvl="0" w:tplc="C7D48B06">
      <w:start w:val="1"/>
      <w:numFmt w:val="bullet"/>
      <w:lvlText w:val="-"/>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7" w15:restartNumberingAfterBreak="0">
    <w:nsid w:val="345B4037"/>
    <w:multiLevelType w:val="multilevel"/>
    <w:tmpl w:val="A874F3A2"/>
    <w:styleLink w:val="SLIKA111211181"/>
    <w:lvl w:ilvl="0">
      <w:start w:val="1"/>
      <w:numFmt w:val="decimal"/>
      <w:lvlText w:val="%1.1."/>
      <w:lvlJc w:val="left"/>
      <w:pPr>
        <w:tabs>
          <w:tab w:val="num" w:pos="644"/>
        </w:tabs>
        <w:ind w:left="1080" w:hanging="720"/>
      </w:pPr>
      <w:rPr>
        <w:rFonts w:hint="default"/>
      </w:rPr>
    </w:lvl>
    <w:lvl w:ilvl="1">
      <w:start w:val="1"/>
      <w:numFmt w:val="decimal"/>
      <w:lvlRestart w:val="0"/>
      <w:pStyle w:val="Stil2"/>
      <w:lvlText w:val="%1.%2."/>
      <w:lvlJc w:val="left"/>
      <w:pPr>
        <w:tabs>
          <w:tab w:val="num" w:pos="927"/>
        </w:tabs>
        <w:ind w:left="927" w:hanging="567"/>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647"/>
        </w:tabs>
        <w:ind w:left="1364" w:hanging="28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3132"/>
        </w:tabs>
        <w:ind w:left="31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58" w15:restartNumberingAfterBreak="0">
    <w:nsid w:val="348B7065"/>
    <w:multiLevelType w:val="hybridMultilevel"/>
    <w:tmpl w:val="295278F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34AA2271"/>
    <w:multiLevelType w:val="hybridMultilevel"/>
    <w:tmpl w:val="EAA0833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3646509A"/>
    <w:multiLevelType w:val="hybridMultilevel"/>
    <w:tmpl w:val="F2B2239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68411CF"/>
    <w:multiLevelType w:val="hybridMultilevel"/>
    <w:tmpl w:val="AB72C0C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370329F0"/>
    <w:multiLevelType w:val="hybridMultilevel"/>
    <w:tmpl w:val="30B89264"/>
    <w:lvl w:ilvl="0" w:tplc="73A05AA2">
      <w:start w:val="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7590C05"/>
    <w:multiLevelType w:val="hybridMultilevel"/>
    <w:tmpl w:val="B3D80F16"/>
    <w:lvl w:ilvl="0" w:tplc="7756C1EA">
      <w:start w:val="1"/>
      <w:numFmt w:val="bullet"/>
      <w:lvlText w:val=""/>
      <w:lvlJc w:val="left"/>
      <w:pPr>
        <w:ind w:left="644" w:hanging="360"/>
      </w:pPr>
      <w:rPr>
        <w:rFonts w:ascii="Symbol" w:hAnsi="Symbol" w:hint="default"/>
      </w:rPr>
    </w:lvl>
    <w:lvl w:ilvl="1" w:tplc="71AC7778" w:tentative="1">
      <w:start w:val="1"/>
      <w:numFmt w:val="bullet"/>
      <w:lvlText w:val="o"/>
      <w:lvlJc w:val="left"/>
      <w:pPr>
        <w:ind w:left="1364" w:hanging="360"/>
      </w:pPr>
      <w:rPr>
        <w:rFonts w:ascii="Courier New" w:hAnsi="Courier New" w:cs="Courier New" w:hint="default"/>
      </w:rPr>
    </w:lvl>
    <w:lvl w:ilvl="2" w:tplc="98D6AF76" w:tentative="1">
      <w:start w:val="1"/>
      <w:numFmt w:val="bullet"/>
      <w:lvlText w:val=""/>
      <w:lvlJc w:val="left"/>
      <w:pPr>
        <w:ind w:left="2084" w:hanging="360"/>
      </w:pPr>
      <w:rPr>
        <w:rFonts w:ascii="Wingdings" w:hAnsi="Wingdings" w:hint="default"/>
      </w:rPr>
    </w:lvl>
    <w:lvl w:ilvl="3" w:tplc="BE66CEF4" w:tentative="1">
      <w:start w:val="1"/>
      <w:numFmt w:val="bullet"/>
      <w:lvlText w:val=""/>
      <w:lvlJc w:val="left"/>
      <w:pPr>
        <w:ind w:left="2804" w:hanging="360"/>
      </w:pPr>
      <w:rPr>
        <w:rFonts w:ascii="Symbol" w:hAnsi="Symbol" w:hint="default"/>
      </w:rPr>
    </w:lvl>
    <w:lvl w:ilvl="4" w:tplc="F1806AC2" w:tentative="1">
      <w:start w:val="1"/>
      <w:numFmt w:val="bullet"/>
      <w:lvlText w:val="o"/>
      <w:lvlJc w:val="left"/>
      <w:pPr>
        <w:ind w:left="3524" w:hanging="360"/>
      </w:pPr>
      <w:rPr>
        <w:rFonts w:ascii="Courier New" w:hAnsi="Courier New" w:cs="Courier New" w:hint="default"/>
      </w:rPr>
    </w:lvl>
    <w:lvl w:ilvl="5" w:tplc="2F6490F6" w:tentative="1">
      <w:start w:val="1"/>
      <w:numFmt w:val="bullet"/>
      <w:lvlText w:val=""/>
      <w:lvlJc w:val="left"/>
      <w:pPr>
        <w:ind w:left="4244" w:hanging="360"/>
      </w:pPr>
      <w:rPr>
        <w:rFonts w:ascii="Wingdings" w:hAnsi="Wingdings" w:hint="default"/>
      </w:rPr>
    </w:lvl>
    <w:lvl w:ilvl="6" w:tplc="BD3C19F2" w:tentative="1">
      <w:start w:val="1"/>
      <w:numFmt w:val="bullet"/>
      <w:lvlText w:val=""/>
      <w:lvlJc w:val="left"/>
      <w:pPr>
        <w:ind w:left="4964" w:hanging="360"/>
      </w:pPr>
      <w:rPr>
        <w:rFonts w:ascii="Symbol" w:hAnsi="Symbol" w:hint="default"/>
      </w:rPr>
    </w:lvl>
    <w:lvl w:ilvl="7" w:tplc="CCA43FC0" w:tentative="1">
      <w:start w:val="1"/>
      <w:numFmt w:val="bullet"/>
      <w:lvlText w:val="o"/>
      <w:lvlJc w:val="left"/>
      <w:pPr>
        <w:ind w:left="5684" w:hanging="360"/>
      </w:pPr>
      <w:rPr>
        <w:rFonts w:ascii="Courier New" w:hAnsi="Courier New" w:cs="Courier New" w:hint="default"/>
      </w:rPr>
    </w:lvl>
    <w:lvl w:ilvl="8" w:tplc="26A02E0A" w:tentative="1">
      <w:start w:val="1"/>
      <w:numFmt w:val="bullet"/>
      <w:lvlText w:val=""/>
      <w:lvlJc w:val="left"/>
      <w:pPr>
        <w:ind w:left="6404" w:hanging="360"/>
      </w:pPr>
      <w:rPr>
        <w:rFonts w:ascii="Wingdings" w:hAnsi="Wingdings" w:hint="default"/>
      </w:rPr>
    </w:lvl>
  </w:abstractNum>
  <w:abstractNum w:abstractNumId="64" w15:restartNumberingAfterBreak="0">
    <w:nsid w:val="37934866"/>
    <w:multiLevelType w:val="hybridMultilevel"/>
    <w:tmpl w:val="73A2AAA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94F4FA9"/>
    <w:multiLevelType w:val="hybridMultilevel"/>
    <w:tmpl w:val="900CBE1A"/>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9890818"/>
    <w:multiLevelType w:val="hybridMultilevel"/>
    <w:tmpl w:val="1804AA4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A451C6A"/>
    <w:multiLevelType w:val="hybridMultilevel"/>
    <w:tmpl w:val="A9DE5A24"/>
    <w:lvl w:ilvl="0" w:tplc="32BA7F78">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A701A89"/>
    <w:multiLevelType w:val="hybridMultilevel"/>
    <w:tmpl w:val="48869C60"/>
    <w:lvl w:ilvl="0" w:tplc="7756C1EA">
      <w:start w:val="1"/>
      <w:numFmt w:val="bullet"/>
      <w:lvlText w:val=""/>
      <w:lvlJc w:val="left"/>
      <w:pPr>
        <w:ind w:left="720" w:hanging="360"/>
      </w:pPr>
      <w:rPr>
        <w:rFonts w:ascii="Symbol" w:hAnsi="Symbol" w:hint="default"/>
      </w:rPr>
    </w:lvl>
    <w:lvl w:ilvl="1" w:tplc="7756C1EA">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3B4B601D"/>
    <w:multiLevelType w:val="hybridMultilevel"/>
    <w:tmpl w:val="F5D8FA0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BCB2BDE"/>
    <w:multiLevelType w:val="hybridMultilevel"/>
    <w:tmpl w:val="5936E1A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DC57C41"/>
    <w:multiLevelType w:val="hybridMultilevel"/>
    <w:tmpl w:val="48B4B14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40AC4C41"/>
    <w:multiLevelType w:val="hybridMultilevel"/>
    <w:tmpl w:val="4BF09EE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410A4EBF"/>
    <w:multiLevelType w:val="hybridMultilevel"/>
    <w:tmpl w:val="7B562352"/>
    <w:lvl w:ilvl="0" w:tplc="62863656">
      <w:start w:val="1"/>
      <w:numFmt w:val="bullet"/>
      <w:lvlText w:val="−"/>
      <w:lvlJc w:val="left"/>
      <w:pPr>
        <w:ind w:left="780" w:hanging="360"/>
      </w:pPr>
      <w:rPr>
        <w:rFonts w:ascii="Calibri" w:hAnsi="Calibri" w:hint="default"/>
      </w:rPr>
    </w:lvl>
    <w:lvl w:ilvl="1" w:tplc="041A0003">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74" w15:restartNumberingAfterBreak="0">
    <w:nsid w:val="433A3F79"/>
    <w:multiLevelType w:val="hybridMultilevel"/>
    <w:tmpl w:val="6C929CE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45103D65"/>
    <w:multiLevelType w:val="hybridMultilevel"/>
    <w:tmpl w:val="0E2ACA7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5837C9A"/>
    <w:multiLevelType w:val="hybridMultilevel"/>
    <w:tmpl w:val="DB6E874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45923A4E"/>
    <w:multiLevelType w:val="hybridMultilevel"/>
    <w:tmpl w:val="EA3A67B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60D2AFE"/>
    <w:multiLevelType w:val="hybridMultilevel"/>
    <w:tmpl w:val="3210E7A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46A43E92"/>
    <w:multiLevelType w:val="hybridMultilevel"/>
    <w:tmpl w:val="6310B3E8"/>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472802CE"/>
    <w:multiLevelType w:val="hybridMultilevel"/>
    <w:tmpl w:val="6D5A9F2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80F3D2F"/>
    <w:multiLevelType w:val="hybridMultilevel"/>
    <w:tmpl w:val="02167770"/>
    <w:lvl w:ilvl="0" w:tplc="7756C1EA">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9C3E7864">
      <w:start w:val="6"/>
      <w:numFmt w:val="bullet"/>
      <w:lvlText w:val="-"/>
      <w:lvlJc w:val="left"/>
      <w:pPr>
        <w:ind w:left="2160" w:hanging="360"/>
      </w:pPr>
      <w:rPr>
        <w:rFonts w:ascii="Calibri" w:eastAsia="Calibr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8290EE8"/>
    <w:multiLevelType w:val="hybridMultilevel"/>
    <w:tmpl w:val="2686573A"/>
    <w:styleLink w:val="SLIKA1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486C150F"/>
    <w:multiLevelType w:val="hybridMultilevel"/>
    <w:tmpl w:val="11EE396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496B5EF8"/>
    <w:multiLevelType w:val="hybridMultilevel"/>
    <w:tmpl w:val="20942FA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9A468AC"/>
    <w:multiLevelType w:val="hybridMultilevel"/>
    <w:tmpl w:val="A1129AC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9A74232"/>
    <w:multiLevelType w:val="hybridMultilevel"/>
    <w:tmpl w:val="63C029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B8E4ED5"/>
    <w:multiLevelType w:val="hybridMultilevel"/>
    <w:tmpl w:val="2BE44D5C"/>
    <w:lvl w:ilvl="0" w:tplc="7756C1EA">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8" w15:restartNumberingAfterBreak="0">
    <w:nsid w:val="4CBC1B5A"/>
    <w:multiLevelType w:val="hybridMultilevel"/>
    <w:tmpl w:val="26F26EC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4E530978"/>
    <w:multiLevelType w:val="hybridMultilevel"/>
    <w:tmpl w:val="E2902DA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4EF316C7"/>
    <w:multiLevelType w:val="hybridMultilevel"/>
    <w:tmpl w:val="F33E2B2E"/>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4F194091"/>
    <w:multiLevelType w:val="hybridMultilevel"/>
    <w:tmpl w:val="9DDC95AC"/>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FBB0C00"/>
    <w:multiLevelType w:val="multilevel"/>
    <w:tmpl w:val="E6E47372"/>
    <w:lvl w:ilvl="0">
      <w:start w:val="1"/>
      <w:numFmt w:val="decimal"/>
      <w:pStyle w:val="Naslov1"/>
      <w:suff w:val="space"/>
      <w:lvlText w:val="%1."/>
      <w:lvlJc w:val="left"/>
      <w:pPr>
        <w:ind w:left="432" w:hanging="432"/>
      </w:pPr>
      <w:rPr>
        <w:rFonts w:hint="default"/>
      </w:rPr>
    </w:lvl>
    <w:lvl w:ilvl="1">
      <w:start w:val="1"/>
      <w:numFmt w:val="decimal"/>
      <w:lvlRestart w:val="0"/>
      <w:pStyle w:val="Naslov2"/>
      <w:lvlText w:val="%1.%2."/>
      <w:lvlJc w:val="left"/>
      <w:pPr>
        <w:tabs>
          <w:tab w:val="num" w:pos="431"/>
        </w:tabs>
        <w:ind w:left="431" w:hanging="431"/>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Naslov3"/>
      <w:suff w:val="space"/>
      <w:lvlText w:val="%1.%2.%3."/>
      <w:lvlJc w:val="left"/>
      <w:pPr>
        <w:ind w:left="693" w:hanging="693"/>
      </w:pPr>
      <w:rPr>
        <w:rFonts w:cs="Times New Roman" w:hint="default"/>
        <w:b/>
        <w:bCs w:val="0"/>
        <w:i w:val="0"/>
        <w:iCs w:val="0"/>
        <w:caps w:val="0"/>
        <w:smallCaps w:val="0"/>
        <w:strike w:val="0"/>
        <w:dstrike w:val="0"/>
        <w:noProof w:val="0"/>
        <w:vanish w:val="0"/>
        <w:color w:val="000000"/>
        <w:spacing w:val="-14"/>
        <w:kern w:val="0"/>
        <w:position w:val="0"/>
        <w:u w:val="none"/>
        <w:effect w:val="none"/>
        <w:vertAlign w:val="baseline"/>
        <w:em w:val="none"/>
        <w:specVanish w:val="0"/>
      </w:rPr>
    </w:lvl>
    <w:lvl w:ilvl="3">
      <w:start w:val="1"/>
      <w:numFmt w:val="decimal"/>
      <w:pStyle w:val="Naslov4"/>
      <w:suff w:val="space"/>
      <w:lvlText w:val="%1.%2.%3.%4."/>
      <w:lvlJc w:val="left"/>
      <w:pPr>
        <w:ind w:left="431" w:hanging="43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2052"/>
        </w:tabs>
        <w:ind w:left="20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93" w15:restartNumberingAfterBreak="0">
    <w:nsid w:val="51655C54"/>
    <w:multiLevelType w:val="hybridMultilevel"/>
    <w:tmpl w:val="BE96F96C"/>
    <w:lvl w:ilvl="0" w:tplc="7756C1EA">
      <w:start w:val="1"/>
      <w:numFmt w:val="bullet"/>
      <w:lvlText w:val=""/>
      <w:lvlJc w:val="left"/>
      <w:pPr>
        <w:ind w:left="1494"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4" w15:restartNumberingAfterBreak="0">
    <w:nsid w:val="5168442E"/>
    <w:multiLevelType w:val="hybridMultilevel"/>
    <w:tmpl w:val="FC36267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53FA6975"/>
    <w:multiLevelType w:val="hybridMultilevel"/>
    <w:tmpl w:val="FCAE3FCE"/>
    <w:lvl w:ilvl="0" w:tplc="7756C1EA">
      <w:start w:val="1"/>
      <w:numFmt w:val="bullet"/>
      <w:lvlText w:val=""/>
      <w:lvlJc w:val="left"/>
      <w:pPr>
        <w:ind w:left="856" w:hanging="360"/>
      </w:pPr>
      <w:rPr>
        <w:rFonts w:ascii="Symbol" w:hAnsi="Symbol" w:hint="default"/>
      </w:rPr>
    </w:lvl>
    <w:lvl w:ilvl="1" w:tplc="041A0003" w:tentative="1">
      <w:start w:val="1"/>
      <w:numFmt w:val="bullet"/>
      <w:lvlText w:val="o"/>
      <w:lvlJc w:val="left"/>
      <w:pPr>
        <w:ind w:left="1576" w:hanging="360"/>
      </w:pPr>
      <w:rPr>
        <w:rFonts w:ascii="Courier New" w:hAnsi="Courier New" w:cs="Courier New" w:hint="default"/>
      </w:rPr>
    </w:lvl>
    <w:lvl w:ilvl="2" w:tplc="041A0005" w:tentative="1">
      <w:start w:val="1"/>
      <w:numFmt w:val="bullet"/>
      <w:lvlText w:val=""/>
      <w:lvlJc w:val="left"/>
      <w:pPr>
        <w:ind w:left="2296" w:hanging="360"/>
      </w:pPr>
      <w:rPr>
        <w:rFonts w:ascii="Wingdings" w:hAnsi="Wingdings" w:hint="default"/>
      </w:rPr>
    </w:lvl>
    <w:lvl w:ilvl="3" w:tplc="041A0001" w:tentative="1">
      <w:start w:val="1"/>
      <w:numFmt w:val="bullet"/>
      <w:lvlText w:val=""/>
      <w:lvlJc w:val="left"/>
      <w:pPr>
        <w:ind w:left="3016" w:hanging="360"/>
      </w:pPr>
      <w:rPr>
        <w:rFonts w:ascii="Symbol" w:hAnsi="Symbol" w:hint="default"/>
      </w:rPr>
    </w:lvl>
    <w:lvl w:ilvl="4" w:tplc="041A0003" w:tentative="1">
      <w:start w:val="1"/>
      <w:numFmt w:val="bullet"/>
      <w:lvlText w:val="o"/>
      <w:lvlJc w:val="left"/>
      <w:pPr>
        <w:ind w:left="3736" w:hanging="360"/>
      </w:pPr>
      <w:rPr>
        <w:rFonts w:ascii="Courier New" w:hAnsi="Courier New" w:cs="Courier New" w:hint="default"/>
      </w:rPr>
    </w:lvl>
    <w:lvl w:ilvl="5" w:tplc="041A0005" w:tentative="1">
      <w:start w:val="1"/>
      <w:numFmt w:val="bullet"/>
      <w:lvlText w:val=""/>
      <w:lvlJc w:val="left"/>
      <w:pPr>
        <w:ind w:left="4456" w:hanging="360"/>
      </w:pPr>
      <w:rPr>
        <w:rFonts w:ascii="Wingdings" w:hAnsi="Wingdings" w:hint="default"/>
      </w:rPr>
    </w:lvl>
    <w:lvl w:ilvl="6" w:tplc="041A0001" w:tentative="1">
      <w:start w:val="1"/>
      <w:numFmt w:val="bullet"/>
      <w:lvlText w:val=""/>
      <w:lvlJc w:val="left"/>
      <w:pPr>
        <w:ind w:left="5176" w:hanging="360"/>
      </w:pPr>
      <w:rPr>
        <w:rFonts w:ascii="Symbol" w:hAnsi="Symbol" w:hint="default"/>
      </w:rPr>
    </w:lvl>
    <w:lvl w:ilvl="7" w:tplc="041A0003" w:tentative="1">
      <w:start w:val="1"/>
      <w:numFmt w:val="bullet"/>
      <w:lvlText w:val="o"/>
      <w:lvlJc w:val="left"/>
      <w:pPr>
        <w:ind w:left="5896" w:hanging="360"/>
      </w:pPr>
      <w:rPr>
        <w:rFonts w:ascii="Courier New" w:hAnsi="Courier New" w:cs="Courier New" w:hint="default"/>
      </w:rPr>
    </w:lvl>
    <w:lvl w:ilvl="8" w:tplc="041A0005" w:tentative="1">
      <w:start w:val="1"/>
      <w:numFmt w:val="bullet"/>
      <w:lvlText w:val=""/>
      <w:lvlJc w:val="left"/>
      <w:pPr>
        <w:ind w:left="6616" w:hanging="360"/>
      </w:pPr>
      <w:rPr>
        <w:rFonts w:ascii="Wingdings" w:hAnsi="Wingdings" w:hint="default"/>
      </w:rPr>
    </w:lvl>
  </w:abstractNum>
  <w:abstractNum w:abstractNumId="96" w15:restartNumberingAfterBreak="0">
    <w:nsid w:val="55AF52AC"/>
    <w:multiLevelType w:val="hybridMultilevel"/>
    <w:tmpl w:val="BA388CD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61775EF"/>
    <w:multiLevelType w:val="hybridMultilevel"/>
    <w:tmpl w:val="E8DCD466"/>
    <w:lvl w:ilvl="0" w:tplc="C7D48B06">
      <w:start w:val="1"/>
      <w:numFmt w:val="bullet"/>
      <w:lvlText w:val="-"/>
      <w:lvlJc w:val="left"/>
      <w:pPr>
        <w:ind w:left="720" w:hanging="360"/>
      </w:pPr>
      <w:rPr>
        <w:rFonts w:ascii="Courier New" w:hAnsi="Courier New" w:hint="default"/>
      </w:rPr>
    </w:lvl>
    <w:lvl w:ilvl="1" w:tplc="C7D48B06">
      <w:start w:val="1"/>
      <w:numFmt w:val="bullet"/>
      <w:lvlText w:val="-"/>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56635A75"/>
    <w:multiLevelType w:val="hybridMultilevel"/>
    <w:tmpl w:val="F730A24C"/>
    <w:lvl w:ilvl="0" w:tplc="7756C1EA">
      <w:start w:val="1"/>
      <w:numFmt w:val="bullet"/>
      <w:lvlText w:val=""/>
      <w:lvlJc w:val="left"/>
      <w:pPr>
        <w:ind w:left="720" w:hanging="360"/>
      </w:pPr>
      <w:rPr>
        <w:rFonts w:ascii="Symbol" w:hAnsi="Symbol" w:hint="default"/>
      </w:rPr>
    </w:lvl>
    <w:lvl w:ilvl="1" w:tplc="D068CB40">
      <w:numFmt w:val="bullet"/>
      <w:lvlText w:val="-"/>
      <w:lvlJc w:val="left"/>
      <w:pPr>
        <w:ind w:left="1440" w:hanging="360"/>
      </w:pPr>
      <w:rPr>
        <w:rFonts w:ascii="Calibri" w:eastAsiaTheme="minorHAnsi" w:hAnsi="Calibri" w:cs="Calibri" w:hint="default"/>
        <w:sz w:val="20"/>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7483D66"/>
    <w:multiLevelType w:val="hybridMultilevel"/>
    <w:tmpl w:val="7FD4568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57D015A4"/>
    <w:multiLevelType w:val="hybridMultilevel"/>
    <w:tmpl w:val="BB44BB8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59107BBE"/>
    <w:multiLevelType w:val="hybridMultilevel"/>
    <w:tmpl w:val="E350205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59530A48"/>
    <w:multiLevelType w:val="hybridMultilevel"/>
    <w:tmpl w:val="1C485C88"/>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596CDD42"/>
    <w:multiLevelType w:val="multilevel"/>
    <w:tmpl w:val="596CDD42"/>
    <w:name w:val="Numbered list 3"/>
    <w:lvl w:ilvl="0">
      <w:start w:val="3"/>
      <w:numFmt w:val="bullet"/>
      <w:lvlText w:val="-"/>
      <w:lvlJc w:val="left"/>
      <w:rPr>
        <w:rFonts w:ascii="Times New Roman" w:hAnsi="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4" w15:restartNumberingAfterBreak="0">
    <w:nsid w:val="596CDD48"/>
    <w:multiLevelType w:val="multilevel"/>
    <w:tmpl w:val="596CDD48"/>
    <w:name w:val="Numbered list 9"/>
    <w:lvl w:ilvl="0">
      <w:numFmt w:val="bullet"/>
      <w:lvlText w:val="-"/>
      <w:lvlJc w:val="left"/>
      <w:rPr>
        <w:rFonts w:ascii="Palatino Linotype" w:hAnsi="Palatino Linotype"/>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5" w15:restartNumberingAfterBreak="0">
    <w:nsid w:val="596CDD4D"/>
    <w:multiLevelType w:val="multilevel"/>
    <w:tmpl w:val="596CDD4D"/>
    <w:name w:val="Numbered list 1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06" w15:restartNumberingAfterBreak="0">
    <w:nsid w:val="596CDD60"/>
    <w:multiLevelType w:val="multilevel"/>
    <w:tmpl w:val="596CDD60"/>
    <w:name w:val="Numbered list 33"/>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07" w15:restartNumberingAfterBreak="0">
    <w:nsid w:val="596CDD66"/>
    <w:multiLevelType w:val="multilevel"/>
    <w:tmpl w:val="596CDD66"/>
    <w:name w:val="Numbered list 39"/>
    <w:lvl w:ilvl="0">
      <w:numFmt w:val="bullet"/>
      <w:lvlText w:val="-"/>
      <w:lvlJc w:val="left"/>
      <w:rPr>
        <w:rFonts w:ascii="Arial" w:hAnsi="Arial"/>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8" w15:restartNumberingAfterBreak="0">
    <w:nsid w:val="596CDD67"/>
    <w:multiLevelType w:val="multilevel"/>
    <w:tmpl w:val="596CDD67"/>
    <w:name w:val="Numbered list 40"/>
    <w:lvl w:ilvl="0">
      <w:start w:val="1"/>
      <w:numFmt w:val="upperRoman"/>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09" w15:restartNumberingAfterBreak="0">
    <w:nsid w:val="5AB6314D"/>
    <w:multiLevelType w:val="hybridMultilevel"/>
    <w:tmpl w:val="3FBEEFE2"/>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5AFE052E"/>
    <w:multiLevelType w:val="hybridMultilevel"/>
    <w:tmpl w:val="A8986EB0"/>
    <w:lvl w:ilvl="0" w:tplc="041A0001">
      <w:start w:val="1"/>
      <w:numFmt w:val="bullet"/>
      <w:lvlText w:val=""/>
      <w:lvlJc w:val="left"/>
      <w:pPr>
        <w:ind w:left="1776" w:hanging="360"/>
      </w:pPr>
      <w:rPr>
        <w:rFonts w:ascii="Symbol" w:hAnsi="Symbol"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11" w15:restartNumberingAfterBreak="0">
    <w:nsid w:val="5B4B14F2"/>
    <w:multiLevelType w:val="hybridMultilevel"/>
    <w:tmpl w:val="9486477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5B884CF2"/>
    <w:multiLevelType w:val="hybridMultilevel"/>
    <w:tmpl w:val="580E9B1C"/>
    <w:lvl w:ilvl="0" w:tplc="C7D48B06">
      <w:start w:val="1"/>
      <w:numFmt w:val="bullet"/>
      <w:lvlText w:val="-"/>
      <w:lvlJc w:val="left"/>
      <w:pPr>
        <w:ind w:left="72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5BF46A7E"/>
    <w:multiLevelType w:val="hybridMultilevel"/>
    <w:tmpl w:val="8144923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5C087488"/>
    <w:multiLevelType w:val="hybridMultilevel"/>
    <w:tmpl w:val="D030718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5D7177E1"/>
    <w:multiLevelType w:val="hybridMultilevel"/>
    <w:tmpl w:val="7D2EB75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602824C6"/>
    <w:multiLevelType w:val="hybridMultilevel"/>
    <w:tmpl w:val="E0DCDFE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60D7728E"/>
    <w:multiLevelType w:val="hybridMultilevel"/>
    <w:tmpl w:val="034A900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635A3421"/>
    <w:multiLevelType w:val="hybridMultilevel"/>
    <w:tmpl w:val="1E8EAEA6"/>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9" w15:restartNumberingAfterBreak="0">
    <w:nsid w:val="63614FE0"/>
    <w:multiLevelType w:val="hybridMultilevel"/>
    <w:tmpl w:val="0AC0B2A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63C722BE"/>
    <w:multiLevelType w:val="hybridMultilevel"/>
    <w:tmpl w:val="0206F9B0"/>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1" w15:restartNumberingAfterBreak="0">
    <w:nsid w:val="63EB6ED4"/>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2" w15:restartNumberingAfterBreak="0">
    <w:nsid w:val="64B42AE2"/>
    <w:multiLevelType w:val="hybridMultilevel"/>
    <w:tmpl w:val="C09222EC"/>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658A1C99"/>
    <w:multiLevelType w:val="hybridMultilevel"/>
    <w:tmpl w:val="4E3EEE34"/>
    <w:styleLink w:val="SLIKA11"/>
    <w:lvl w:ilvl="0" w:tplc="B8CE5BFC">
      <w:start w:val="1"/>
      <w:numFmt w:val="upperRoman"/>
      <w:lvlText w:val="%1."/>
      <w:lvlJc w:val="left"/>
      <w:pPr>
        <w:ind w:left="720" w:hanging="360"/>
      </w:pPr>
      <w:rPr>
        <w:rFonts w:hint="default"/>
      </w:rPr>
    </w:lvl>
    <w:lvl w:ilvl="1" w:tplc="055C0274">
      <w:numFmt w:val="bullet"/>
      <w:lvlText w:val=""/>
      <w:lvlJc w:val="left"/>
      <w:pPr>
        <w:ind w:left="1440" w:hanging="360"/>
      </w:pPr>
      <w:rPr>
        <w:rFonts w:ascii="Calibri" w:eastAsia="SimSun" w:hAnsi="Calibri" w:cs="Calibri" w:hint="default"/>
      </w:rPr>
    </w:lvl>
    <w:lvl w:ilvl="2" w:tplc="05A83BC8">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4" w15:restartNumberingAfterBreak="0">
    <w:nsid w:val="665B7A98"/>
    <w:multiLevelType w:val="hybridMultilevel"/>
    <w:tmpl w:val="D2E0717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675874E3"/>
    <w:multiLevelType w:val="hybridMultilevel"/>
    <w:tmpl w:val="D472B55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67EA54B6"/>
    <w:multiLevelType w:val="hybridMultilevel"/>
    <w:tmpl w:val="FD66EAF4"/>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685C68C1"/>
    <w:multiLevelType w:val="hybridMultilevel"/>
    <w:tmpl w:val="082AA68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6A074DBB"/>
    <w:multiLevelType w:val="hybridMultilevel"/>
    <w:tmpl w:val="9418F41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6EAA31CB"/>
    <w:multiLevelType w:val="hybridMultilevel"/>
    <w:tmpl w:val="23D8912C"/>
    <w:lvl w:ilvl="0" w:tplc="B1266BA0">
      <w:numFmt w:val="bullet"/>
      <w:lvlText w:val="-"/>
      <w:lvlJc w:val="left"/>
      <w:pPr>
        <w:ind w:left="1440" w:hanging="360"/>
      </w:pPr>
      <w:rPr>
        <w:rFonts w:ascii="Calibri" w:eastAsia="Times New Roman" w:hAnsi="Calibri" w:hint="default"/>
      </w:rPr>
    </w:lvl>
    <w:lvl w:ilvl="1" w:tplc="6CC64B38">
      <w:start w:val="1"/>
      <w:numFmt w:val="lowerLetter"/>
      <w:pStyle w:val="Stil1"/>
      <w:lvlText w:val="%2)"/>
      <w:lvlJc w:val="left"/>
      <w:pPr>
        <w:tabs>
          <w:tab w:val="num" w:pos="1004"/>
        </w:tabs>
        <w:ind w:left="1440" w:hanging="720"/>
      </w:pPr>
      <w:rPr>
        <w:rFonts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0" w15:restartNumberingAfterBreak="0">
    <w:nsid w:val="6EF03D14"/>
    <w:multiLevelType w:val="hybridMultilevel"/>
    <w:tmpl w:val="AFC8238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715E6E3D"/>
    <w:multiLevelType w:val="hybridMultilevel"/>
    <w:tmpl w:val="D626247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724805BE"/>
    <w:multiLevelType w:val="hybridMultilevel"/>
    <w:tmpl w:val="F428628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33" w15:restartNumberingAfterBreak="0">
    <w:nsid w:val="72976202"/>
    <w:multiLevelType w:val="hybridMultilevel"/>
    <w:tmpl w:val="654C8DE4"/>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4" w15:restartNumberingAfterBreak="0">
    <w:nsid w:val="73734F0A"/>
    <w:multiLevelType w:val="hybridMultilevel"/>
    <w:tmpl w:val="E3E8BF7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76FA23CA"/>
    <w:multiLevelType w:val="hybridMultilevel"/>
    <w:tmpl w:val="5C0A87CE"/>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6" w15:restartNumberingAfterBreak="0">
    <w:nsid w:val="778461F8"/>
    <w:multiLevelType w:val="hybridMultilevel"/>
    <w:tmpl w:val="758AA39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77B22ADD"/>
    <w:multiLevelType w:val="hybridMultilevel"/>
    <w:tmpl w:val="4E7430BE"/>
    <w:lvl w:ilvl="0" w:tplc="041A000F">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8" w15:restartNumberingAfterBreak="0">
    <w:nsid w:val="78C7380C"/>
    <w:multiLevelType w:val="multilevel"/>
    <w:tmpl w:val="AB428B14"/>
    <w:lvl w:ilvl="0">
      <w:start w:val="1"/>
      <w:numFmt w:val="bullet"/>
      <w:lvlText w:val=""/>
      <w:lvlJc w:val="left"/>
      <w:pPr>
        <w:ind w:left="1140" w:hanging="432"/>
      </w:pPr>
      <w:rPr>
        <w:rFonts w:ascii="Symbol" w:hAnsi="Symbol" w:hint="default"/>
      </w:rPr>
    </w:lvl>
    <w:lvl w:ilvl="1">
      <w:start w:val="1"/>
      <w:numFmt w:val="decimal"/>
      <w:lvlRestart w:val="0"/>
      <w:lvlText w:val="%1.%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rPr>
        <w:rFonts w:ascii="Symbol" w:hAnsi="Symbol" w:hint="default"/>
        <w:b/>
        <w:bCs w:val="0"/>
        <w:i w:val="0"/>
        <w:iCs w:val="0"/>
        <w:caps w:val="0"/>
        <w:smallCaps w:val="0"/>
        <w:strike w:val="0"/>
        <w:dstrike w:val="0"/>
        <w:noProof w:val="0"/>
        <w:vanish w:val="0"/>
        <w:color w:val="000000"/>
        <w:spacing w:val="-14"/>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2760"/>
        </w:tabs>
        <w:ind w:left="27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292"/>
        </w:tabs>
        <w:ind w:left="2292" w:hanging="1584"/>
      </w:pPr>
      <w:rPr>
        <w:rFonts w:hint="default"/>
      </w:rPr>
    </w:lvl>
  </w:abstractNum>
  <w:abstractNum w:abstractNumId="139" w15:restartNumberingAfterBreak="0">
    <w:nsid w:val="7A5A1E75"/>
    <w:multiLevelType w:val="hybridMultilevel"/>
    <w:tmpl w:val="48A8ADE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7AE16831"/>
    <w:multiLevelType w:val="hybridMultilevel"/>
    <w:tmpl w:val="FEA6D7C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7AF733AB"/>
    <w:multiLevelType w:val="hybridMultilevel"/>
    <w:tmpl w:val="C9AEAB2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7C5A6D35"/>
    <w:multiLevelType w:val="multilevel"/>
    <w:tmpl w:val="A16E9604"/>
    <w:lvl w:ilvl="0">
      <w:start w:val="1"/>
      <w:numFmt w:val="decimal"/>
      <w:lvlText w:val="%1."/>
      <w:lvlJc w:val="left"/>
      <w:pPr>
        <w:tabs>
          <w:tab w:val="num" w:pos="928"/>
        </w:tabs>
        <w:ind w:left="928" w:hanging="360"/>
      </w:pPr>
    </w:lvl>
    <w:lvl w:ilvl="1">
      <w:start w:val="2"/>
      <w:numFmt w:val="decimal"/>
      <w:isLgl/>
      <w:lvlText w:val="%1.%2."/>
      <w:lvlJc w:val="left"/>
      <w:pPr>
        <w:ind w:left="862" w:hanging="72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43" w15:restartNumberingAfterBreak="0">
    <w:nsid w:val="7E235976"/>
    <w:multiLevelType w:val="hybridMultilevel"/>
    <w:tmpl w:val="8466CF3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7FFD6463"/>
    <w:multiLevelType w:val="hybridMultilevel"/>
    <w:tmpl w:val="03F2A9D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422339561">
    <w:abstractNumId w:val="57"/>
  </w:num>
  <w:num w:numId="2" w16cid:durableId="265818645">
    <w:abstractNumId w:val="11"/>
  </w:num>
  <w:num w:numId="3" w16cid:durableId="1453093081">
    <w:abstractNumId w:val="92"/>
  </w:num>
  <w:num w:numId="4" w16cid:durableId="1213661306">
    <w:abstractNumId w:val="129"/>
  </w:num>
  <w:num w:numId="5" w16cid:durableId="1929775296">
    <w:abstractNumId w:val="123"/>
  </w:num>
  <w:num w:numId="6" w16cid:durableId="1205676713">
    <w:abstractNumId w:val="51"/>
  </w:num>
  <w:num w:numId="7" w16cid:durableId="401413412">
    <w:abstractNumId w:val="87"/>
  </w:num>
  <w:num w:numId="8" w16cid:durableId="1558739875">
    <w:abstractNumId w:val="53"/>
  </w:num>
  <w:num w:numId="9" w16cid:durableId="1278834230">
    <w:abstractNumId w:val="128"/>
  </w:num>
  <w:num w:numId="10" w16cid:durableId="1623803349">
    <w:abstractNumId w:val="47"/>
  </w:num>
  <w:num w:numId="11" w16cid:durableId="1331831316">
    <w:abstractNumId w:val="9"/>
  </w:num>
  <w:num w:numId="12" w16cid:durableId="1465007119">
    <w:abstractNumId w:val="34"/>
  </w:num>
  <w:num w:numId="13" w16cid:durableId="1542325877">
    <w:abstractNumId w:val="65"/>
  </w:num>
  <w:num w:numId="14" w16cid:durableId="895894899">
    <w:abstractNumId w:val="66"/>
  </w:num>
  <w:num w:numId="15" w16cid:durableId="1015887764">
    <w:abstractNumId w:val="86"/>
  </w:num>
  <w:num w:numId="16" w16cid:durableId="1382900471">
    <w:abstractNumId w:val="20"/>
  </w:num>
  <w:num w:numId="17" w16cid:durableId="1828782097">
    <w:abstractNumId w:val="132"/>
  </w:num>
  <w:num w:numId="18" w16cid:durableId="1575049049">
    <w:abstractNumId w:val="17"/>
  </w:num>
  <w:num w:numId="19" w16cid:durableId="259073153">
    <w:abstractNumId w:val="63"/>
  </w:num>
  <w:num w:numId="20" w16cid:durableId="1076591041">
    <w:abstractNumId w:val="48"/>
  </w:num>
  <w:num w:numId="21" w16cid:durableId="1441994597">
    <w:abstractNumId w:val="28"/>
  </w:num>
  <w:num w:numId="22" w16cid:durableId="932713020">
    <w:abstractNumId w:val="94"/>
  </w:num>
  <w:num w:numId="23" w16cid:durableId="1195651316">
    <w:abstractNumId w:val="143"/>
  </w:num>
  <w:num w:numId="24" w16cid:durableId="220799342">
    <w:abstractNumId w:val="122"/>
  </w:num>
  <w:num w:numId="25" w16cid:durableId="1976762966">
    <w:abstractNumId w:val="56"/>
  </w:num>
  <w:num w:numId="26" w16cid:durableId="1476219279">
    <w:abstractNumId w:val="64"/>
  </w:num>
  <w:num w:numId="27" w16cid:durableId="709838742">
    <w:abstractNumId w:val="99"/>
  </w:num>
  <w:num w:numId="28" w16cid:durableId="538858156">
    <w:abstractNumId w:val="43"/>
  </w:num>
  <w:num w:numId="29" w16cid:durableId="106974754">
    <w:abstractNumId w:val="116"/>
  </w:num>
  <w:num w:numId="30" w16cid:durableId="1004358174">
    <w:abstractNumId w:val="22"/>
  </w:num>
  <w:num w:numId="31" w16cid:durableId="399862117">
    <w:abstractNumId w:val="137"/>
  </w:num>
  <w:num w:numId="32" w16cid:durableId="1949071994">
    <w:abstractNumId w:val="112"/>
  </w:num>
  <w:num w:numId="33" w16cid:durableId="1478642853">
    <w:abstractNumId w:val="80"/>
  </w:num>
  <w:num w:numId="34" w16cid:durableId="1537690999">
    <w:abstractNumId w:val="70"/>
  </w:num>
  <w:num w:numId="35" w16cid:durableId="35693112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6937880">
    <w:abstractNumId w:val="27"/>
  </w:num>
  <w:num w:numId="37" w16cid:durableId="758719820">
    <w:abstractNumId w:val="58"/>
  </w:num>
  <w:num w:numId="38" w16cid:durableId="455369434">
    <w:abstractNumId w:val="130"/>
  </w:num>
  <w:num w:numId="39" w16cid:durableId="1516268129">
    <w:abstractNumId w:val="96"/>
  </w:num>
  <w:num w:numId="40" w16cid:durableId="455949101">
    <w:abstractNumId w:val="117"/>
  </w:num>
  <w:num w:numId="41" w16cid:durableId="2166344">
    <w:abstractNumId w:val="10"/>
  </w:num>
  <w:num w:numId="42" w16cid:durableId="2004356249">
    <w:abstractNumId w:val="113"/>
  </w:num>
  <w:num w:numId="43" w16cid:durableId="1240170108">
    <w:abstractNumId w:val="119"/>
  </w:num>
  <w:num w:numId="44" w16cid:durableId="1497376870">
    <w:abstractNumId w:val="139"/>
  </w:num>
  <w:num w:numId="45" w16cid:durableId="1150708619">
    <w:abstractNumId w:val="18"/>
  </w:num>
  <w:num w:numId="46" w16cid:durableId="2112165715">
    <w:abstractNumId w:val="76"/>
  </w:num>
  <w:num w:numId="47" w16cid:durableId="183061090">
    <w:abstractNumId w:val="83"/>
  </w:num>
  <w:num w:numId="48" w16cid:durableId="1323582226">
    <w:abstractNumId w:val="82"/>
  </w:num>
  <w:num w:numId="49" w16cid:durableId="54133116">
    <w:abstractNumId w:val="41"/>
  </w:num>
  <w:num w:numId="50" w16cid:durableId="973758416">
    <w:abstractNumId w:val="44"/>
  </w:num>
  <w:num w:numId="51" w16cid:durableId="1532838917">
    <w:abstractNumId w:val="141"/>
  </w:num>
  <w:num w:numId="52" w16cid:durableId="847016985">
    <w:abstractNumId w:val="16"/>
  </w:num>
  <w:num w:numId="53" w16cid:durableId="803816846">
    <w:abstractNumId w:val="81"/>
  </w:num>
  <w:num w:numId="54" w16cid:durableId="285087110">
    <w:abstractNumId w:val="31"/>
  </w:num>
  <w:num w:numId="55" w16cid:durableId="765925627">
    <w:abstractNumId w:val="138"/>
  </w:num>
  <w:num w:numId="56" w16cid:durableId="2024352588">
    <w:abstractNumId w:val="25"/>
  </w:num>
  <w:num w:numId="57" w16cid:durableId="246770342">
    <w:abstractNumId w:val="40"/>
  </w:num>
  <w:num w:numId="58" w16cid:durableId="1145046720">
    <w:abstractNumId w:val="32"/>
  </w:num>
  <w:num w:numId="59" w16cid:durableId="908228062">
    <w:abstractNumId w:val="29"/>
  </w:num>
  <w:num w:numId="60" w16cid:durableId="946887578">
    <w:abstractNumId w:val="85"/>
  </w:num>
  <w:num w:numId="61" w16cid:durableId="1254971519">
    <w:abstractNumId w:val="75"/>
  </w:num>
  <w:num w:numId="62" w16cid:durableId="1497577951">
    <w:abstractNumId w:val="35"/>
  </w:num>
  <w:num w:numId="63" w16cid:durableId="800464253">
    <w:abstractNumId w:val="133"/>
  </w:num>
  <w:num w:numId="64" w16cid:durableId="957250312">
    <w:abstractNumId w:val="120"/>
  </w:num>
  <w:num w:numId="65" w16cid:durableId="346441829">
    <w:abstractNumId w:val="118"/>
  </w:num>
  <w:num w:numId="66" w16cid:durableId="1339306314">
    <w:abstractNumId w:val="33"/>
  </w:num>
  <w:num w:numId="67" w16cid:durableId="2104841144">
    <w:abstractNumId w:val="114"/>
  </w:num>
  <w:num w:numId="68" w16cid:durableId="830291818">
    <w:abstractNumId w:val="60"/>
  </w:num>
  <w:num w:numId="69" w16cid:durableId="953441856">
    <w:abstractNumId w:val="45"/>
  </w:num>
  <w:num w:numId="70" w16cid:durableId="2098675515">
    <w:abstractNumId w:val="136"/>
  </w:num>
  <w:num w:numId="71" w16cid:durableId="1379013792">
    <w:abstractNumId w:val="131"/>
  </w:num>
  <w:num w:numId="72" w16cid:durableId="2097284701">
    <w:abstractNumId w:val="134"/>
  </w:num>
  <w:num w:numId="73" w16cid:durableId="129792639">
    <w:abstractNumId w:val="4"/>
  </w:num>
  <w:num w:numId="74" w16cid:durableId="2135706656">
    <w:abstractNumId w:val="127"/>
  </w:num>
  <w:num w:numId="75" w16cid:durableId="811142422">
    <w:abstractNumId w:val="71"/>
  </w:num>
  <w:num w:numId="76" w16cid:durableId="131487492">
    <w:abstractNumId w:val="115"/>
  </w:num>
  <w:num w:numId="77" w16cid:durableId="1219048671">
    <w:abstractNumId w:val="21"/>
  </w:num>
  <w:num w:numId="78" w16cid:durableId="2140297124">
    <w:abstractNumId w:val="23"/>
  </w:num>
  <w:num w:numId="79" w16cid:durableId="1083842892">
    <w:abstractNumId w:val="52"/>
  </w:num>
  <w:num w:numId="80" w16cid:durableId="1793397977">
    <w:abstractNumId w:val="140"/>
  </w:num>
  <w:num w:numId="81" w16cid:durableId="496389325">
    <w:abstractNumId w:val="125"/>
  </w:num>
  <w:num w:numId="82" w16cid:durableId="460684472">
    <w:abstractNumId w:val="14"/>
  </w:num>
  <w:num w:numId="83" w16cid:durableId="586769241">
    <w:abstractNumId w:val="121"/>
  </w:num>
  <w:num w:numId="84" w16cid:durableId="196091878">
    <w:abstractNumId w:val="59"/>
  </w:num>
  <w:num w:numId="85" w16cid:durableId="860775293">
    <w:abstractNumId w:val="24"/>
  </w:num>
  <w:num w:numId="86" w16cid:durableId="536084499">
    <w:abstractNumId w:val="6"/>
  </w:num>
  <w:num w:numId="87" w16cid:durableId="282225333">
    <w:abstractNumId w:val="13"/>
  </w:num>
  <w:num w:numId="88" w16cid:durableId="2040810765">
    <w:abstractNumId w:val="89"/>
  </w:num>
  <w:num w:numId="89" w16cid:durableId="489058763">
    <w:abstractNumId w:val="12"/>
  </w:num>
  <w:num w:numId="90" w16cid:durableId="479855803">
    <w:abstractNumId w:val="19"/>
  </w:num>
  <w:num w:numId="91" w16cid:durableId="939223378">
    <w:abstractNumId w:val="135"/>
  </w:num>
  <w:num w:numId="92" w16cid:durableId="1949852678">
    <w:abstractNumId w:val="95"/>
  </w:num>
  <w:num w:numId="93" w16cid:durableId="1435981723">
    <w:abstractNumId w:val="88"/>
  </w:num>
  <w:num w:numId="94" w16cid:durableId="1638991094">
    <w:abstractNumId w:val="7"/>
  </w:num>
  <w:num w:numId="95" w16cid:durableId="1956015229">
    <w:abstractNumId w:val="98"/>
  </w:num>
  <w:num w:numId="96" w16cid:durableId="1297251383">
    <w:abstractNumId w:val="61"/>
  </w:num>
  <w:num w:numId="97" w16cid:durableId="1391688370">
    <w:abstractNumId w:val="26"/>
  </w:num>
  <w:num w:numId="98" w16cid:durableId="796141285">
    <w:abstractNumId w:val="109"/>
  </w:num>
  <w:num w:numId="99" w16cid:durableId="1398942798">
    <w:abstractNumId w:val="68"/>
  </w:num>
  <w:num w:numId="100" w16cid:durableId="1859348397">
    <w:abstractNumId w:val="74"/>
  </w:num>
  <w:num w:numId="101" w16cid:durableId="1256669758">
    <w:abstractNumId w:val="49"/>
  </w:num>
  <w:num w:numId="102" w16cid:durableId="1979216655">
    <w:abstractNumId w:val="8"/>
  </w:num>
  <w:num w:numId="103" w16cid:durableId="338509610">
    <w:abstractNumId w:val="126"/>
  </w:num>
  <w:num w:numId="104" w16cid:durableId="416630406">
    <w:abstractNumId w:val="79"/>
  </w:num>
  <w:num w:numId="105" w16cid:durableId="765612352">
    <w:abstractNumId w:val="90"/>
  </w:num>
  <w:num w:numId="106" w16cid:durableId="679089099">
    <w:abstractNumId w:val="39"/>
  </w:num>
  <w:num w:numId="107" w16cid:durableId="1702587738">
    <w:abstractNumId w:val="91"/>
  </w:num>
  <w:num w:numId="108" w16cid:durableId="1574388470">
    <w:abstractNumId w:val="73"/>
  </w:num>
  <w:num w:numId="109" w16cid:durableId="401099070">
    <w:abstractNumId w:val="36"/>
  </w:num>
  <w:num w:numId="110" w16cid:durableId="84541620">
    <w:abstractNumId w:val="38"/>
  </w:num>
  <w:num w:numId="111" w16cid:durableId="1668942271">
    <w:abstractNumId w:val="142"/>
  </w:num>
  <w:num w:numId="112" w16cid:durableId="1445266451">
    <w:abstractNumId w:val="93"/>
  </w:num>
  <w:num w:numId="113" w16cid:durableId="1079474484">
    <w:abstractNumId w:val="1"/>
  </w:num>
  <w:num w:numId="114" w16cid:durableId="337998125">
    <w:abstractNumId w:val="42"/>
  </w:num>
  <w:num w:numId="115" w16cid:durableId="219875129">
    <w:abstractNumId w:val="5"/>
  </w:num>
  <w:num w:numId="116" w16cid:durableId="1068724514">
    <w:abstractNumId w:val="110"/>
  </w:num>
  <w:num w:numId="117" w16cid:durableId="2085029943">
    <w:abstractNumId w:val="124"/>
  </w:num>
  <w:num w:numId="118" w16cid:durableId="157117667">
    <w:abstractNumId w:val="30"/>
  </w:num>
  <w:num w:numId="119" w16cid:durableId="1252397282">
    <w:abstractNumId w:val="55"/>
  </w:num>
  <w:num w:numId="120" w16cid:durableId="1751005524">
    <w:abstractNumId w:val="144"/>
  </w:num>
  <w:num w:numId="121" w16cid:durableId="2120951868">
    <w:abstractNumId w:val="67"/>
  </w:num>
  <w:num w:numId="122" w16cid:durableId="475681574">
    <w:abstractNumId w:val="100"/>
  </w:num>
  <w:num w:numId="123" w16cid:durableId="478809953">
    <w:abstractNumId w:val="46"/>
  </w:num>
  <w:num w:numId="124" w16cid:durableId="595405757">
    <w:abstractNumId w:val="101"/>
  </w:num>
  <w:num w:numId="125" w16cid:durableId="755249843">
    <w:abstractNumId w:val="50"/>
  </w:num>
  <w:num w:numId="126" w16cid:durableId="779253484">
    <w:abstractNumId w:val="2"/>
  </w:num>
  <w:num w:numId="127" w16cid:durableId="79642318">
    <w:abstractNumId w:val="77"/>
  </w:num>
  <w:num w:numId="128" w16cid:durableId="603733651">
    <w:abstractNumId w:val="3"/>
  </w:num>
  <w:num w:numId="129" w16cid:durableId="1625651119">
    <w:abstractNumId w:val="72"/>
  </w:num>
  <w:num w:numId="130" w16cid:durableId="987368692">
    <w:abstractNumId w:val="69"/>
  </w:num>
  <w:num w:numId="131" w16cid:durableId="452676705">
    <w:abstractNumId w:val="97"/>
  </w:num>
  <w:num w:numId="132" w16cid:durableId="1552690854">
    <w:abstractNumId w:val="84"/>
  </w:num>
  <w:num w:numId="133" w16cid:durableId="1551919418">
    <w:abstractNumId w:val="0"/>
  </w:num>
  <w:num w:numId="134" w16cid:durableId="905259280">
    <w:abstractNumId w:val="111"/>
  </w:num>
  <w:num w:numId="135" w16cid:durableId="210310764">
    <w:abstractNumId w:val="15"/>
  </w:num>
  <w:num w:numId="136" w16cid:durableId="1741905274">
    <w:abstractNumId w:val="37"/>
  </w:num>
  <w:num w:numId="137" w16cid:durableId="1225336736">
    <w:abstractNumId w:val="54"/>
  </w:num>
  <w:num w:numId="138" w16cid:durableId="1913812896">
    <w:abstractNumId w:val="78"/>
  </w:num>
  <w:num w:numId="139" w16cid:durableId="142745190">
    <w:abstractNumId w:val="62"/>
  </w:num>
  <w:num w:numId="140" w16cid:durableId="1345211732">
    <w:abstractNumId w:val="10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623"/>
    <w:rsid w:val="000026E2"/>
    <w:rsid w:val="00002DE8"/>
    <w:rsid w:val="00004D95"/>
    <w:rsid w:val="00006F90"/>
    <w:rsid w:val="00006FB9"/>
    <w:rsid w:val="00011B26"/>
    <w:rsid w:val="000132A6"/>
    <w:rsid w:val="00014E2A"/>
    <w:rsid w:val="00016199"/>
    <w:rsid w:val="000163D2"/>
    <w:rsid w:val="00017957"/>
    <w:rsid w:val="0002055E"/>
    <w:rsid w:val="0002082F"/>
    <w:rsid w:val="000215BC"/>
    <w:rsid w:val="000218B0"/>
    <w:rsid w:val="000226C8"/>
    <w:rsid w:val="0002303D"/>
    <w:rsid w:val="000235A2"/>
    <w:rsid w:val="0002363B"/>
    <w:rsid w:val="00024145"/>
    <w:rsid w:val="00025357"/>
    <w:rsid w:val="000256BB"/>
    <w:rsid w:val="00026252"/>
    <w:rsid w:val="00027669"/>
    <w:rsid w:val="0002776D"/>
    <w:rsid w:val="00030638"/>
    <w:rsid w:val="0003093C"/>
    <w:rsid w:val="00031F58"/>
    <w:rsid w:val="00033D34"/>
    <w:rsid w:val="00036B9A"/>
    <w:rsid w:val="0003707E"/>
    <w:rsid w:val="0004062A"/>
    <w:rsid w:val="00040B1A"/>
    <w:rsid w:val="00040F9C"/>
    <w:rsid w:val="000410B2"/>
    <w:rsid w:val="000411DC"/>
    <w:rsid w:val="00043154"/>
    <w:rsid w:val="0004489B"/>
    <w:rsid w:val="000458C7"/>
    <w:rsid w:val="00046283"/>
    <w:rsid w:val="00047429"/>
    <w:rsid w:val="00051070"/>
    <w:rsid w:val="00051703"/>
    <w:rsid w:val="00052F39"/>
    <w:rsid w:val="00053BD3"/>
    <w:rsid w:val="000548EF"/>
    <w:rsid w:val="000555DF"/>
    <w:rsid w:val="00055DF0"/>
    <w:rsid w:val="000568F8"/>
    <w:rsid w:val="000569B5"/>
    <w:rsid w:val="00056E28"/>
    <w:rsid w:val="00060249"/>
    <w:rsid w:val="0006119B"/>
    <w:rsid w:val="0006129B"/>
    <w:rsid w:val="000648C2"/>
    <w:rsid w:val="00066BF3"/>
    <w:rsid w:val="00066DCB"/>
    <w:rsid w:val="000670D2"/>
    <w:rsid w:val="00067A6D"/>
    <w:rsid w:val="00067EEB"/>
    <w:rsid w:val="00070B49"/>
    <w:rsid w:val="00070FAA"/>
    <w:rsid w:val="000716BB"/>
    <w:rsid w:val="0007191D"/>
    <w:rsid w:val="00073A29"/>
    <w:rsid w:val="00074B90"/>
    <w:rsid w:val="00074D63"/>
    <w:rsid w:val="000754A9"/>
    <w:rsid w:val="000764F5"/>
    <w:rsid w:val="00076B06"/>
    <w:rsid w:val="00077324"/>
    <w:rsid w:val="00077E9F"/>
    <w:rsid w:val="0008004D"/>
    <w:rsid w:val="000804A7"/>
    <w:rsid w:val="00080E4B"/>
    <w:rsid w:val="00080F3A"/>
    <w:rsid w:val="00082214"/>
    <w:rsid w:val="00083078"/>
    <w:rsid w:val="00083299"/>
    <w:rsid w:val="00084260"/>
    <w:rsid w:val="00085D1C"/>
    <w:rsid w:val="0008711E"/>
    <w:rsid w:val="00087E7E"/>
    <w:rsid w:val="00092A42"/>
    <w:rsid w:val="000938D2"/>
    <w:rsid w:val="00094A14"/>
    <w:rsid w:val="00094E65"/>
    <w:rsid w:val="00094F82"/>
    <w:rsid w:val="000952D5"/>
    <w:rsid w:val="00095B88"/>
    <w:rsid w:val="00095E26"/>
    <w:rsid w:val="000972C6"/>
    <w:rsid w:val="00097A18"/>
    <w:rsid w:val="00097FAD"/>
    <w:rsid w:val="000A025D"/>
    <w:rsid w:val="000A13B8"/>
    <w:rsid w:val="000A1FB0"/>
    <w:rsid w:val="000A2BFD"/>
    <w:rsid w:val="000A3A2B"/>
    <w:rsid w:val="000A4253"/>
    <w:rsid w:val="000A59B2"/>
    <w:rsid w:val="000A5F5D"/>
    <w:rsid w:val="000A64A9"/>
    <w:rsid w:val="000A650A"/>
    <w:rsid w:val="000A6EED"/>
    <w:rsid w:val="000A7860"/>
    <w:rsid w:val="000A7A1B"/>
    <w:rsid w:val="000B09F3"/>
    <w:rsid w:val="000B1079"/>
    <w:rsid w:val="000B2CD0"/>
    <w:rsid w:val="000B3EEE"/>
    <w:rsid w:val="000B4593"/>
    <w:rsid w:val="000B5151"/>
    <w:rsid w:val="000B764F"/>
    <w:rsid w:val="000B7AC0"/>
    <w:rsid w:val="000B7C48"/>
    <w:rsid w:val="000C16B7"/>
    <w:rsid w:val="000C192B"/>
    <w:rsid w:val="000C3829"/>
    <w:rsid w:val="000C3CBD"/>
    <w:rsid w:val="000C4FB2"/>
    <w:rsid w:val="000C60F6"/>
    <w:rsid w:val="000C7DC8"/>
    <w:rsid w:val="000D07A9"/>
    <w:rsid w:val="000D298D"/>
    <w:rsid w:val="000D3018"/>
    <w:rsid w:val="000D3353"/>
    <w:rsid w:val="000D490C"/>
    <w:rsid w:val="000D4C68"/>
    <w:rsid w:val="000D4F37"/>
    <w:rsid w:val="000E01CD"/>
    <w:rsid w:val="000E234C"/>
    <w:rsid w:val="000E242F"/>
    <w:rsid w:val="000E3E1A"/>
    <w:rsid w:val="000E3F2D"/>
    <w:rsid w:val="000E41D0"/>
    <w:rsid w:val="000E7D0A"/>
    <w:rsid w:val="000F04A0"/>
    <w:rsid w:val="000F276F"/>
    <w:rsid w:val="000F3B7E"/>
    <w:rsid w:val="000F5142"/>
    <w:rsid w:val="000F5281"/>
    <w:rsid w:val="000F5475"/>
    <w:rsid w:val="000F63F6"/>
    <w:rsid w:val="000F76B3"/>
    <w:rsid w:val="000F7DFB"/>
    <w:rsid w:val="000F7FEF"/>
    <w:rsid w:val="0010051B"/>
    <w:rsid w:val="00100C5A"/>
    <w:rsid w:val="00102B8D"/>
    <w:rsid w:val="00102D50"/>
    <w:rsid w:val="0010430E"/>
    <w:rsid w:val="001044CA"/>
    <w:rsid w:val="00104630"/>
    <w:rsid w:val="00104D19"/>
    <w:rsid w:val="00105BB2"/>
    <w:rsid w:val="00107557"/>
    <w:rsid w:val="00110CFE"/>
    <w:rsid w:val="00111429"/>
    <w:rsid w:val="00111BB1"/>
    <w:rsid w:val="00111FAD"/>
    <w:rsid w:val="001125AC"/>
    <w:rsid w:val="00112BBB"/>
    <w:rsid w:val="001132BD"/>
    <w:rsid w:val="0011381E"/>
    <w:rsid w:val="00113D0F"/>
    <w:rsid w:val="00113F42"/>
    <w:rsid w:val="001142F3"/>
    <w:rsid w:val="001147AA"/>
    <w:rsid w:val="00116DD4"/>
    <w:rsid w:val="00116F5D"/>
    <w:rsid w:val="00117CE9"/>
    <w:rsid w:val="00117DFC"/>
    <w:rsid w:val="001207C1"/>
    <w:rsid w:val="001216C1"/>
    <w:rsid w:val="00122288"/>
    <w:rsid w:val="0012301E"/>
    <w:rsid w:val="00123371"/>
    <w:rsid w:val="00123DE1"/>
    <w:rsid w:val="001250AA"/>
    <w:rsid w:val="001264A5"/>
    <w:rsid w:val="00126E99"/>
    <w:rsid w:val="0012718D"/>
    <w:rsid w:val="00130A09"/>
    <w:rsid w:val="00131BC8"/>
    <w:rsid w:val="0013212C"/>
    <w:rsid w:val="001324CC"/>
    <w:rsid w:val="00132C7A"/>
    <w:rsid w:val="00134208"/>
    <w:rsid w:val="001342E6"/>
    <w:rsid w:val="0013511D"/>
    <w:rsid w:val="00136B94"/>
    <w:rsid w:val="0014081E"/>
    <w:rsid w:val="0014105F"/>
    <w:rsid w:val="00141090"/>
    <w:rsid w:val="00142478"/>
    <w:rsid w:val="001427CC"/>
    <w:rsid w:val="00142B42"/>
    <w:rsid w:val="0014356A"/>
    <w:rsid w:val="001452E7"/>
    <w:rsid w:val="00145819"/>
    <w:rsid w:val="001463CF"/>
    <w:rsid w:val="0014765D"/>
    <w:rsid w:val="00147E6A"/>
    <w:rsid w:val="00152069"/>
    <w:rsid w:val="001523B2"/>
    <w:rsid w:val="00152A62"/>
    <w:rsid w:val="00153625"/>
    <w:rsid w:val="001537FA"/>
    <w:rsid w:val="00153E29"/>
    <w:rsid w:val="0015602A"/>
    <w:rsid w:val="001568C4"/>
    <w:rsid w:val="0015692A"/>
    <w:rsid w:val="00156DF4"/>
    <w:rsid w:val="00160A2A"/>
    <w:rsid w:val="001617A9"/>
    <w:rsid w:val="00162F69"/>
    <w:rsid w:val="00163AAA"/>
    <w:rsid w:val="001661DD"/>
    <w:rsid w:val="00166BF6"/>
    <w:rsid w:val="00170BDB"/>
    <w:rsid w:val="00173F8D"/>
    <w:rsid w:val="00174D1A"/>
    <w:rsid w:val="00175365"/>
    <w:rsid w:val="00175B7F"/>
    <w:rsid w:val="001763CA"/>
    <w:rsid w:val="00177B33"/>
    <w:rsid w:val="00180930"/>
    <w:rsid w:val="00181717"/>
    <w:rsid w:val="0018196A"/>
    <w:rsid w:val="00182F46"/>
    <w:rsid w:val="00184F1F"/>
    <w:rsid w:val="00184FB4"/>
    <w:rsid w:val="001854AE"/>
    <w:rsid w:val="00190825"/>
    <w:rsid w:val="00191C7F"/>
    <w:rsid w:val="00193BE3"/>
    <w:rsid w:val="0019442E"/>
    <w:rsid w:val="00194581"/>
    <w:rsid w:val="001947CB"/>
    <w:rsid w:val="00194A3D"/>
    <w:rsid w:val="0019566D"/>
    <w:rsid w:val="00197F79"/>
    <w:rsid w:val="001A0250"/>
    <w:rsid w:val="001A2A17"/>
    <w:rsid w:val="001A36E9"/>
    <w:rsid w:val="001A54DB"/>
    <w:rsid w:val="001A6862"/>
    <w:rsid w:val="001A69E8"/>
    <w:rsid w:val="001B3D86"/>
    <w:rsid w:val="001B4826"/>
    <w:rsid w:val="001B50A4"/>
    <w:rsid w:val="001B6FD5"/>
    <w:rsid w:val="001B736A"/>
    <w:rsid w:val="001B7768"/>
    <w:rsid w:val="001C0863"/>
    <w:rsid w:val="001C115F"/>
    <w:rsid w:val="001C1C55"/>
    <w:rsid w:val="001C2117"/>
    <w:rsid w:val="001C4776"/>
    <w:rsid w:val="001C5B11"/>
    <w:rsid w:val="001C679D"/>
    <w:rsid w:val="001C77D3"/>
    <w:rsid w:val="001C7B52"/>
    <w:rsid w:val="001D1571"/>
    <w:rsid w:val="001D25DF"/>
    <w:rsid w:val="001D2CFA"/>
    <w:rsid w:val="001D4534"/>
    <w:rsid w:val="001D6239"/>
    <w:rsid w:val="001D67EA"/>
    <w:rsid w:val="001D6C83"/>
    <w:rsid w:val="001E0449"/>
    <w:rsid w:val="001E11EB"/>
    <w:rsid w:val="001E2F49"/>
    <w:rsid w:val="001E341D"/>
    <w:rsid w:val="001E5677"/>
    <w:rsid w:val="001F01DC"/>
    <w:rsid w:val="001F0FE6"/>
    <w:rsid w:val="001F1753"/>
    <w:rsid w:val="001F2CFB"/>
    <w:rsid w:val="001F2EB7"/>
    <w:rsid w:val="001F303E"/>
    <w:rsid w:val="001F3A00"/>
    <w:rsid w:val="001F43D2"/>
    <w:rsid w:val="001F43E0"/>
    <w:rsid w:val="001F4D7D"/>
    <w:rsid w:val="001F52C9"/>
    <w:rsid w:val="001F5773"/>
    <w:rsid w:val="0020099D"/>
    <w:rsid w:val="00201F73"/>
    <w:rsid w:val="00203108"/>
    <w:rsid w:val="00203BBD"/>
    <w:rsid w:val="00206A5E"/>
    <w:rsid w:val="00206D07"/>
    <w:rsid w:val="00210B83"/>
    <w:rsid w:val="00211B65"/>
    <w:rsid w:val="0021286E"/>
    <w:rsid w:val="002133BD"/>
    <w:rsid w:val="002138E8"/>
    <w:rsid w:val="002139B7"/>
    <w:rsid w:val="00214934"/>
    <w:rsid w:val="0021536A"/>
    <w:rsid w:val="00216691"/>
    <w:rsid w:val="00216914"/>
    <w:rsid w:val="00216BCA"/>
    <w:rsid w:val="0021760D"/>
    <w:rsid w:val="002176A1"/>
    <w:rsid w:val="00217C10"/>
    <w:rsid w:val="00217E6A"/>
    <w:rsid w:val="00221FDD"/>
    <w:rsid w:val="002221F6"/>
    <w:rsid w:val="00223F5E"/>
    <w:rsid w:val="002241B7"/>
    <w:rsid w:val="00224F4F"/>
    <w:rsid w:val="0022636B"/>
    <w:rsid w:val="00226780"/>
    <w:rsid w:val="00226F74"/>
    <w:rsid w:val="00227E6B"/>
    <w:rsid w:val="002304AA"/>
    <w:rsid w:val="00231045"/>
    <w:rsid w:val="002314D3"/>
    <w:rsid w:val="00231B4A"/>
    <w:rsid w:val="00231D52"/>
    <w:rsid w:val="00233F01"/>
    <w:rsid w:val="00235C45"/>
    <w:rsid w:val="00236133"/>
    <w:rsid w:val="00237CD0"/>
    <w:rsid w:val="00237FEA"/>
    <w:rsid w:val="00240154"/>
    <w:rsid w:val="002401AD"/>
    <w:rsid w:val="00240888"/>
    <w:rsid w:val="00241FF1"/>
    <w:rsid w:val="0024435E"/>
    <w:rsid w:val="00244E30"/>
    <w:rsid w:val="00246503"/>
    <w:rsid w:val="00246802"/>
    <w:rsid w:val="00246A99"/>
    <w:rsid w:val="00246D12"/>
    <w:rsid w:val="002506FA"/>
    <w:rsid w:val="00250883"/>
    <w:rsid w:val="0025231C"/>
    <w:rsid w:val="00252ADB"/>
    <w:rsid w:val="00255222"/>
    <w:rsid w:val="002603FD"/>
    <w:rsid w:val="00260C45"/>
    <w:rsid w:val="002613F5"/>
    <w:rsid w:val="00261511"/>
    <w:rsid w:val="002615E8"/>
    <w:rsid w:val="00261896"/>
    <w:rsid w:val="00264E75"/>
    <w:rsid w:val="00265230"/>
    <w:rsid w:val="00265399"/>
    <w:rsid w:val="002667FF"/>
    <w:rsid w:val="002669C6"/>
    <w:rsid w:val="00266FD2"/>
    <w:rsid w:val="002724CA"/>
    <w:rsid w:val="00273243"/>
    <w:rsid w:val="0027453D"/>
    <w:rsid w:val="00274C64"/>
    <w:rsid w:val="0027541F"/>
    <w:rsid w:val="00275DA7"/>
    <w:rsid w:val="00276135"/>
    <w:rsid w:val="00276801"/>
    <w:rsid w:val="00277659"/>
    <w:rsid w:val="00277C81"/>
    <w:rsid w:val="00280685"/>
    <w:rsid w:val="00280E4C"/>
    <w:rsid w:val="00281512"/>
    <w:rsid w:val="00281B1A"/>
    <w:rsid w:val="00282927"/>
    <w:rsid w:val="00284756"/>
    <w:rsid w:val="00284ED9"/>
    <w:rsid w:val="0028560F"/>
    <w:rsid w:val="00285BF0"/>
    <w:rsid w:val="002860F8"/>
    <w:rsid w:val="00286A64"/>
    <w:rsid w:val="0028790D"/>
    <w:rsid w:val="00287D19"/>
    <w:rsid w:val="00290019"/>
    <w:rsid w:val="002914F5"/>
    <w:rsid w:val="002919C5"/>
    <w:rsid w:val="00291BA4"/>
    <w:rsid w:val="00292609"/>
    <w:rsid w:val="00292A8A"/>
    <w:rsid w:val="00293261"/>
    <w:rsid w:val="00294292"/>
    <w:rsid w:val="00294527"/>
    <w:rsid w:val="0029490D"/>
    <w:rsid w:val="00294AAE"/>
    <w:rsid w:val="0029534D"/>
    <w:rsid w:val="00295CFA"/>
    <w:rsid w:val="0029765A"/>
    <w:rsid w:val="00297713"/>
    <w:rsid w:val="0029788F"/>
    <w:rsid w:val="002A1899"/>
    <w:rsid w:val="002A1D28"/>
    <w:rsid w:val="002A2174"/>
    <w:rsid w:val="002A300D"/>
    <w:rsid w:val="002A351C"/>
    <w:rsid w:val="002A3B9A"/>
    <w:rsid w:val="002A4669"/>
    <w:rsid w:val="002A4805"/>
    <w:rsid w:val="002A50E4"/>
    <w:rsid w:val="002A6918"/>
    <w:rsid w:val="002A71E4"/>
    <w:rsid w:val="002B4042"/>
    <w:rsid w:val="002B6936"/>
    <w:rsid w:val="002B7A1F"/>
    <w:rsid w:val="002C02B9"/>
    <w:rsid w:val="002C05C1"/>
    <w:rsid w:val="002C08C9"/>
    <w:rsid w:val="002C0BC3"/>
    <w:rsid w:val="002C0DFD"/>
    <w:rsid w:val="002C0FAC"/>
    <w:rsid w:val="002C19D7"/>
    <w:rsid w:val="002C257F"/>
    <w:rsid w:val="002C3542"/>
    <w:rsid w:val="002C357A"/>
    <w:rsid w:val="002C4E1B"/>
    <w:rsid w:val="002C5F5A"/>
    <w:rsid w:val="002C6733"/>
    <w:rsid w:val="002C6CD6"/>
    <w:rsid w:val="002C7416"/>
    <w:rsid w:val="002D181A"/>
    <w:rsid w:val="002D184B"/>
    <w:rsid w:val="002D2DC5"/>
    <w:rsid w:val="002D3BEF"/>
    <w:rsid w:val="002D467D"/>
    <w:rsid w:val="002D50B7"/>
    <w:rsid w:val="002D6621"/>
    <w:rsid w:val="002D6E01"/>
    <w:rsid w:val="002E0599"/>
    <w:rsid w:val="002E0639"/>
    <w:rsid w:val="002E3203"/>
    <w:rsid w:val="002E3509"/>
    <w:rsid w:val="002E3554"/>
    <w:rsid w:val="002E46D8"/>
    <w:rsid w:val="002E4A0A"/>
    <w:rsid w:val="002E5944"/>
    <w:rsid w:val="002E6875"/>
    <w:rsid w:val="002E7709"/>
    <w:rsid w:val="002F0827"/>
    <w:rsid w:val="002F0FAB"/>
    <w:rsid w:val="002F2932"/>
    <w:rsid w:val="002F5567"/>
    <w:rsid w:val="002F5E2E"/>
    <w:rsid w:val="002F668D"/>
    <w:rsid w:val="002F6F01"/>
    <w:rsid w:val="002F75E3"/>
    <w:rsid w:val="00300CDA"/>
    <w:rsid w:val="003014B2"/>
    <w:rsid w:val="003017A2"/>
    <w:rsid w:val="00301FF4"/>
    <w:rsid w:val="0030283E"/>
    <w:rsid w:val="00306F40"/>
    <w:rsid w:val="00307F2D"/>
    <w:rsid w:val="0031069A"/>
    <w:rsid w:val="00310CAF"/>
    <w:rsid w:val="0031579F"/>
    <w:rsid w:val="00315D01"/>
    <w:rsid w:val="00316CF5"/>
    <w:rsid w:val="0032095E"/>
    <w:rsid w:val="00322002"/>
    <w:rsid w:val="00323265"/>
    <w:rsid w:val="00325D4B"/>
    <w:rsid w:val="00326A50"/>
    <w:rsid w:val="00327AA1"/>
    <w:rsid w:val="00327CD7"/>
    <w:rsid w:val="00331F54"/>
    <w:rsid w:val="003338F3"/>
    <w:rsid w:val="00334A13"/>
    <w:rsid w:val="00334B67"/>
    <w:rsid w:val="003352A2"/>
    <w:rsid w:val="00336AA7"/>
    <w:rsid w:val="0033726C"/>
    <w:rsid w:val="00337C85"/>
    <w:rsid w:val="00341738"/>
    <w:rsid w:val="00341C56"/>
    <w:rsid w:val="003422EB"/>
    <w:rsid w:val="00342342"/>
    <w:rsid w:val="003423C2"/>
    <w:rsid w:val="00343D4B"/>
    <w:rsid w:val="00343F58"/>
    <w:rsid w:val="0034456F"/>
    <w:rsid w:val="00345142"/>
    <w:rsid w:val="00345379"/>
    <w:rsid w:val="003463DB"/>
    <w:rsid w:val="003500F5"/>
    <w:rsid w:val="003504C6"/>
    <w:rsid w:val="00352623"/>
    <w:rsid w:val="003529B7"/>
    <w:rsid w:val="00355353"/>
    <w:rsid w:val="00356489"/>
    <w:rsid w:val="00356964"/>
    <w:rsid w:val="00356F43"/>
    <w:rsid w:val="00356FED"/>
    <w:rsid w:val="00357D47"/>
    <w:rsid w:val="00361182"/>
    <w:rsid w:val="003631CB"/>
    <w:rsid w:val="00363E9B"/>
    <w:rsid w:val="003657A8"/>
    <w:rsid w:val="00365929"/>
    <w:rsid w:val="003659A0"/>
    <w:rsid w:val="003668A6"/>
    <w:rsid w:val="00370455"/>
    <w:rsid w:val="0037158E"/>
    <w:rsid w:val="0037193E"/>
    <w:rsid w:val="00371EB4"/>
    <w:rsid w:val="0037486C"/>
    <w:rsid w:val="00376470"/>
    <w:rsid w:val="003766F7"/>
    <w:rsid w:val="00376D42"/>
    <w:rsid w:val="00377E25"/>
    <w:rsid w:val="00380E5D"/>
    <w:rsid w:val="00381A8C"/>
    <w:rsid w:val="00382E21"/>
    <w:rsid w:val="003831AE"/>
    <w:rsid w:val="00384BD6"/>
    <w:rsid w:val="00385F67"/>
    <w:rsid w:val="00386CDC"/>
    <w:rsid w:val="00386F2B"/>
    <w:rsid w:val="00387025"/>
    <w:rsid w:val="0038713C"/>
    <w:rsid w:val="00387A78"/>
    <w:rsid w:val="00391468"/>
    <w:rsid w:val="0039167A"/>
    <w:rsid w:val="00392F81"/>
    <w:rsid w:val="0039366A"/>
    <w:rsid w:val="0039368B"/>
    <w:rsid w:val="00393726"/>
    <w:rsid w:val="00393BB9"/>
    <w:rsid w:val="003941F5"/>
    <w:rsid w:val="003945FB"/>
    <w:rsid w:val="00394D67"/>
    <w:rsid w:val="003A0B58"/>
    <w:rsid w:val="003A3EBC"/>
    <w:rsid w:val="003A4899"/>
    <w:rsid w:val="003A4FB7"/>
    <w:rsid w:val="003A52A0"/>
    <w:rsid w:val="003A73B7"/>
    <w:rsid w:val="003B0A0C"/>
    <w:rsid w:val="003B17FB"/>
    <w:rsid w:val="003B1D76"/>
    <w:rsid w:val="003B2096"/>
    <w:rsid w:val="003B29AE"/>
    <w:rsid w:val="003B2D5D"/>
    <w:rsid w:val="003B393E"/>
    <w:rsid w:val="003B3E2A"/>
    <w:rsid w:val="003B40C5"/>
    <w:rsid w:val="003B4F5B"/>
    <w:rsid w:val="003B7B8B"/>
    <w:rsid w:val="003C0477"/>
    <w:rsid w:val="003C051A"/>
    <w:rsid w:val="003C0918"/>
    <w:rsid w:val="003C1065"/>
    <w:rsid w:val="003C1A99"/>
    <w:rsid w:val="003C2741"/>
    <w:rsid w:val="003C3478"/>
    <w:rsid w:val="003C3A83"/>
    <w:rsid w:val="003C3A85"/>
    <w:rsid w:val="003C3B7B"/>
    <w:rsid w:val="003C4951"/>
    <w:rsid w:val="003C7877"/>
    <w:rsid w:val="003C7B84"/>
    <w:rsid w:val="003D02F3"/>
    <w:rsid w:val="003D0DAF"/>
    <w:rsid w:val="003D13CC"/>
    <w:rsid w:val="003D16E3"/>
    <w:rsid w:val="003D2077"/>
    <w:rsid w:val="003D4A32"/>
    <w:rsid w:val="003D55B7"/>
    <w:rsid w:val="003D5B37"/>
    <w:rsid w:val="003D6317"/>
    <w:rsid w:val="003D7955"/>
    <w:rsid w:val="003D7DD9"/>
    <w:rsid w:val="003E0DB8"/>
    <w:rsid w:val="003E286D"/>
    <w:rsid w:val="003E3B1B"/>
    <w:rsid w:val="003E4827"/>
    <w:rsid w:val="003E5044"/>
    <w:rsid w:val="003E6104"/>
    <w:rsid w:val="003E67AD"/>
    <w:rsid w:val="003E720F"/>
    <w:rsid w:val="003E7414"/>
    <w:rsid w:val="003E7ADB"/>
    <w:rsid w:val="003F0E3E"/>
    <w:rsid w:val="003F1489"/>
    <w:rsid w:val="003F1E99"/>
    <w:rsid w:val="003F2285"/>
    <w:rsid w:val="003F25C2"/>
    <w:rsid w:val="003F2631"/>
    <w:rsid w:val="003F2E64"/>
    <w:rsid w:val="003F2F0C"/>
    <w:rsid w:val="003F4A6F"/>
    <w:rsid w:val="003F4C55"/>
    <w:rsid w:val="003F7CC6"/>
    <w:rsid w:val="003F7CDE"/>
    <w:rsid w:val="004001A2"/>
    <w:rsid w:val="004006B6"/>
    <w:rsid w:val="00402CE1"/>
    <w:rsid w:val="0040679C"/>
    <w:rsid w:val="00406859"/>
    <w:rsid w:val="00411362"/>
    <w:rsid w:val="00412255"/>
    <w:rsid w:val="00412C2F"/>
    <w:rsid w:val="004131FD"/>
    <w:rsid w:val="00413F6A"/>
    <w:rsid w:val="0041437D"/>
    <w:rsid w:val="00416F89"/>
    <w:rsid w:val="00420D69"/>
    <w:rsid w:val="00420FAE"/>
    <w:rsid w:val="004227B2"/>
    <w:rsid w:val="00423464"/>
    <w:rsid w:val="00423C89"/>
    <w:rsid w:val="00424135"/>
    <w:rsid w:val="004242C5"/>
    <w:rsid w:val="00426192"/>
    <w:rsid w:val="004266B3"/>
    <w:rsid w:val="0042755B"/>
    <w:rsid w:val="00430D52"/>
    <w:rsid w:val="00431B30"/>
    <w:rsid w:val="004323BE"/>
    <w:rsid w:val="004337A6"/>
    <w:rsid w:val="004341F4"/>
    <w:rsid w:val="0043593E"/>
    <w:rsid w:val="004407E8"/>
    <w:rsid w:val="00441FCF"/>
    <w:rsid w:val="00442968"/>
    <w:rsid w:val="00444091"/>
    <w:rsid w:val="004447AD"/>
    <w:rsid w:val="00447A78"/>
    <w:rsid w:val="00451A1E"/>
    <w:rsid w:val="00453543"/>
    <w:rsid w:val="00454896"/>
    <w:rsid w:val="004559B0"/>
    <w:rsid w:val="00456852"/>
    <w:rsid w:val="00457576"/>
    <w:rsid w:val="0045794A"/>
    <w:rsid w:val="004620DF"/>
    <w:rsid w:val="004625DA"/>
    <w:rsid w:val="00463CE0"/>
    <w:rsid w:val="00466677"/>
    <w:rsid w:val="004700EE"/>
    <w:rsid w:val="00473131"/>
    <w:rsid w:val="00473C14"/>
    <w:rsid w:val="004748C1"/>
    <w:rsid w:val="004769A2"/>
    <w:rsid w:val="0048038D"/>
    <w:rsid w:val="00480648"/>
    <w:rsid w:val="0048291D"/>
    <w:rsid w:val="004833F8"/>
    <w:rsid w:val="004837E4"/>
    <w:rsid w:val="00485CE0"/>
    <w:rsid w:val="00486B2D"/>
    <w:rsid w:val="00486ED6"/>
    <w:rsid w:val="00490BB8"/>
    <w:rsid w:val="00490F56"/>
    <w:rsid w:val="0049184D"/>
    <w:rsid w:val="00491FF2"/>
    <w:rsid w:val="0049443C"/>
    <w:rsid w:val="00495643"/>
    <w:rsid w:val="00495B83"/>
    <w:rsid w:val="0049607B"/>
    <w:rsid w:val="004962DA"/>
    <w:rsid w:val="004974D2"/>
    <w:rsid w:val="004A0080"/>
    <w:rsid w:val="004A0E0E"/>
    <w:rsid w:val="004A256C"/>
    <w:rsid w:val="004A2A72"/>
    <w:rsid w:val="004A30AC"/>
    <w:rsid w:val="004A34F0"/>
    <w:rsid w:val="004A50A7"/>
    <w:rsid w:val="004A56A7"/>
    <w:rsid w:val="004A63AC"/>
    <w:rsid w:val="004A73ED"/>
    <w:rsid w:val="004A7DAA"/>
    <w:rsid w:val="004B111C"/>
    <w:rsid w:val="004B1A24"/>
    <w:rsid w:val="004B349D"/>
    <w:rsid w:val="004B37E7"/>
    <w:rsid w:val="004B466A"/>
    <w:rsid w:val="004B5B3D"/>
    <w:rsid w:val="004C010C"/>
    <w:rsid w:val="004C08E2"/>
    <w:rsid w:val="004C2010"/>
    <w:rsid w:val="004C23FA"/>
    <w:rsid w:val="004C3941"/>
    <w:rsid w:val="004C525C"/>
    <w:rsid w:val="004C5B99"/>
    <w:rsid w:val="004C7C0E"/>
    <w:rsid w:val="004D082F"/>
    <w:rsid w:val="004D400F"/>
    <w:rsid w:val="004D44BC"/>
    <w:rsid w:val="004D511F"/>
    <w:rsid w:val="004D53BA"/>
    <w:rsid w:val="004D552C"/>
    <w:rsid w:val="004D6E70"/>
    <w:rsid w:val="004D6F4F"/>
    <w:rsid w:val="004D75D4"/>
    <w:rsid w:val="004D7DB6"/>
    <w:rsid w:val="004D7E38"/>
    <w:rsid w:val="004E06EC"/>
    <w:rsid w:val="004E0938"/>
    <w:rsid w:val="004E1902"/>
    <w:rsid w:val="004E1BB3"/>
    <w:rsid w:val="004E2197"/>
    <w:rsid w:val="004E2204"/>
    <w:rsid w:val="004E2392"/>
    <w:rsid w:val="004E27D8"/>
    <w:rsid w:val="004E2E32"/>
    <w:rsid w:val="004E58D5"/>
    <w:rsid w:val="004E76BC"/>
    <w:rsid w:val="004F0200"/>
    <w:rsid w:val="004F0AE7"/>
    <w:rsid w:val="004F2EDD"/>
    <w:rsid w:val="004F492C"/>
    <w:rsid w:val="004F665B"/>
    <w:rsid w:val="004F7249"/>
    <w:rsid w:val="005013D4"/>
    <w:rsid w:val="00502AAF"/>
    <w:rsid w:val="00502BE2"/>
    <w:rsid w:val="00503CA5"/>
    <w:rsid w:val="00503D5D"/>
    <w:rsid w:val="0050406A"/>
    <w:rsid w:val="00504E1F"/>
    <w:rsid w:val="005055D3"/>
    <w:rsid w:val="0050679E"/>
    <w:rsid w:val="00506BDE"/>
    <w:rsid w:val="005073C7"/>
    <w:rsid w:val="00507A70"/>
    <w:rsid w:val="00507ECA"/>
    <w:rsid w:val="00510A3A"/>
    <w:rsid w:val="00510C60"/>
    <w:rsid w:val="0051153F"/>
    <w:rsid w:val="005115B1"/>
    <w:rsid w:val="00512757"/>
    <w:rsid w:val="005134A3"/>
    <w:rsid w:val="00513C48"/>
    <w:rsid w:val="005144D9"/>
    <w:rsid w:val="00515D74"/>
    <w:rsid w:val="00517D6F"/>
    <w:rsid w:val="005207C7"/>
    <w:rsid w:val="00520F6A"/>
    <w:rsid w:val="005215CC"/>
    <w:rsid w:val="00521753"/>
    <w:rsid w:val="005217F1"/>
    <w:rsid w:val="00521D38"/>
    <w:rsid w:val="00524A35"/>
    <w:rsid w:val="00526706"/>
    <w:rsid w:val="00526A5B"/>
    <w:rsid w:val="005275D0"/>
    <w:rsid w:val="00527D16"/>
    <w:rsid w:val="0053039B"/>
    <w:rsid w:val="0053041F"/>
    <w:rsid w:val="005316EB"/>
    <w:rsid w:val="00531E9B"/>
    <w:rsid w:val="005329EE"/>
    <w:rsid w:val="0053462A"/>
    <w:rsid w:val="00534A0F"/>
    <w:rsid w:val="00534F86"/>
    <w:rsid w:val="005367DD"/>
    <w:rsid w:val="00537526"/>
    <w:rsid w:val="0053777D"/>
    <w:rsid w:val="005405C2"/>
    <w:rsid w:val="00540875"/>
    <w:rsid w:val="005428C5"/>
    <w:rsid w:val="00542B91"/>
    <w:rsid w:val="005436F7"/>
    <w:rsid w:val="00546472"/>
    <w:rsid w:val="00547ABD"/>
    <w:rsid w:val="00547C4B"/>
    <w:rsid w:val="00550E75"/>
    <w:rsid w:val="0055169E"/>
    <w:rsid w:val="00551738"/>
    <w:rsid w:val="0055235C"/>
    <w:rsid w:val="0055285C"/>
    <w:rsid w:val="00554A10"/>
    <w:rsid w:val="00554AE6"/>
    <w:rsid w:val="00554B61"/>
    <w:rsid w:val="005568C8"/>
    <w:rsid w:val="00556B51"/>
    <w:rsid w:val="00556E94"/>
    <w:rsid w:val="00557D52"/>
    <w:rsid w:val="005607B9"/>
    <w:rsid w:val="0056144C"/>
    <w:rsid w:val="00563C2C"/>
    <w:rsid w:val="00563E44"/>
    <w:rsid w:val="00564520"/>
    <w:rsid w:val="00564A5F"/>
    <w:rsid w:val="0056646A"/>
    <w:rsid w:val="00566D9D"/>
    <w:rsid w:val="00567948"/>
    <w:rsid w:val="005703C1"/>
    <w:rsid w:val="005724B4"/>
    <w:rsid w:val="0057319D"/>
    <w:rsid w:val="005733A1"/>
    <w:rsid w:val="005740B4"/>
    <w:rsid w:val="00574511"/>
    <w:rsid w:val="00574728"/>
    <w:rsid w:val="00574A48"/>
    <w:rsid w:val="00575B2A"/>
    <w:rsid w:val="00575F04"/>
    <w:rsid w:val="00575FE2"/>
    <w:rsid w:val="005760B9"/>
    <w:rsid w:val="00576E07"/>
    <w:rsid w:val="005775F3"/>
    <w:rsid w:val="00580CBC"/>
    <w:rsid w:val="00581A11"/>
    <w:rsid w:val="00581CD3"/>
    <w:rsid w:val="00581FF2"/>
    <w:rsid w:val="005838F6"/>
    <w:rsid w:val="00584E7D"/>
    <w:rsid w:val="0058758F"/>
    <w:rsid w:val="005905E8"/>
    <w:rsid w:val="00590C64"/>
    <w:rsid w:val="00590C8A"/>
    <w:rsid w:val="005914A9"/>
    <w:rsid w:val="005914CA"/>
    <w:rsid w:val="005914F3"/>
    <w:rsid w:val="00592390"/>
    <w:rsid w:val="00592851"/>
    <w:rsid w:val="005931B9"/>
    <w:rsid w:val="00593A8A"/>
    <w:rsid w:val="00596E4D"/>
    <w:rsid w:val="00596F7B"/>
    <w:rsid w:val="00597161"/>
    <w:rsid w:val="005A142E"/>
    <w:rsid w:val="005A4923"/>
    <w:rsid w:val="005A60DF"/>
    <w:rsid w:val="005A7E4B"/>
    <w:rsid w:val="005A7E9F"/>
    <w:rsid w:val="005B055D"/>
    <w:rsid w:val="005B1879"/>
    <w:rsid w:val="005B189A"/>
    <w:rsid w:val="005B2252"/>
    <w:rsid w:val="005B32DF"/>
    <w:rsid w:val="005B3D83"/>
    <w:rsid w:val="005B3E79"/>
    <w:rsid w:val="005B471B"/>
    <w:rsid w:val="005B4A7A"/>
    <w:rsid w:val="005B513A"/>
    <w:rsid w:val="005B61FF"/>
    <w:rsid w:val="005B624B"/>
    <w:rsid w:val="005B6E76"/>
    <w:rsid w:val="005B7512"/>
    <w:rsid w:val="005C03AE"/>
    <w:rsid w:val="005C0F03"/>
    <w:rsid w:val="005C2112"/>
    <w:rsid w:val="005C34BA"/>
    <w:rsid w:val="005C3BAA"/>
    <w:rsid w:val="005C4E14"/>
    <w:rsid w:val="005C5085"/>
    <w:rsid w:val="005C509D"/>
    <w:rsid w:val="005C6EF6"/>
    <w:rsid w:val="005C776D"/>
    <w:rsid w:val="005D068E"/>
    <w:rsid w:val="005D0970"/>
    <w:rsid w:val="005D0E91"/>
    <w:rsid w:val="005D15DA"/>
    <w:rsid w:val="005D1A29"/>
    <w:rsid w:val="005D1BC7"/>
    <w:rsid w:val="005D2B48"/>
    <w:rsid w:val="005D602F"/>
    <w:rsid w:val="005D6410"/>
    <w:rsid w:val="005D6C29"/>
    <w:rsid w:val="005E064A"/>
    <w:rsid w:val="005E188F"/>
    <w:rsid w:val="005E2682"/>
    <w:rsid w:val="005E28BB"/>
    <w:rsid w:val="005E3C74"/>
    <w:rsid w:val="005E54A7"/>
    <w:rsid w:val="005E58F9"/>
    <w:rsid w:val="005E5A43"/>
    <w:rsid w:val="005E5FA9"/>
    <w:rsid w:val="005E7569"/>
    <w:rsid w:val="005E7B7E"/>
    <w:rsid w:val="005F0D98"/>
    <w:rsid w:val="005F106D"/>
    <w:rsid w:val="005F2DCD"/>
    <w:rsid w:val="005F3A83"/>
    <w:rsid w:val="005F3AA3"/>
    <w:rsid w:val="005F3AD3"/>
    <w:rsid w:val="005F3B88"/>
    <w:rsid w:val="005F44B0"/>
    <w:rsid w:val="005F5056"/>
    <w:rsid w:val="005F6813"/>
    <w:rsid w:val="005F7D0C"/>
    <w:rsid w:val="0060024C"/>
    <w:rsid w:val="00602F64"/>
    <w:rsid w:val="006030C7"/>
    <w:rsid w:val="00604309"/>
    <w:rsid w:val="00606F7E"/>
    <w:rsid w:val="00607DC7"/>
    <w:rsid w:val="00611251"/>
    <w:rsid w:val="00612971"/>
    <w:rsid w:val="00612FCB"/>
    <w:rsid w:val="00615018"/>
    <w:rsid w:val="00616DE1"/>
    <w:rsid w:val="00617300"/>
    <w:rsid w:val="00617A42"/>
    <w:rsid w:val="00617C4D"/>
    <w:rsid w:val="00620C8B"/>
    <w:rsid w:val="006217F1"/>
    <w:rsid w:val="00622EC7"/>
    <w:rsid w:val="00623296"/>
    <w:rsid w:val="00623390"/>
    <w:rsid w:val="00623614"/>
    <w:rsid w:val="00624F04"/>
    <w:rsid w:val="0062506F"/>
    <w:rsid w:val="00625460"/>
    <w:rsid w:val="00625B8A"/>
    <w:rsid w:val="006306BA"/>
    <w:rsid w:val="006320FE"/>
    <w:rsid w:val="00633AFE"/>
    <w:rsid w:val="00636383"/>
    <w:rsid w:val="0064068A"/>
    <w:rsid w:val="00640CB8"/>
    <w:rsid w:val="006416A7"/>
    <w:rsid w:val="00643552"/>
    <w:rsid w:val="00643CC8"/>
    <w:rsid w:val="00645997"/>
    <w:rsid w:val="00647C39"/>
    <w:rsid w:val="00651334"/>
    <w:rsid w:val="00651B3E"/>
    <w:rsid w:val="00652671"/>
    <w:rsid w:val="0065275E"/>
    <w:rsid w:val="0065352B"/>
    <w:rsid w:val="006536F0"/>
    <w:rsid w:val="00653FA6"/>
    <w:rsid w:val="00654942"/>
    <w:rsid w:val="00655D10"/>
    <w:rsid w:val="006561C3"/>
    <w:rsid w:val="006561E2"/>
    <w:rsid w:val="006603E7"/>
    <w:rsid w:val="00660473"/>
    <w:rsid w:val="006616FA"/>
    <w:rsid w:val="0066242B"/>
    <w:rsid w:val="00662440"/>
    <w:rsid w:val="00662E39"/>
    <w:rsid w:val="00664E42"/>
    <w:rsid w:val="0066763E"/>
    <w:rsid w:val="006676C6"/>
    <w:rsid w:val="0066795A"/>
    <w:rsid w:val="006733FF"/>
    <w:rsid w:val="006734AC"/>
    <w:rsid w:val="00673821"/>
    <w:rsid w:val="00673AF8"/>
    <w:rsid w:val="00674575"/>
    <w:rsid w:val="00675CD9"/>
    <w:rsid w:val="00677430"/>
    <w:rsid w:val="00677B1C"/>
    <w:rsid w:val="00680072"/>
    <w:rsid w:val="006835EA"/>
    <w:rsid w:val="006841D4"/>
    <w:rsid w:val="0068540F"/>
    <w:rsid w:val="00686CBD"/>
    <w:rsid w:val="00686EA9"/>
    <w:rsid w:val="00686F6B"/>
    <w:rsid w:val="00687F19"/>
    <w:rsid w:val="006909D2"/>
    <w:rsid w:val="00690B59"/>
    <w:rsid w:val="00691FB0"/>
    <w:rsid w:val="0069253B"/>
    <w:rsid w:val="0069261B"/>
    <w:rsid w:val="006940BB"/>
    <w:rsid w:val="00694120"/>
    <w:rsid w:val="006946DC"/>
    <w:rsid w:val="00695BDD"/>
    <w:rsid w:val="0069643F"/>
    <w:rsid w:val="0069649B"/>
    <w:rsid w:val="0069712B"/>
    <w:rsid w:val="00697EA6"/>
    <w:rsid w:val="006A24ED"/>
    <w:rsid w:val="006A2911"/>
    <w:rsid w:val="006A33F9"/>
    <w:rsid w:val="006A4855"/>
    <w:rsid w:val="006A4EF6"/>
    <w:rsid w:val="006A5A98"/>
    <w:rsid w:val="006A5B87"/>
    <w:rsid w:val="006A638B"/>
    <w:rsid w:val="006A656F"/>
    <w:rsid w:val="006B004D"/>
    <w:rsid w:val="006B0A23"/>
    <w:rsid w:val="006B0D08"/>
    <w:rsid w:val="006B0FA1"/>
    <w:rsid w:val="006B405E"/>
    <w:rsid w:val="006B4566"/>
    <w:rsid w:val="006B7B8E"/>
    <w:rsid w:val="006C0F7E"/>
    <w:rsid w:val="006C163F"/>
    <w:rsid w:val="006C1E10"/>
    <w:rsid w:val="006C243A"/>
    <w:rsid w:val="006C248B"/>
    <w:rsid w:val="006C24EC"/>
    <w:rsid w:val="006C29A6"/>
    <w:rsid w:val="006C31D6"/>
    <w:rsid w:val="006C392C"/>
    <w:rsid w:val="006C4C1C"/>
    <w:rsid w:val="006C5270"/>
    <w:rsid w:val="006C63F5"/>
    <w:rsid w:val="006C6C4E"/>
    <w:rsid w:val="006C6DD6"/>
    <w:rsid w:val="006D10FC"/>
    <w:rsid w:val="006D126F"/>
    <w:rsid w:val="006D16D4"/>
    <w:rsid w:val="006D1A98"/>
    <w:rsid w:val="006D51FE"/>
    <w:rsid w:val="006D524E"/>
    <w:rsid w:val="006D6002"/>
    <w:rsid w:val="006D7785"/>
    <w:rsid w:val="006D7DE8"/>
    <w:rsid w:val="006E2729"/>
    <w:rsid w:val="006E3CDD"/>
    <w:rsid w:val="006E4C9F"/>
    <w:rsid w:val="006E79F8"/>
    <w:rsid w:val="006E7CB2"/>
    <w:rsid w:val="006F0034"/>
    <w:rsid w:val="006F0601"/>
    <w:rsid w:val="006F0B04"/>
    <w:rsid w:val="006F1A01"/>
    <w:rsid w:val="006F3186"/>
    <w:rsid w:val="006F5372"/>
    <w:rsid w:val="006F5F27"/>
    <w:rsid w:val="006F6D6E"/>
    <w:rsid w:val="006F6EDD"/>
    <w:rsid w:val="00700892"/>
    <w:rsid w:val="007012C8"/>
    <w:rsid w:val="00702648"/>
    <w:rsid w:val="00702EC2"/>
    <w:rsid w:val="007047E5"/>
    <w:rsid w:val="007057E7"/>
    <w:rsid w:val="00705F51"/>
    <w:rsid w:val="007069A0"/>
    <w:rsid w:val="007072B4"/>
    <w:rsid w:val="00707E35"/>
    <w:rsid w:val="00707FBE"/>
    <w:rsid w:val="00710526"/>
    <w:rsid w:val="00710C44"/>
    <w:rsid w:val="00710DC7"/>
    <w:rsid w:val="00710DE5"/>
    <w:rsid w:val="007118AC"/>
    <w:rsid w:val="00711AD2"/>
    <w:rsid w:val="00711E78"/>
    <w:rsid w:val="0071318C"/>
    <w:rsid w:val="007132DB"/>
    <w:rsid w:val="00713852"/>
    <w:rsid w:val="00713A04"/>
    <w:rsid w:val="00713D2C"/>
    <w:rsid w:val="0071428D"/>
    <w:rsid w:val="00714291"/>
    <w:rsid w:val="00715C58"/>
    <w:rsid w:val="007160B8"/>
    <w:rsid w:val="0071793A"/>
    <w:rsid w:val="0072035B"/>
    <w:rsid w:val="00720A20"/>
    <w:rsid w:val="00724B2E"/>
    <w:rsid w:val="007251CF"/>
    <w:rsid w:val="00725CCE"/>
    <w:rsid w:val="00726268"/>
    <w:rsid w:val="0072658B"/>
    <w:rsid w:val="0072767F"/>
    <w:rsid w:val="0073188F"/>
    <w:rsid w:val="00731982"/>
    <w:rsid w:val="00731F72"/>
    <w:rsid w:val="00732F92"/>
    <w:rsid w:val="007331F4"/>
    <w:rsid w:val="00734B2C"/>
    <w:rsid w:val="007351D2"/>
    <w:rsid w:val="0073685B"/>
    <w:rsid w:val="0073701C"/>
    <w:rsid w:val="00737F41"/>
    <w:rsid w:val="00740CF2"/>
    <w:rsid w:val="007418FF"/>
    <w:rsid w:val="00741A4C"/>
    <w:rsid w:val="00743DA6"/>
    <w:rsid w:val="00744194"/>
    <w:rsid w:val="0074425F"/>
    <w:rsid w:val="00744903"/>
    <w:rsid w:val="00746684"/>
    <w:rsid w:val="00747EF0"/>
    <w:rsid w:val="00751982"/>
    <w:rsid w:val="00752E2F"/>
    <w:rsid w:val="00753182"/>
    <w:rsid w:val="00753B6B"/>
    <w:rsid w:val="00753C1F"/>
    <w:rsid w:val="007542B2"/>
    <w:rsid w:val="00756D2D"/>
    <w:rsid w:val="0075767F"/>
    <w:rsid w:val="00757A0A"/>
    <w:rsid w:val="00757E16"/>
    <w:rsid w:val="007614AD"/>
    <w:rsid w:val="007614F5"/>
    <w:rsid w:val="007617EA"/>
    <w:rsid w:val="00762AEF"/>
    <w:rsid w:val="00765297"/>
    <w:rsid w:val="00765E07"/>
    <w:rsid w:val="007661FB"/>
    <w:rsid w:val="00766FCE"/>
    <w:rsid w:val="00771D24"/>
    <w:rsid w:val="007726DD"/>
    <w:rsid w:val="007744F1"/>
    <w:rsid w:val="0077506B"/>
    <w:rsid w:val="00776A48"/>
    <w:rsid w:val="00776F80"/>
    <w:rsid w:val="007776CF"/>
    <w:rsid w:val="00780293"/>
    <w:rsid w:val="00782980"/>
    <w:rsid w:val="00783020"/>
    <w:rsid w:val="00783F6D"/>
    <w:rsid w:val="00785BE2"/>
    <w:rsid w:val="00786314"/>
    <w:rsid w:val="007863FE"/>
    <w:rsid w:val="00787496"/>
    <w:rsid w:val="00790A75"/>
    <w:rsid w:val="00791B58"/>
    <w:rsid w:val="007927C2"/>
    <w:rsid w:val="00793A4A"/>
    <w:rsid w:val="00794129"/>
    <w:rsid w:val="0079680C"/>
    <w:rsid w:val="007A0AE1"/>
    <w:rsid w:val="007A0B2C"/>
    <w:rsid w:val="007A0B5D"/>
    <w:rsid w:val="007A0BAB"/>
    <w:rsid w:val="007A0CFD"/>
    <w:rsid w:val="007A10F5"/>
    <w:rsid w:val="007A15C4"/>
    <w:rsid w:val="007A2BE1"/>
    <w:rsid w:val="007A3A0B"/>
    <w:rsid w:val="007A3B29"/>
    <w:rsid w:val="007A3C45"/>
    <w:rsid w:val="007A41A8"/>
    <w:rsid w:val="007A4CCC"/>
    <w:rsid w:val="007A4F25"/>
    <w:rsid w:val="007A5C38"/>
    <w:rsid w:val="007A6384"/>
    <w:rsid w:val="007A691B"/>
    <w:rsid w:val="007B005E"/>
    <w:rsid w:val="007B01A5"/>
    <w:rsid w:val="007B085E"/>
    <w:rsid w:val="007B0A8C"/>
    <w:rsid w:val="007B2101"/>
    <w:rsid w:val="007B3464"/>
    <w:rsid w:val="007B630B"/>
    <w:rsid w:val="007B6578"/>
    <w:rsid w:val="007B7BD3"/>
    <w:rsid w:val="007C07E1"/>
    <w:rsid w:val="007C0A21"/>
    <w:rsid w:val="007C0B0C"/>
    <w:rsid w:val="007C0BBE"/>
    <w:rsid w:val="007C105E"/>
    <w:rsid w:val="007C10B0"/>
    <w:rsid w:val="007C1226"/>
    <w:rsid w:val="007C14DA"/>
    <w:rsid w:val="007C30A0"/>
    <w:rsid w:val="007C3922"/>
    <w:rsid w:val="007C6014"/>
    <w:rsid w:val="007D015C"/>
    <w:rsid w:val="007D05C8"/>
    <w:rsid w:val="007D1175"/>
    <w:rsid w:val="007D1748"/>
    <w:rsid w:val="007D2EC9"/>
    <w:rsid w:val="007D37B7"/>
    <w:rsid w:val="007D5B36"/>
    <w:rsid w:val="007D6934"/>
    <w:rsid w:val="007D69DA"/>
    <w:rsid w:val="007D6E02"/>
    <w:rsid w:val="007D6EC3"/>
    <w:rsid w:val="007E0F55"/>
    <w:rsid w:val="007E17FA"/>
    <w:rsid w:val="007E248D"/>
    <w:rsid w:val="007E2EC8"/>
    <w:rsid w:val="007E33BE"/>
    <w:rsid w:val="007E3F47"/>
    <w:rsid w:val="007E4480"/>
    <w:rsid w:val="007E4A47"/>
    <w:rsid w:val="007E5663"/>
    <w:rsid w:val="007E6046"/>
    <w:rsid w:val="007E615A"/>
    <w:rsid w:val="007E79A0"/>
    <w:rsid w:val="007F14EA"/>
    <w:rsid w:val="007F176B"/>
    <w:rsid w:val="007F3980"/>
    <w:rsid w:val="007F45FA"/>
    <w:rsid w:val="007F4779"/>
    <w:rsid w:val="007F4886"/>
    <w:rsid w:val="007F5412"/>
    <w:rsid w:val="007F56CB"/>
    <w:rsid w:val="007F5CEB"/>
    <w:rsid w:val="007F6BD1"/>
    <w:rsid w:val="00801A54"/>
    <w:rsid w:val="00801D1C"/>
    <w:rsid w:val="00802179"/>
    <w:rsid w:val="00802297"/>
    <w:rsid w:val="008024DA"/>
    <w:rsid w:val="00804734"/>
    <w:rsid w:val="00805D58"/>
    <w:rsid w:val="008065EA"/>
    <w:rsid w:val="0081001A"/>
    <w:rsid w:val="00810954"/>
    <w:rsid w:val="00810EB3"/>
    <w:rsid w:val="008113C4"/>
    <w:rsid w:val="008119C3"/>
    <w:rsid w:val="008119C4"/>
    <w:rsid w:val="00811D9C"/>
    <w:rsid w:val="008127DC"/>
    <w:rsid w:val="00813AB6"/>
    <w:rsid w:val="008147B9"/>
    <w:rsid w:val="00814FE9"/>
    <w:rsid w:val="00815321"/>
    <w:rsid w:val="008162A2"/>
    <w:rsid w:val="00816BA3"/>
    <w:rsid w:val="00816FBE"/>
    <w:rsid w:val="00820477"/>
    <w:rsid w:val="00824103"/>
    <w:rsid w:val="00831D42"/>
    <w:rsid w:val="00832810"/>
    <w:rsid w:val="00833DE4"/>
    <w:rsid w:val="00834792"/>
    <w:rsid w:val="00835575"/>
    <w:rsid w:val="00835ED6"/>
    <w:rsid w:val="00836BD4"/>
    <w:rsid w:val="00837526"/>
    <w:rsid w:val="0083766A"/>
    <w:rsid w:val="00837801"/>
    <w:rsid w:val="0083792D"/>
    <w:rsid w:val="00840600"/>
    <w:rsid w:val="00840A41"/>
    <w:rsid w:val="0084223D"/>
    <w:rsid w:val="00842B07"/>
    <w:rsid w:val="00844573"/>
    <w:rsid w:val="00846610"/>
    <w:rsid w:val="00846ADE"/>
    <w:rsid w:val="00846DC8"/>
    <w:rsid w:val="00847D54"/>
    <w:rsid w:val="00847DE2"/>
    <w:rsid w:val="00850FC5"/>
    <w:rsid w:val="00852CDF"/>
    <w:rsid w:val="008534D0"/>
    <w:rsid w:val="00856148"/>
    <w:rsid w:val="0086039D"/>
    <w:rsid w:val="00862AC7"/>
    <w:rsid w:val="008633F3"/>
    <w:rsid w:val="00864F22"/>
    <w:rsid w:val="00865561"/>
    <w:rsid w:val="00866B3A"/>
    <w:rsid w:val="00866FFF"/>
    <w:rsid w:val="00867493"/>
    <w:rsid w:val="00867A59"/>
    <w:rsid w:val="00871142"/>
    <w:rsid w:val="00872190"/>
    <w:rsid w:val="0087328D"/>
    <w:rsid w:val="00874065"/>
    <w:rsid w:val="00875193"/>
    <w:rsid w:val="00875E23"/>
    <w:rsid w:val="00876472"/>
    <w:rsid w:val="00876E05"/>
    <w:rsid w:val="008805B8"/>
    <w:rsid w:val="00880D08"/>
    <w:rsid w:val="0088195F"/>
    <w:rsid w:val="0088290B"/>
    <w:rsid w:val="00882A4A"/>
    <w:rsid w:val="00883147"/>
    <w:rsid w:val="00883A06"/>
    <w:rsid w:val="00883C35"/>
    <w:rsid w:val="0088407F"/>
    <w:rsid w:val="0088463E"/>
    <w:rsid w:val="00885232"/>
    <w:rsid w:val="00886E3C"/>
    <w:rsid w:val="0088755B"/>
    <w:rsid w:val="00895774"/>
    <w:rsid w:val="00895936"/>
    <w:rsid w:val="00896145"/>
    <w:rsid w:val="00896176"/>
    <w:rsid w:val="00896C7F"/>
    <w:rsid w:val="00896EBC"/>
    <w:rsid w:val="00896F17"/>
    <w:rsid w:val="0089791F"/>
    <w:rsid w:val="008A5008"/>
    <w:rsid w:val="008B164A"/>
    <w:rsid w:val="008B18C5"/>
    <w:rsid w:val="008B2660"/>
    <w:rsid w:val="008B3A26"/>
    <w:rsid w:val="008B68B4"/>
    <w:rsid w:val="008B7779"/>
    <w:rsid w:val="008B7FDA"/>
    <w:rsid w:val="008C0210"/>
    <w:rsid w:val="008C0A36"/>
    <w:rsid w:val="008C1741"/>
    <w:rsid w:val="008C291B"/>
    <w:rsid w:val="008C2A3A"/>
    <w:rsid w:val="008C2E36"/>
    <w:rsid w:val="008C46B4"/>
    <w:rsid w:val="008C5D71"/>
    <w:rsid w:val="008C6040"/>
    <w:rsid w:val="008C637E"/>
    <w:rsid w:val="008D0707"/>
    <w:rsid w:val="008D2635"/>
    <w:rsid w:val="008D2E07"/>
    <w:rsid w:val="008D47F3"/>
    <w:rsid w:val="008D53F6"/>
    <w:rsid w:val="008D5404"/>
    <w:rsid w:val="008D5479"/>
    <w:rsid w:val="008D5702"/>
    <w:rsid w:val="008D5F14"/>
    <w:rsid w:val="008D5FAF"/>
    <w:rsid w:val="008D6ACA"/>
    <w:rsid w:val="008D7537"/>
    <w:rsid w:val="008D7EA5"/>
    <w:rsid w:val="008E0D32"/>
    <w:rsid w:val="008E10AF"/>
    <w:rsid w:val="008E14AD"/>
    <w:rsid w:val="008E1BF8"/>
    <w:rsid w:val="008E1FFF"/>
    <w:rsid w:val="008E20ED"/>
    <w:rsid w:val="008E25FC"/>
    <w:rsid w:val="008E2C66"/>
    <w:rsid w:val="008E30EA"/>
    <w:rsid w:val="008E32C1"/>
    <w:rsid w:val="008E36E1"/>
    <w:rsid w:val="008E397C"/>
    <w:rsid w:val="008E4858"/>
    <w:rsid w:val="008E5481"/>
    <w:rsid w:val="008E5C52"/>
    <w:rsid w:val="008E5CE7"/>
    <w:rsid w:val="008F08A7"/>
    <w:rsid w:val="008F0C2F"/>
    <w:rsid w:val="008F154A"/>
    <w:rsid w:val="008F1DC9"/>
    <w:rsid w:val="008F371C"/>
    <w:rsid w:val="008F3FA3"/>
    <w:rsid w:val="008F551E"/>
    <w:rsid w:val="008F56C8"/>
    <w:rsid w:val="008F5B31"/>
    <w:rsid w:val="008F5C50"/>
    <w:rsid w:val="00901B35"/>
    <w:rsid w:val="009020E8"/>
    <w:rsid w:val="0090397B"/>
    <w:rsid w:val="00904657"/>
    <w:rsid w:val="0090477E"/>
    <w:rsid w:val="00904E82"/>
    <w:rsid w:val="00905DF7"/>
    <w:rsid w:val="00907727"/>
    <w:rsid w:val="00907AC0"/>
    <w:rsid w:val="0091180E"/>
    <w:rsid w:val="00911C0C"/>
    <w:rsid w:val="0091215D"/>
    <w:rsid w:val="009165D3"/>
    <w:rsid w:val="00917470"/>
    <w:rsid w:val="009218D4"/>
    <w:rsid w:val="00921A87"/>
    <w:rsid w:val="00923028"/>
    <w:rsid w:val="009241FD"/>
    <w:rsid w:val="0092673D"/>
    <w:rsid w:val="009303EA"/>
    <w:rsid w:val="00932AA4"/>
    <w:rsid w:val="009335CC"/>
    <w:rsid w:val="009339AB"/>
    <w:rsid w:val="00933E52"/>
    <w:rsid w:val="00935308"/>
    <w:rsid w:val="009353D4"/>
    <w:rsid w:val="00936217"/>
    <w:rsid w:val="00936A68"/>
    <w:rsid w:val="00937CD7"/>
    <w:rsid w:val="00941E35"/>
    <w:rsid w:val="00942E33"/>
    <w:rsid w:val="0094311B"/>
    <w:rsid w:val="00943BA7"/>
    <w:rsid w:val="009449F3"/>
    <w:rsid w:val="009450E4"/>
    <w:rsid w:val="0094549D"/>
    <w:rsid w:val="00945D94"/>
    <w:rsid w:val="00946C80"/>
    <w:rsid w:val="00950E2C"/>
    <w:rsid w:val="00951AF7"/>
    <w:rsid w:val="00951EB5"/>
    <w:rsid w:val="00953AAD"/>
    <w:rsid w:val="009545C8"/>
    <w:rsid w:val="0095627F"/>
    <w:rsid w:val="00960ECD"/>
    <w:rsid w:val="009613E4"/>
    <w:rsid w:val="00961CE8"/>
    <w:rsid w:val="009630FF"/>
    <w:rsid w:val="009654B6"/>
    <w:rsid w:val="00965AD0"/>
    <w:rsid w:val="00967116"/>
    <w:rsid w:val="00967C9B"/>
    <w:rsid w:val="009708A0"/>
    <w:rsid w:val="00970DB3"/>
    <w:rsid w:val="00971627"/>
    <w:rsid w:val="00971ABA"/>
    <w:rsid w:val="00972861"/>
    <w:rsid w:val="00973404"/>
    <w:rsid w:val="00974A9B"/>
    <w:rsid w:val="00976545"/>
    <w:rsid w:val="00985723"/>
    <w:rsid w:val="009862A7"/>
    <w:rsid w:val="00986CCE"/>
    <w:rsid w:val="00990034"/>
    <w:rsid w:val="00992591"/>
    <w:rsid w:val="00992772"/>
    <w:rsid w:val="00993360"/>
    <w:rsid w:val="00993E34"/>
    <w:rsid w:val="00994254"/>
    <w:rsid w:val="00994F2F"/>
    <w:rsid w:val="00996AFD"/>
    <w:rsid w:val="00997DB7"/>
    <w:rsid w:val="009A0562"/>
    <w:rsid w:val="009A0F4E"/>
    <w:rsid w:val="009A2877"/>
    <w:rsid w:val="009A4310"/>
    <w:rsid w:val="009A5642"/>
    <w:rsid w:val="009A6330"/>
    <w:rsid w:val="009A74FB"/>
    <w:rsid w:val="009B018C"/>
    <w:rsid w:val="009B02EC"/>
    <w:rsid w:val="009B384C"/>
    <w:rsid w:val="009B3A90"/>
    <w:rsid w:val="009B4B70"/>
    <w:rsid w:val="009B6034"/>
    <w:rsid w:val="009B656C"/>
    <w:rsid w:val="009C0DA1"/>
    <w:rsid w:val="009C14B9"/>
    <w:rsid w:val="009C2490"/>
    <w:rsid w:val="009C27CE"/>
    <w:rsid w:val="009C33CD"/>
    <w:rsid w:val="009C4F07"/>
    <w:rsid w:val="009C55E2"/>
    <w:rsid w:val="009C7668"/>
    <w:rsid w:val="009C7E71"/>
    <w:rsid w:val="009D1401"/>
    <w:rsid w:val="009D14DE"/>
    <w:rsid w:val="009D2350"/>
    <w:rsid w:val="009D3018"/>
    <w:rsid w:val="009D50AA"/>
    <w:rsid w:val="009D5B84"/>
    <w:rsid w:val="009D79D6"/>
    <w:rsid w:val="009E02A7"/>
    <w:rsid w:val="009E03AA"/>
    <w:rsid w:val="009E1451"/>
    <w:rsid w:val="009E2DE5"/>
    <w:rsid w:val="009E34C2"/>
    <w:rsid w:val="009E3F9D"/>
    <w:rsid w:val="009E404B"/>
    <w:rsid w:val="009F010A"/>
    <w:rsid w:val="009F045A"/>
    <w:rsid w:val="009F0D86"/>
    <w:rsid w:val="009F1828"/>
    <w:rsid w:val="009F26E6"/>
    <w:rsid w:val="009F42E6"/>
    <w:rsid w:val="009F4A1F"/>
    <w:rsid w:val="009F4FBB"/>
    <w:rsid w:val="009F687D"/>
    <w:rsid w:val="009F76F4"/>
    <w:rsid w:val="009F7795"/>
    <w:rsid w:val="009F7DF3"/>
    <w:rsid w:val="00A00C91"/>
    <w:rsid w:val="00A0245B"/>
    <w:rsid w:val="00A03C88"/>
    <w:rsid w:val="00A03D3D"/>
    <w:rsid w:val="00A078DC"/>
    <w:rsid w:val="00A07BAD"/>
    <w:rsid w:val="00A10801"/>
    <w:rsid w:val="00A10C01"/>
    <w:rsid w:val="00A1116A"/>
    <w:rsid w:val="00A11523"/>
    <w:rsid w:val="00A127CF"/>
    <w:rsid w:val="00A13310"/>
    <w:rsid w:val="00A1353A"/>
    <w:rsid w:val="00A1388C"/>
    <w:rsid w:val="00A148B6"/>
    <w:rsid w:val="00A14AA4"/>
    <w:rsid w:val="00A16281"/>
    <w:rsid w:val="00A16317"/>
    <w:rsid w:val="00A16660"/>
    <w:rsid w:val="00A16AA9"/>
    <w:rsid w:val="00A17F04"/>
    <w:rsid w:val="00A22536"/>
    <w:rsid w:val="00A23C3C"/>
    <w:rsid w:val="00A23DC3"/>
    <w:rsid w:val="00A25A49"/>
    <w:rsid w:val="00A2693A"/>
    <w:rsid w:val="00A26AFF"/>
    <w:rsid w:val="00A313D2"/>
    <w:rsid w:val="00A32F18"/>
    <w:rsid w:val="00A33801"/>
    <w:rsid w:val="00A33DC9"/>
    <w:rsid w:val="00A33DF4"/>
    <w:rsid w:val="00A34EED"/>
    <w:rsid w:val="00A34F0A"/>
    <w:rsid w:val="00A35136"/>
    <w:rsid w:val="00A35EBA"/>
    <w:rsid w:val="00A36129"/>
    <w:rsid w:val="00A36386"/>
    <w:rsid w:val="00A3710E"/>
    <w:rsid w:val="00A400E5"/>
    <w:rsid w:val="00A40AB1"/>
    <w:rsid w:val="00A40FEB"/>
    <w:rsid w:val="00A40FED"/>
    <w:rsid w:val="00A42A1A"/>
    <w:rsid w:val="00A43902"/>
    <w:rsid w:val="00A44D57"/>
    <w:rsid w:val="00A47B0D"/>
    <w:rsid w:val="00A50201"/>
    <w:rsid w:val="00A513AF"/>
    <w:rsid w:val="00A51538"/>
    <w:rsid w:val="00A519ED"/>
    <w:rsid w:val="00A52447"/>
    <w:rsid w:val="00A525E0"/>
    <w:rsid w:val="00A53A35"/>
    <w:rsid w:val="00A54363"/>
    <w:rsid w:val="00A54EC5"/>
    <w:rsid w:val="00A552CE"/>
    <w:rsid w:val="00A5681A"/>
    <w:rsid w:val="00A57203"/>
    <w:rsid w:val="00A60576"/>
    <w:rsid w:val="00A61336"/>
    <w:rsid w:val="00A613EA"/>
    <w:rsid w:val="00A61D7B"/>
    <w:rsid w:val="00A63420"/>
    <w:rsid w:val="00A6381C"/>
    <w:rsid w:val="00A64C07"/>
    <w:rsid w:val="00A64F9C"/>
    <w:rsid w:val="00A65463"/>
    <w:rsid w:val="00A65F7F"/>
    <w:rsid w:val="00A669C7"/>
    <w:rsid w:val="00A66A35"/>
    <w:rsid w:val="00A707E4"/>
    <w:rsid w:val="00A70802"/>
    <w:rsid w:val="00A70DE9"/>
    <w:rsid w:val="00A719A6"/>
    <w:rsid w:val="00A72474"/>
    <w:rsid w:val="00A72652"/>
    <w:rsid w:val="00A7638F"/>
    <w:rsid w:val="00A76954"/>
    <w:rsid w:val="00A76FF6"/>
    <w:rsid w:val="00A77DB8"/>
    <w:rsid w:val="00A80216"/>
    <w:rsid w:val="00A80A8F"/>
    <w:rsid w:val="00A80BCE"/>
    <w:rsid w:val="00A80D67"/>
    <w:rsid w:val="00A81F66"/>
    <w:rsid w:val="00A82576"/>
    <w:rsid w:val="00A848F9"/>
    <w:rsid w:val="00A85F24"/>
    <w:rsid w:val="00A863DF"/>
    <w:rsid w:val="00A86DAE"/>
    <w:rsid w:val="00A90D5C"/>
    <w:rsid w:val="00A9117F"/>
    <w:rsid w:val="00A911D1"/>
    <w:rsid w:val="00A911EF"/>
    <w:rsid w:val="00A91AF0"/>
    <w:rsid w:val="00A921C5"/>
    <w:rsid w:val="00A92B48"/>
    <w:rsid w:val="00A92FB4"/>
    <w:rsid w:val="00A932D8"/>
    <w:rsid w:val="00A93DB6"/>
    <w:rsid w:val="00A942A9"/>
    <w:rsid w:val="00A95CB1"/>
    <w:rsid w:val="00A963E2"/>
    <w:rsid w:val="00A96CE1"/>
    <w:rsid w:val="00A96D7C"/>
    <w:rsid w:val="00AA0949"/>
    <w:rsid w:val="00AA1E12"/>
    <w:rsid w:val="00AA22DB"/>
    <w:rsid w:val="00AA5731"/>
    <w:rsid w:val="00AA740B"/>
    <w:rsid w:val="00AA77FE"/>
    <w:rsid w:val="00AB05AB"/>
    <w:rsid w:val="00AB0A45"/>
    <w:rsid w:val="00AB1337"/>
    <w:rsid w:val="00AB1854"/>
    <w:rsid w:val="00AB1A4F"/>
    <w:rsid w:val="00AB69C0"/>
    <w:rsid w:val="00AB712F"/>
    <w:rsid w:val="00AB7659"/>
    <w:rsid w:val="00AB7D99"/>
    <w:rsid w:val="00AC108D"/>
    <w:rsid w:val="00AC1134"/>
    <w:rsid w:val="00AC13F4"/>
    <w:rsid w:val="00AC1978"/>
    <w:rsid w:val="00AC1C71"/>
    <w:rsid w:val="00AC346C"/>
    <w:rsid w:val="00AC388D"/>
    <w:rsid w:val="00AC4881"/>
    <w:rsid w:val="00AC4DC8"/>
    <w:rsid w:val="00AC4DFA"/>
    <w:rsid w:val="00AC506F"/>
    <w:rsid w:val="00AD0ACF"/>
    <w:rsid w:val="00AD1B79"/>
    <w:rsid w:val="00AD1ED0"/>
    <w:rsid w:val="00AD4452"/>
    <w:rsid w:val="00AD4A33"/>
    <w:rsid w:val="00AD51B4"/>
    <w:rsid w:val="00AD5431"/>
    <w:rsid w:val="00AD64DC"/>
    <w:rsid w:val="00AD7D98"/>
    <w:rsid w:val="00AE05AD"/>
    <w:rsid w:val="00AE0D2A"/>
    <w:rsid w:val="00AE0E66"/>
    <w:rsid w:val="00AE1C97"/>
    <w:rsid w:val="00AE2307"/>
    <w:rsid w:val="00AE3132"/>
    <w:rsid w:val="00AE39B2"/>
    <w:rsid w:val="00AE7399"/>
    <w:rsid w:val="00AE7E28"/>
    <w:rsid w:val="00AF008C"/>
    <w:rsid w:val="00AF0254"/>
    <w:rsid w:val="00AF031C"/>
    <w:rsid w:val="00AF0461"/>
    <w:rsid w:val="00AF08D8"/>
    <w:rsid w:val="00AF187B"/>
    <w:rsid w:val="00AF22B8"/>
    <w:rsid w:val="00AF4236"/>
    <w:rsid w:val="00AF4315"/>
    <w:rsid w:val="00AF4BCA"/>
    <w:rsid w:val="00AF5121"/>
    <w:rsid w:val="00AF6BAC"/>
    <w:rsid w:val="00AF7274"/>
    <w:rsid w:val="00B013F4"/>
    <w:rsid w:val="00B01BF7"/>
    <w:rsid w:val="00B025D1"/>
    <w:rsid w:val="00B032F9"/>
    <w:rsid w:val="00B0515D"/>
    <w:rsid w:val="00B06F73"/>
    <w:rsid w:val="00B075ED"/>
    <w:rsid w:val="00B07B63"/>
    <w:rsid w:val="00B1148E"/>
    <w:rsid w:val="00B12BB3"/>
    <w:rsid w:val="00B14419"/>
    <w:rsid w:val="00B1595B"/>
    <w:rsid w:val="00B159D0"/>
    <w:rsid w:val="00B16E0D"/>
    <w:rsid w:val="00B17DBF"/>
    <w:rsid w:val="00B227C9"/>
    <w:rsid w:val="00B24351"/>
    <w:rsid w:val="00B2468B"/>
    <w:rsid w:val="00B2609B"/>
    <w:rsid w:val="00B2688C"/>
    <w:rsid w:val="00B26E57"/>
    <w:rsid w:val="00B27400"/>
    <w:rsid w:val="00B27D11"/>
    <w:rsid w:val="00B30D97"/>
    <w:rsid w:val="00B32301"/>
    <w:rsid w:val="00B329CA"/>
    <w:rsid w:val="00B32F8C"/>
    <w:rsid w:val="00B32FDC"/>
    <w:rsid w:val="00B343DF"/>
    <w:rsid w:val="00B3501D"/>
    <w:rsid w:val="00B35C7C"/>
    <w:rsid w:val="00B43CAD"/>
    <w:rsid w:val="00B43E03"/>
    <w:rsid w:val="00B43ECE"/>
    <w:rsid w:val="00B43FCB"/>
    <w:rsid w:val="00B4656E"/>
    <w:rsid w:val="00B4687D"/>
    <w:rsid w:val="00B472E9"/>
    <w:rsid w:val="00B5275C"/>
    <w:rsid w:val="00B54CCF"/>
    <w:rsid w:val="00B55DCC"/>
    <w:rsid w:val="00B55DF1"/>
    <w:rsid w:val="00B60935"/>
    <w:rsid w:val="00B6147B"/>
    <w:rsid w:val="00B616C9"/>
    <w:rsid w:val="00B6274E"/>
    <w:rsid w:val="00B6328B"/>
    <w:rsid w:val="00B6350F"/>
    <w:rsid w:val="00B64BFF"/>
    <w:rsid w:val="00B65523"/>
    <w:rsid w:val="00B65E7A"/>
    <w:rsid w:val="00B67DE8"/>
    <w:rsid w:val="00B726D7"/>
    <w:rsid w:val="00B7280F"/>
    <w:rsid w:val="00B741B2"/>
    <w:rsid w:val="00B748A6"/>
    <w:rsid w:val="00B75EC2"/>
    <w:rsid w:val="00B768D2"/>
    <w:rsid w:val="00B77452"/>
    <w:rsid w:val="00B7782A"/>
    <w:rsid w:val="00B77F7E"/>
    <w:rsid w:val="00B86A7F"/>
    <w:rsid w:val="00B86E21"/>
    <w:rsid w:val="00B91627"/>
    <w:rsid w:val="00B92DC2"/>
    <w:rsid w:val="00B94881"/>
    <w:rsid w:val="00B95016"/>
    <w:rsid w:val="00B958F9"/>
    <w:rsid w:val="00B95D01"/>
    <w:rsid w:val="00B9730B"/>
    <w:rsid w:val="00B97675"/>
    <w:rsid w:val="00B97EE4"/>
    <w:rsid w:val="00BA12D5"/>
    <w:rsid w:val="00BA34B8"/>
    <w:rsid w:val="00BA55B5"/>
    <w:rsid w:val="00BA5C2B"/>
    <w:rsid w:val="00BA5CD6"/>
    <w:rsid w:val="00BB1E81"/>
    <w:rsid w:val="00BB3612"/>
    <w:rsid w:val="00BB468B"/>
    <w:rsid w:val="00BB513F"/>
    <w:rsid w:val="00BB55BA"/>
    <w:rsid w:val="00BB5D15"/>
    <w:rsid w:val="00BC1349"/>
    <w:rsid w:val="00BC2183"/>
    <w:rsid w:val="00BC2762"/>
    <w:rsid w:val="00BC2D4F"/>
    <w:rsid w:val="00BC458A"/>
    <w:rsid w:val="00BC477A"/>
    <w:rsid w:val="00BC519A"/>
    <w:rsid w:val="00BC5BA6"/>
    <w:rsid w:val="00BC76A3"/>
    <w:rsid w:val="00BD235A"/>
    <w:rsid w:val="00BD3AD9"/>
    <w:rsid w:val="00BD4198"/>
    <w:rsid w:val="00BD54AD"/>
    <w:rsid w:val="00BD69C1"/>
    <w:rsid w:val="00BD74AE"/>
    <w:rsid w:val="00BE0BC8"/>
    <w:rsid w:val="00BE0DAA"/>
    <w:rsid w:val="00BE0E4B"/>
    <w:rsid w:val="00BE108F"/>
    <w:rsid w:val="00BE1FF5"/>
    <w:rsid w:val="00BE3EBC"/>
    <w:rsid w:val="00BE4A38"/>
    <w:rsid w:val="00BE526B"/>
    <w:rsid w:val="00BE6899"/>
    <w:rsid w:val="00BE6939"/>
    <w:rsid w:val="00BE6C33"/>
    <w:rsid w:val="00BF08B4"/>
    <w:rsid w:val="00BF1055"/>
    <w:rsid w:val="00BF1EB8"/>
    <w:rsid w:val="00BF32C7"/>
    <w:rsid w:val="00BF361D"/>
    <w:rsid w:val="00BF475F"/>
    <w:rsid w:val="00BF561E"/>
    <w:rsid w:val="00BF74EF"/>
    <w:rsid w:val="00BF7B20"/>
    <w:rsid w:val="00C0164E"/>
    <w:rsid w:val="00C017FD"/>
    <w:rsid w:val="00C04A65"/>
    <w:rsid w:val="00C05174"/>
    <w:rsid w:val="00C0575D"/>
    <w:rsid w:val="00C063C1"/>
    <w:rsid w:val="00C067EA"/>
    <w:rsid w:val="00C06DB7"/>
    <w:rsid w:val="00C07BF3"/>
    <w:rsid w:val="00C10508"/>
    <w:rsid w:val="00C138C9"/>
    <w:rsid w:val="00C13ACF"/>
    <w:rsid w:val="00C13E3C"/>
    <w:rsid w:val="00C1485B"/>
    <w:rsid w:val="00C15B7F"/>
    <w:rsid w:val="00C16F0B"/>
    <w:rsid w:val="00C17183"/>
    <w:rsid w:val="00C2098F"/>
    <w:rsid w:val="00C21342"/>
    <w:rsid w:val="00C2141D"/>
    <w:rsid w:val="00C2145A"/>
    <w:rsid w:val="00C21572"/>
    <w:rsid w:val="00C218A6"/>
    <w:rsid w:val="00C229CD"/>
    <w:rsid w:val="00C229D1"/>
    <w:rsid w:val="00C2555B"/>
    <w:rsid w:val="00C260F5"/>
    <w:rsid w:val="00C262B6"/>
    <w:rsid w:val="00C27392"/>
    <w:rsid w:val="00C3110D"/>
    <w:rsid w:val="00C31835"/>
    <w:rsid w:val="00C3188C"/>
    <w:rsid w:val="00C34C63"/>
    <w:rsid w:val="00C36FFB"/>
    <w:rsid w:val="00C37203"/>
    <w:rsid w:val="00C37BBA"/>
    <w:rsid w:val="00C40929"/>
    <w:rsid w:val="00C42480"/>
    <w:rsid w:val="00C42C70"/>
    <w:rsid w:val="00C43558"/>
    <w:rsid w:val="00C436F4"/>
    <w:rsid w:val="00C4483A"/>
    <w:rsid w:val="00C44934"/>
    <w:rsid w:val="00C44995"/>
    <w:rsid w:val="00C44B86"/>
    <w:rsid w:val="00C462FE"/>
    <w:rsid w:val="00C46F88"/>
    <w:rsid w:val="00C503F2"/>
    <w:rsid w:val="00C50574"/>
    <w:rsid w:val="00C50D9F"/>
    <w:rsid w:val="00C5123E"/>
    <w:rsid w:val="00C5180A"/>
    <w:rsid w:val="00C51FCB"/>
    <w:rsid w:val="00C52877"/>
    <w:rsid w:val="00C52C34"/>
    <w:rsid w:val="00C5461A"/>
    <w:rsid w:val="00C566EA"/>
    <w:rsid w:val="00C567ED"/>
    <w:rsid w:val="00C56A33"/>
    <w:rsid w:val="00C61631"/>
    <w:rsid w:val="00C6184D"/>
    <w:rsid w:val="00C62212"/>
    <w:rsid w:val="00C6388A"/>
    <w:rsid w:val="00C653BB"/>
    <w:rsid w:val="00C658D8"/>
    <w:rsid w:val="00C70539"/>
    <w:rsid w:val="00C72C81"/>
    <w:rsid w:val="00C72DDA"/>
    <w:rsid w:val="00C81FF2"/>
    <w:rsid w:val="00C82397"/>
    <w:rsid w:val="00C828CF"/>
    <w:rsid w:val="00C829BB"/>
    <w:rsid w:val="00C83404"/>
    <w:rsid w:val="00C84D42"/>
    <w:rsid w:val="00C85061"/>
    <w:rsid w:val="00C85CAD"/>
    <w:rsid w:val="00C86886"/>
    <w:rsid w:val="00C86FD5"/>
    <w:rsid w:val="00C87676"/>
    <w:rsid w:val="00C87A1C"/>
    <w:rsid w:val="00C90683"/>
    <w:rsid w:val="00C91AA5"/>
    <w:rsid w:val="00C91F68"/>
    <w:rsid w:val="00C9354E"/>
    <w:rsid w:val="00C939A9"/>
    <w:rsid w:val="00C965EA"/>
    <w:rsid w:val="00C96DB1"/>
    <w:rsid w:val="00C97C03"/>
    <w:rsid w:val="00CA170E"/>
    <w:rsid w:val="00CA263B"/>
    <w:rsid w:val="00CA3A0D"/>
    <w:rsid w:val="00CA3A6D"/>
    <w:rsid w:val="00CA43D3"/>
    <w:rsid w:val="00CA43F4"/>
    <w:rsid w:val="00CA4B95"/>
    <w:rsid w:val="00CA5890"/>
    <w:rsid w:val="00CA6421"/>
    <w:rsid w:val="00CA722C"/>
    <w:rsid w:val="00CB0F83"/>
    <w:rsid w:val="00CB1DDA"/>
    <w:rsid w:val="00CB2B7E"/>
    <w:rsid w:val="00CB2D7C"/>
    <w:rsid w:val="00CB3195"/>
    <w:rsid w:val="00CB392E"/>
    <w:rsid w:val="00CB3FF7"/>
    <w:rsid w:val="00CC0182"/>
    <w:rsid w:val="00CC0E89"/>
    <w:rsid w:val="00CC1E1E"/>
    <w:rsid w:val="00CC3697"/>
    <w:rsid w:val="00CC3BE1"/>
    <w:rsid w:val="00CC3DFD"/>
    <w:rsid w:val="00CC4D1B"/>
    <w:rsid w:val="00CC596A"/>
    <w:rsid w:val="00CC71D8"/>
    <w:rsid w:val="00CD1E68"/>
    <w:rsid w:val="00CD2EBC"/>
    <w:rsid w:val="00CD303F"/>
    <w:rsid w:val="00CD364E"/>
    <w:rsid w:val="00CD4082"/>
    <w:rsid w:val="00CD4D6C"/>
    <w:rsid w:val="00CD5BEF"/>
    <w:rsid w:val="00CD5DEB"/>
    <w:rsid w:val="00CE0AA3"/>
    <w:rsid w:val="00CE250E"/>
    <w:rsid w:val="00CE2AF0"/>
    <w:rsid w:val="00CE4507"/>
    <w:rsid w:val="00CE582D"/>
    <w:rsid w:val="00CE5CD5"/>
    <w:rsid w:val="00CE6EF5"/>
    <w:rsid w:val="00CF16B6"/>
    <w:rsid w:val="00CF4510"/>
    <w:rsid w:val="00CF573F"/>
    <w:rsid w:val="00CF6115"/>
    <w:rsid w:val="00CF619A"/>
    <w:rsid w:val="00CF74C4"/>
    <w:rsid w:val="00CF74CE"/>
    <w:rsid w:val="00CF7A58"/>
    <w:rsid w:val="00D007C0"/>
    <w:rsid w:val="00D018FA"/>
    <w:rsid w:val="00D019EC"/>
    <w:rsid w:val="00D01C5C"/>
    <w:rsid w:val="00D041BD"/>
    <w:rsid w:val="00D0464D"/>
    <w:rsid w:val="00D0527D"/>
    <w:rsid w:val="00D05953"/>
    <w:rsid w:val="00D06E38"/>
    <w:rsid w:val="00D07A67"/>
    <w:rsid w:val="00D11194"/>
    <w:rsid w:val="00D11518"/>
    <w:rsid w:val="00D11C83"/>
    <w:rsid w:val="00D12C56"/>
    <w:rsid w:val="00D1385B"/>
    <w:rsid w:val="00D138B0"/>
    <w:rsid w:val="00D16166"/>
    <w:rsid w:val="00D169EE"/>
    <w:rsid w:val="00D20CE0"/>
    <w:rsid w:val="00D20D72"/>
    <w:rsid w:val="00D21A4A"/>
    <w:rsid w:val="00D22169"/>
    <w:rsid w:val="00D22932"/>
    <w:rsid w:val="00D246EF"/>
    <w:rsid w:val="00D249E3"/>
    <w:rsid w:val="00D24C97"/>
    <w:rsid w:val="00D24D66"/>
    <w:rsid w:val="00D264F6"/>
    <w:rsid w:val="00D27447"/>
    <w:rsid w:val="00D31049"/>
    <w:rsid w:val="00D314B0"/>
    <w:rsid w:val="00D31736"/>
    <w:rsid w:val="00D329D3"/>
    <w:rsid w:val="00D334CB"/>
    <w:rsid w:val="00D345C5"/>
    <w:rsid w:val="00D349D9"/>
    <w:rsid w:val="00D3547E"/>
    <w:rsid w:val="00D35A91"/>
    <w:rsid w:val="00D35E46"/>
    <w:rsid w:val="00D37538"/>
    <w:rsid w:val="00D37748"/>
    <w:rsid w:val="00D37BDA"/>
    <w:rsid w:val="00D40C2F"/>
    <w:rsid w:val="00D411E7"/>
    <w:rsid w:val="00D41491"/>
    <w:rsid w:val="00D41A39"/>
    <w:rsid w:val="00D4274E"/>
    <w:rsid w:val="00D43301"/>
    <w:rsid w:val="00D436E3"/>
    <w:rsid w:val="00D44A1F"/>
    <w:rsid w:val="00D44CF6"/>
    <w:rsid w:val="00D45423"/>
    <w:rsid w:val="00D4557F"/>
    <w:rsid w:val="00D45774"/>
    <w:rsid w:val="00D4641E"/>
    <w:rsid w:val="00D46A0B"/>
    <w:rsid w:val="00D47993"/>
    <w:rsid w:val="00D50A0D"/>
    <w:rsid w:val="00D51EB8"/>
    <w:rsid w:val="00D524AB"/>
    <w:rsid w:val="00D53B20"/>
    <w:rsid w:val="00D53F2A"/>
    <w:rsid w:val="00D54E46"/>
    <w:rsid w:val="00D55042"/>
    <w:rsid w:val="00D57644"/>
    <w:rsid w:val="00D60429"/>
    <w:rsid w:val="00D604C1"/>
    <w:rsid w:val="00D623ED"/>
    <w:rsid w:val="00D635E7"/>
    <w:rsid w:val="00D6382B"/>
    <w:rsid w:val="00D63DB8"/>
    <w:rsid w:val="00D64E6D"/>
    <w:rsid w:val="00D665AC"/>
    <w:rsid w:val="00D66C92"/>
    <w:rsid w:val="00D670A1"/>
    <w:rsid w:val="00D7048B"/>
    <w:rsid w:val="00D71AB2"/>
    <w:rsid w:val="00D72586"/>
    <w:rsid w:val="00D75D1F"/>
    <w:rsid w:val="00D768BE"/>
    <w:rsid w:val="00D769B3"/>
    <w:rsid w:val="00D832AF"/>
    <w:rsid w:val="00D84729"/>
    <w:rsid w:val="00D84E0A"/>
    <w:rsid w:val="00D85A27"/>
    <w:rsid w:val="00D862EE"/>
    <w:rsid w:val="00D86498"/>
    <w:rsid w:val="00D86DE5"/>
    <w:rsid w:val="00D90EE1"/>
    <w:rsid w:val="00D9148D"/>
    <w:rsid w:val="00D92F1A"/>
    <w:rsid w:val="00D930A1"/>
    <w:rsid w:val="00D94626"/>
    <w:rsid w:val="00D94C25"/>
    <w:rsid w:val="00D9505D"/>
    <w:rsid w:val="00D969B5"/>
    <w:rsid w:val="00D96D03"/>
    <w:rsid w:val="00D96E66"/>
    <w:rsid w:val="00D971A9"/>
    <w:rsid w:val="00DA11C1"/>
    <w:rsid w:val="00DA21D2"/>
    <w:rsid w:val="00DA25D7"/>
    <w:rsid w:val="00DA324B"/>
    <w:rsid w:val="00DA336E"/>
    <w:rsid w:val="00DA45C7"/>
    <w:rsid w:val="00DA4C8E"/>
    <w:rsid w:val="00DA4FB0"/>
    <w:rsid w:val="00DA514F"/>
    <w:rsid w:val="00DA5D95"/>
    <w:rsid w:val="00DA72C9"/>
    <w:rsid w:val="00DA7B13"/>
    <w:rsid w:val="00DB0B5C"/>
    <w:rsid w:val="00DB161F"/>
    <w:rsid w:val="00DB1D0F"/>
    <w:rsid w:val="00DB2084"/>
    <w:rsid w:val="00DB212A"/>
    <w:rsid w:val="00DB214B"/>
    <w:rsid w:val="00DB2951"/>
    <w:rsid w:val="00DB37C8"/>
    <w:rsid w:val="00DB4A9C"/>
    <w:rsid w:val="00DB4AF8"/>
    <w:rsid w:val="00DB4ED0"/>
    <w:rsid w:val="00DC014D"/>
    <w:rsid w:val="00DC05C7"/>
    <w:rsid w:val="00DC351A"/>
    <w:rsid w:val="00DC470F"/>
    <w:rsid w:val="00DC4A5B"/>
    <w:rsid w:val="00DC4DC3"/>
    <w:rsid w:val="00DD0381"/>
    <w:rsid w:val="00DD08F9"/>
    <w:rsid w:val="00DD1B1B"/>
    <w:rsid w:val="00DD43E4"/>
    <w:rsid w:val="00DD5E7D"/>
    <w:rsid w:val="00DD6D4B"/>
    <w:rsid w:val="00DD6D8E"/>
    <w:rsid w:val="00DE0057"/>
    <w:rsid w:val="00DE1B49"/>
    <w:rsid w:val="00DE309B"/>
    <w:rsid w:val="00DE380A"/>
    <w:rsid w:val="00DE44FE"/>
    <w:rsid w:val="00DE4779"/>
    <w:rsid w:val="00DE5059"/>
    <w:rsid w:val="00DE6489"/>
    <w:rsid w:val="00DE75F7"/>
    <w:rsid w:val="00DE7D7B"/>
    <w:rsid w:val="00DF03FB"/>
    <w:rsid w:val="00DF0687"/>
    <w:rsid w:val="00DF132B"/>
    <w:rsid w:val="00DF304F"/>
    <w:rsid w:val="00DF3558"/>
    <w:rsid w:val="00DF52A7"/>
    <w:rsid w:val="00DF64A2"/>
    <w:rsid w:val="00DF67A0"/>
    <w:rsid w:val="00DF79D7"/>
    <w:rsid w:val="00E0058C"/>
    <w:rsid w:val="00E01573"/>
    <w:rsid w:val="00E01A52"/>
    <w:rsid w:val="00E02539"/>
    <w:rsid w:val="00E0332C"/>
    <w:rsid w:val="00E03BB2"/>
    <w:rsid w:val="00E0507E"/>
    <w:rsid w:val="00E0627B"/>
    <w:rsid w:val="00E074DF"/>
    <w:rsid w:val="00E076C6"/>
    <w:rsid w:val="00E1034A"/>
    <w:rsid w:val="00E10AA5"/>
    <w:rsid w:val="00E11F8C"/>
    <w:rsid w:val="00E120CE"/>
    <w:rsid w:val="00E12225"/>
    <w:rsid w:val="00E12564"/>
    <w:rsid w:val="00E12AAF"/>
    <w:rsid w:val="00E12D53"/>
    <w:rsid w:val="00E14488"/>
    <w:rsid w:val="00E151C2"/>
    <w:rsid w:val="00E174C5"/>
    <w:rsid w:val="00E20BEE"/>
    <w:rsid w:val="00E20DEB"/>
    <w:rsid w:val="00E21C55"/>
    <w:rsid w:val="00E22425"/>
    <w:rsid w:val="00E273EB"/>
    <w:rsid w:val="00E274F1"/>
    <w:rsid w:val="00E27F4D"/>
    <w:rsid w:val="00E3107E"/>
    <w:rsid w:val="00E31C51"/>
    <w:rsid w:val="00E33100"/>
    <w:rsid w:val="00E34B03"/>
    <w:rsid w:val="00E35079"/>
    <w:rsid w:val="00E3687E"/>
    <w:rsid w:val="00E371D4"/>
    <w:rsid w:val="00E41B8D"/>
    <w:rsid w:val="00E422BF"/>
    <w:rsid w:val="00E43077"/>
    <w:rsid w:val="00E431B3"/>
    <w:rsid w:val="00E43C89"/>
    <w:rsid w:val="00E448CC"/>
    <w:rsid w:val="00E4655E"/>
    <w:rsid w:val="00E500CA"/>
    <w:rsid w:val="00E50F13"/>
    <w:rsid w:val="00E513CB"/>
    <w:rsid w:val="00E53641"/>
    <w:rsid w:val="00E54B18"/>
    <w:rsid w:val="00E558FB"/>
    <w:rsid w:val="00E55BA8"/>
    <w:rsid w:val="00E5688F"/>
    <w:rsid w:val="00E60B28"/>
    <w:rsid w:val="00E61B40"/>
    <w:rsid w:val="00E61D4F"/>
    <w:rsid w:val="00E62B26"/>
    <w:rsid w:val="00E6397E"/>
    <w:rsid w:val="00E63FAA"/>
    <w:rsid w:val="00E642FE"/>
    <w:rsid w:val="00E65AAC"/>
    <w:rsid w:val="00E66071"/>
    <w:rsid w:val="00E704BB"/>
    <w:rsid w:val="00E70851"/>
    <w:rsid w:val="00E7169C"/>
    <w:rsid w:val="00E72E1A"/>
    <w:rsid w:val="00E74826"/>
    <w:rsid w:val="00E7574C"/>
    <w:rsid w:val="00E769EE"/>
    <w:rsid w:val="00E76B45"/>
    <w:rsid w:val="00E777BC"/>
    <w:rsid w:val="00E80C1E"/>
    <w:rsid w:val="00E813F9"/>
    <w:rsid w:val="00E81724"/>
    <w:rsid w:val="00E81F2E"/>
    <w:rsid w:val="00E82018"/>
    <w:rsid w:val="00E84FC0"/>
    <w:rsid w:val="00E853C9"/>
    <w:rsid w:val="00E87C65"/>
    <w:rsid w:val="00E90BF6"/>
    <w:rsid w:val="00E919F9"/>
    <w:rsid w:val="00E936C1"/>
    <w:rsid w:val="00E93C78"/>
    <w:rsid w:val="00E94DFA"/>
    <w:rsid w:val="00E95164"/>
    <w:rsid w:val="00E95DED"/>
    <w:rsid w:val="00E96110"/>
    <w:rsid w:val="00E96654"/>
    <w:rsid w:val="00E979AC"/>
    <w:rsid w:val="00EA0743"/>
    <w:rsid w:val="00EA0CA7"/>
    <w:rsid w:val="00EA0FE1"/>
    <w:rsid w:val="00EA1B43"/>
    <w:rsid w:val="00EA31C1"/>
    <w:rsid w:val="00EA552F"/>
    <w:rsid w:val="00EA59FF"/>
    <w:rsid w:val="00EA5EB5"/>
    <w:rsid w:val="00EA6DBE"/>
    <w:rsid w:val="00EA71ED"/>
    <w:rsid w:val="00EA7CFE"/>
    <w:rsid w:val="00EB0A01"/>
    <w:rsid w:val="00EB18C7"/>
    <w:rsid w:val="00EB259D"/>
    <w:rsid w:val="00EB3A0F"/>
    <w:rsid w:val="00EB3F29"/>
    <w:rsid w:val="00EB435E"/>
    <w:rsid w:val="00EB461A"/>
    <w:rsid w:val="00EB5004"/>
    <w:rsid w:val="00EB6286"/>
    <w:rsid w:val="00EB6329"/>
    <w:rsid w:val="00EB6A3B"/>
    <w:rsid w:val="00EB702F"/>
    <w:rsid w:val="00EC0F6F"/>
    <w:rsid w:val="00EC0F8A"/>
    <w:rsid w:val="00EC1D2B"/>
    <w:rsid w:val="00EC1E2B"/>
    <w:rsid w:val="00EC2B3C"/>
    <w:rsid w:val="00EC2CC1"/>
    <w:rsid w:val="00EC2F93"/>
    <w:rsid w:val="00EC4E61"/>
    <w:rsid w:val="00EC5A0E"/>
    <w:rsid w:val="00EC5EB4"/>
    <w:rsid w:val="00EC6607"/>
    <w:rsid w:val="00EC7E56"/>
    <w:rsid w:val="00ED028C"/>
    <w:rsid w:val="00ED0455"/>
    <w:rsid w:val="00ED19A7"/>
    <w:rsid w:val="00ED3922"/>
    <w:rsid w:val="00ED4B0A"/>
    <w:rsid w:val="00ED5ED8"/>
    <w:rsid w:val="00ED7A00"/>
    <w:rsid w:val="00EE0DE3"/>
    <w:rsid w:val="00EE1E7E"/>
    <w:rsid w:val="00EE226D"/>
    <w:rsid w:val="00EE2BAF"/>
    <w:rsid w:val="00EE3F0B"/>
    <w:rsid w:val="00EE417E"/>
    <w:rsid w:val="00EE4990"/>
    <w:rsid w:val="00EE4EDF"/>
    <w:rsid w:val="00EE56FE"/>
    <w:rsid w:val="00EE5AFE"/>
    <w:rsid w:val="00EE7398"/>
    <w:rsid w:val="00EE73A8"/>
    <w:rsid w:val="00EF09D1"/>
    <w:rsid w:val="00EF0F32"/>
    <w:rsid w:val="00EF0F3C"/>
    <w:rsid w:val="00EF26B6"/>
    <w:rsid w:val="00EF3E7D"/>
    <w:rsid w:val="00EF47D5"/>
    <w:rsid w:val="00EF4877"/>
    <w:rsid w:val="00EF51F6"/>
    <w:rsid w:val="00EF5B76"/>
    <w:rsid w:val="00EF5E36"/>
    <w:rsid w:val="00EF76D1"/>
    <w:rsid w:val="00F022A2"/>
    <w:rsid w:val="00F03234"/>
    <w:rsid w:val="00F04119"/>
    <w:rsid w:val="00F04380"/>
    <w:rsid w:val="00F045BA"/>
    <w:rsid w:val="00F04EEC"/>
    <w:rsid w:val="00F0508F"/>
    <w:rsid w:val="00F05822"/>
    <w:rsid w:val="00F07652"/>
    <w:rsid w:val="00F1011A"/>
    <w:rsid w:val="00F13458"/>
    <w:rsid w:val="00F135A4"/>
    <w:rsid w:val="00F13796"/>
    <w:rsid w:val="00F15364"/>
    <w:rsid w:val="00F15707"/>
    <w:rsid w:val="00F163D4"/>
    <w:rsid w:val="00F166CA"/>
    <w:rsid w:val="00F1734C"/>
    <w:rsid w:val="00F17906"/>
    <w:rsid w:val="00F179E6"/>
    <w:rsid w:val="00F17CC7"/>
    <w:rsid w:val="00F20A60"/>
    <w:rsid w:val="00F21AE6"/>
    <w:rsid w:val="00F21C2F"/>
    <w:rsid w:val="00F21FCF"/>
    <w:rsid w:val="00F245CA"/>
    <w:rsid w:val="00F2483B"/>
    <w:rsid w:val="00F24FD8"/>
    <w:rsid w:val="00F2550E"/>
    <w:rsid w:val="00F27570"/>
    <w:rsid w:val="00F27834"/>
    <w:rsid w:val="00F27FBF"/>
    <w:rsid w:val="00F30822"/>
    <w:rsid w:val="00F30C5A"/>
    <w:rsid w:val="00F318E5"/>
    <w:rsid w:val="00F33F83"/>
    <w:rsid w:val="00F34095"/>
    <w:rsid w:val="00F3409A"/>
    <w:rsid w:val="00F36D2C"/>
    <w:rsid w:val="00F36DA4"/>
    <w:rsid w:val="00F40B97"/>
    <w:rsid w:val="00F4125E"/>
    <w:rsid w:val="00F41BD3"/>
    <w:rsid w:val="00F42F06"/>
    <w:rsid w:val="00F43AA8"/>
    <w:rsid w:val="00F43BEB"/>
    <w:rsid w:val="00F45921"/>
    <w:rsid w:val="00F45C99"/>
    <w:rsid w:val="00F469E8"/>
    <w:rsid w:val="00F47EF3"/>
    <w:rsid w:val="00F50213"/>
    <w:rsid w:val="00F51C3C"/>
    <w:rsid w:val="00F53119"/>
    <w:rsid w:val="00F54C5A"/>
    <w:rsid w:val="00F55E1A"/>
    <w:rsid w:val="00F5643E"/>
    <w:rsid w:val="00F56CCC"/>
    <w:rsid w:val="00F576BA"/>
    <w:rsid w:val="00F57E46"/>
    <w:rsid w:val="00F603D1"/>
    <w:rsid w:val="00F60B2F"/>
    <w:rsid w:val="00F61901"/>
    <w:rsid w:val="00F63B17"/>
    <w:rsid w:val="00F66F5F"/>
    <w:rsid w:val="00F7036B"/>
    <w:rsid w:val="00F7291B"/>
    <w:rsid w:val="00F746A6"/>
    <w:rsid w:val="00F74C1E"/>
    <w:rsid w:val="00F750F9"/>
    <w:rsid w:val="00F755AF"/>
    <w:rsid w:val="00F76A78"/>
    <w:rsid w:val="00F76F40"/>
    <w:rsid w:val="00F80961"/>
    <w:rsid w:val="00F81EC7"/>
    <w:rsid w:val="00F83A5E"/>
    <w:rsid w:val="00F846C6"/>
    <w:rsid w:val="00F851DE"/>
    <w:rsid w:val="00F86EF4"/>
    <w:rsid w:val="00F875F5"/>
    <w:rsid w:val="00F901DC"/>
    <w:rsid w:val="00F90C83"/>
    <w:rsid w:val="00F93DDE"/>
    <w:rsid w:val="00F949EA"/>
    <w:rsid w:val="00F952AD"/>
    <w:rsid w:val="00F9580F"/>
    <w:rsid w:val="00F962A7"/>
    <w:rsid w:val="00F963F0"/>
    <w:rsid w:val="00F97397"/>
    <w:rsid w:val="00FA07A0"/>
    <w:rsid w:val="00FA17A9"/>
    <w:rsid w:val="00FA1BF9"/>
    <w:rsid w:val="00FA42CB"/>
    <w:rsid w:val="00FA663A"/>
    <w:rsid w:val="00FA6760"/>
    <w:rsid w:val="00FB181A"/>
    <w:rsid w:val="00FB1E37"/>
    <w:rsid w:val="00FB38B6"/>
    <w:rsid w:val="00FB4385"/>
    <w:rsid w:val="00FB6427"/>
    <w:rsid w:val="00FC0672"/>
    <w:rsid w:val="00FC1510"/>
    <w:rsid w:val="00FC1BB2"/>
    <w:rsid w:val="00FC2C82"/>
    <w:rsid w:val="00FC3B49"/>
    <w:rsid w:val="00FC3BCC"/>
    <w:rsid w:val="00FC67FC"/>
    <w:rsid w:val="00FC7F66"/>
    <w:rsid w:val="00FD0EB6"/>
    <w:rsid w:val="00FD1F89"/>
    <w:rsid w:val="00FD2BF5"/>
    <w:rsid w:val="00FD385D"/>
    <w:rsid w:val="00FD41B2"/>
    <w:rsid w:val="00FD4442"/>
    <w:rsid w:val="00FD4676"/>
    <w:rsid w:val="00FD46CB"/>
    <w:rsid w:val="00FD7436"/>
    <w:rsid w:val="00FD7489"/>
    <w:rsid w:val="00FD7765"/>
    <w:rsid w:val="00FD7A83"/>
    <w:rsid w:val="00FD7D51"/>
    <w:rsid w:val="00FE156A"/>
    <w:rsid w:val="00FE3730"/>
    <w:rsid w:val="00FE44C5"/>
    <w:rsid w:val="00FE5BB4"/>
    <w:rsid w:val="00FE6299"/>
    <w:rsid w:val="00FF1B27"/>
    <w:rsid w:val="00FF2FC7"/>
    <w:rsid w:val="00FF4B46"/>
    <w:rsid w:val="00FF4E03"/>
    <w:rsid w:val="00FF5AA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CCCFE"/>
  <w15:docId w15:val="{E260EC82-6EF5-49AE-9E04-8B63746F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1CB"/>
    <w:pPr>
      <w:jc w:val="both"/>
    </w:pPr>
    <w:rPr>
      <w:sz w:val="24"/>
    </w:rPr>
  </w:style>
  <w:style w:type="paragraph" w:styleId="Naslov1">
    <w:name w:val="heading 1"/>
    <w:basedOn w:val="Normal"/>
    <w:next w:val="Normal"/>
    <w:link w:val="Naslov1Char"/>
    <w:uiPriority w:val="9"/>
    <w:qFormat/>
    <w:rsid w:val="00F27FBF"/>
    <w:pPr>
      <w:keepNext/>
      <w:keepLines/>
      <w:numPr>
        <w:numId w:val="3"/>
      </w:numPr>
      <w:spacing w:before="360" w:after="120" w:line="276" w:lineRule="auto"/>
      <w:outlineLvl w:val="0"/>
    </w:pPr>
    <w:rPr>
      <w:rFonts w:asciiTheme="majorHAnsi" w:eastAsia="Times New Roman" w:hAnsiTheme="majorHAnsi" w:cs="Times New Roman"/>
      <w:b/>
      <w:bCs/>
      <w:sz w:val="32"/>
      <w:szCs w:val="28"/>
      <w:lang w:eastAsia="zh-CN"/>
    </w:rPr>
  </w:style>
  <w:style w:type="paragraph" w:styleId="Naslov2">
    <w:name w:val="heading 2"/>
    <w:basedOn w:val="Normal"/>
    <w:next w:val="Normal"/>
    <w:link w:val="Naslov2Char"/>
    <w:uiPriority w:val="9"/>
    <w:qFormat/>
    <w:rsid w:val="00CC71D8"/>
    <w:pPr>
      <w:keepNext/>
      <w:keepLines/>
      <w:numPr>
        <w:ilvl w:val="1"/>
        <w:numId w:val="3"/>
      </w:numPr>
      <w:spacing w:before="240" w:after="120" w:line="276" w:lineRule="auto"/>
      <w:outlineLvl w:val="1"/>
    </w:pPr>
    <w:rPr>
      <w:rFonts w:asciiTheme="majorHAnsi" w:eastAsia="Times New Roman" w:hAnsiTheme="majorHAnsi" w:cs="Times New Roman"/>
      <w:b/>
      <w:bCs/>
      <w:sz w:val="28"/>
      <w:szCs w:val="26"/>
      <w:lang w:eastAsia="zh-CN"/>
    </w:rPr>
  </w:style>
  <w:style w:type="paragraph" w:styleId="Naslov3">
    <w:name w:val="heading 3"/>
    <w:basedOn w:val="Normal"/>
    <w:next w:val="Normal"/>
    <w:link w:val="Naslov3Char"/>
    <w:uiPriority w:val="9"/>
    <w:qFormat/>
    <w:rsid w:val="00EF0F3C"/>
    <w:pPr>
      <w:keepNext/>
      <w:keepLines/>
      <w:numPr>
        <w:ilvl w:val="2"/>
        <w:numId w:val="3"/>
      </w:numPr>
      <w:tabs>
        <w:tab w:val="left" w:pos="357"/>
      </w:tabs>
      <w:spacing w:before="240" w:after="120" w:line="276" w:lineRule="auto"/>
      <w:outlineLvl w:val="2"/>
    </w:pPr>
    <w:rPr>
      <w:rFonts w:asciiTheme="majorHAnsi" w:eastAsia="Times New Roman" w:hAnsiTheme="majorHAnsi" w:cs="Times New Roman"/>
      <w:b/>
      <w:bCs/>
      <w:lang w:eastAsia="zh-CN"/>
    </w:rPr>
  </w:style>
  <w:style w:type="paragraph" w:styleId="Naslov4">
    <w:name w:val="heading 4"/>
    <w:basedOn w:val="Normal"/>
    <w:next w:val="Normal"/>
    <w:link w:val="Naslov4Char"/>
    <w:uiPriority w:val="9"/>
    <w:qFormat/>
    <w:rsid w:val="00AA1E12"/>
    <w:pPr>
      <w:keepNext/>
      <w:keepLines/>
      <w:numPr>
        <w:ilvl w:val="3"/>
        <w:numId w:val="3"/>
      </w:numPr>
      <w:spacing w:before="200" w:after="240" w:line="276" w:lineRule="auto"/>
      <w:outlineLvl w:val="3"/>
    </w:pPr>
    <w:rPr>
      <w:rFonts w:asciiTheme="majorHAnsi" w:eastAsia="Times New Roman" w:hAnsiTheme="majorHAnsi" w:cs="Times New Roman"/>
      <w:bCs/>
      <w:iCs/>
      <w:u w:val="single"/>
      <w:lang w:eastAsia="zh-CN"/>
    </w:rPr>
  </w:style>
  <w:style w:type="paragraph" w:styleId="Naslov5">
    <w:name w:val="heading 5"/>
    <w:basedOn w:val="Normal"/>
    <w:next w:val="Normal"/>
    <w:link w:val="Naslov5Char"/>
    <w:uiPriority w:val="9"/>
    <w:qFormat/>
    <w:rsid w:val="005013D4"/>
    <w:pPr>
      <w:numPr>
        <w:ilvl w:val="4"/>
        <w:numId w:val="3"/>
      </w:numPr>
      <w:spacing w:before="240" w:after="120" w:line="276" w:lineRule="auto"/>
      <w:outlineLvl w:val="4"/>
    </w:pPr>
    <w:rPr>
      <w:rFonts w:ascii="Calibri" w:hAnsi="Calibri" w:cs="Times New Roman"/>
      <w:bCs/>
      <w:i/>
      <w:iCs/>
      <w:szCs w:val="26"/>
      <w:lang w:eastAsia="zh-CN"/>
    </w:rPr>
  </w:style>
  <w:style w:type="paragraph" w:styleId="Naslov6">
    <w:name w:val="heading 6"/>
    <w:basedOn w:val="Normal"/>
    <w:next w:val="Normal"/>
    <w:link w:val="Naslov6Char"/>
    <w:uiPriority w:val="9"/>
    <w:qFormat/>
    <w:rsid w:val="00352623"/>
    <w:pPr>
      <w:numPr>
        <w:ilvl w:val="5"/>
        <w:numId w:val="3"/>
      </w:numPr>
      <w:spacing w:before="240" w:after="60" w:line="276" w:lineRule="auto"/>
      <w:outlineLvl w:val="5"/>
    </w:pPr>
    <w:rPr>
      <w:rFonts w:ascii="Calibri" w:hAnsi="Calibri" w:cs="Times New Roman"/>
      <w:b/>
      <w:bCs/>
      <w:lang w:eastAsia="zh-CN"/>
    </w:rPr>
  </w:style>
  <w:style w:type="paragraph" w:styleId="Naslov7">
    <w:name w:val="heading 7"/>
    <w:basedOn w:val="Normal"/>
    <w:next w:val="Normal"/>
    <w:link w:val="Naslov7Char"/>
    <w:qFormat/>
    <w:rsid w:val="00352623"/>
    <w:pPr>
      <w:numPr>
        <w:ilvl w:val="6"/>
        <w:numId w:val="3"/>
      </w:numPr>
      <w:spacing w:before="240" w:after="60" w:line="276" w:lineRule="auto"/>
      <w:outlineLvl w:val="6"/>
    </w:pPr>
    <w:rPr>
      <w:rFonts w:ascii="Times New Roman" w:eastAsia="Calibri" w:hAnsi="Times New Roman" w:cs="Times New Roman"/>
      <w:szCs w:val="24"/>
      <w:lang w:eastAsia="zh-CN"/>
    </w:rPr>
  </w:style>
  <w:style w:type="paragraph" w:styleId="Naslov8">
    <w:name w:val="heading 8"/>
    <w:basedOn w:val="Normal"/>
    <w:next w:val="Normal"/>
    <w:link w:val="Naslov8Char"/>
    <w:qFormat/>
    <w:rsid w:val="00352623"/>
    <w:pPr>
      <w:numPr>
        <w:ilvl w:val="7"/>
        <w:numId w:val="3"/>
      </w:numPr>
      <w:spacing w:before="240" w:after="60" w:line="276" w:lineRule="auto"/>
      <w:outlineLvl w:val="7"/>
    </w:pPr>
    <w:rPr>
      <w:rFonts w:ascii="Times New Roman" w:eastAsia="Calibri" w:hAnsi="Times New Roman" w:cs="Times New Roman"/>
      <w:i/>
      <w:iCs/>
      <w:szCs w:val="24"/>
      <w:lang w:eastAsia="zh-CN"/>
    </w:rPr>
  </w:style>
  <w:style w:type="paragraph" w:styleId="Naslov9">
    <w:name w:val="heading 9"/>
    <w:basedOn w:val="Normal"/>
    <w:next w:val="Normal"/>
    <w:link w:val="Naslov9Char"/>
    <w:qFormat/>
    <w:rsid w:val="00352623"/>
    <w:pPr>
      <w:numPr>
        <w:ilvl w:val="8"/>
        <w:numId w:val="3"/>
      </w:numPr>
      <w:spacing w:before="240" w:after="60" w:line="276" w:lineRule="auto"/>
      <w:outlineLvl w:val="8"/>
    </w:pPr>
    <w:rPr>
      <w:rFonts w:ascii="Arial" w:eastAsia="Calibri" w:hAnsi="Arial" w:cs="Arial"/>
      <w:lang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27FBF"/>
    <w:rPr>
      <w:rFonts w:asciiTheme="majorHAnsi" w:eastAsia="Times New Roman" w:hAnsiTheme="majorHAnsi" w:cs="Times New Roman"/>
      <w:b/>
      <w:bCs/>
      <w:sz w:val="32"/>
      <w:szCs w:val="28"/>
      <w:lang w:eastAsia="zh-CN"/>
    </w:rPr>
  </w:style>
  <w:style w:type="character" w:customStyle="1" w:styleId="Naslov2Char">
    <w:name w:val="Naslov 2 Char"/>
    <w:basedOn w:val="Zadanifontodlomka"/>
    <w:link w:val="Naslov2"/>
    <w:uiPriority w:val="9"/>
    <w:rsid w:val="00CC71D8"/>
    <w:rPr>
      <w:rFonts w:asciiTheme="majorHAnsi" w:eastAsia="Times New Roman" w:hAnsiTheme="majorHAnsi" w:cs="Times New Roman"/>
      <w:b/>
      <w:bCs/>
      <w:sz w:val="28"/>
      <w:szCs w:val="26"/>
      <w:lang w:eastAsia="zh-CN"/>
    </w:rPr>
  </w:style>
  <w:style w:type="character" w:customStyle="1" w:styleId="Naslov3Char">
    <w:name w:val="Naslov 3 Char"/>
    <w:basedOn w:val="Zadanifontodlomka"/>
    <w:link w:val="Naslov3"/>
    <w:uiPriority w:val="9"/>
    <w:rsid w:val="00EF0F3C"/>
    <w:rPr>
      <w:rFonts w:asciiTheme="majorHAnsi" w:eastAsia="Times New Roman" w:hAnsiTheme="majorHAnsi" w:cs="Times New Roman"/>
      <w:b/>
      <w:bCs/>
      <w:sz w:val="24"/>
      <w:lang w:eastAsia="zh-CN"/>
    </w:rPr>
  </w:style>
  <w:style w:type="character" w:customStyle="1" w:styleId="Naslov4Char">
    <w:name w:val="Naslov 4 Char"/>
    <w:basedOn w:val="Zadanifontodlomka"/>
    <w:link w:val="Naslov4"/>
    <w:uiPriority w:val="9"/>
    <w:rsid w:val="00AA1E12"/>
    <w:rPr>
      <w:rFonts w:asciiTheme="majorHAnsi" w:eastAsia="Times New Roman" w:hAnsiTheme="majorHAnsi" w:cs="Times New Roman"/>
      <w:bCs/>
      <w:iCs/>
      <w:sz w:val="24"/>
      <w:u w:val="single"/>
      <w:lang w:eastAsia="zh-CN"/>
    </w:rPr>
  </w:style>
  <w:style w:type="character" w:customStyle="1" w:styleId="Naslov5Char">
    <w:name w:val="Naslov 5 Char"/>
    <w:basedOn w:val="Zadanifontodlomka"/>
    <w:link w:val="Naslov5"/>
    <w:uiPriority w:val="9"/>
    <w:rsid w:val="005013D4"/>
    <w:rPr>
      <w:rFonts w:ascii="Calibri" w:hAnsi="Calibri" w:cs="Times New Roman"/>
      <w:bCs/>
      <w:i/>
      <w:iCs/>
      <w:sz w:val="24"/>
      <w:szCs w:val="26"/>
      <w:lang w:eastAsia="zh-CN"/>
    </w:rPr>
  </w:style>
  <w:style w:type="character" w:customStyle="1" w:styleId="Naslov6Char">
    <w:name w:val="Naslov 6 Char"/>
    <w:basedOn w:val="Zadanifontodlomka"/>
    <w:link w:val="Naslov6"/>
    <w:uiPriority w:val="9"/>
    <w:rsid w:val="00352623"/>
    <w:rPr>
      <w:rFonts w:ascii="Calibri" w:hAnsi="Calibri" w:cs="Times New Roman"/>
      <w:b/>
      <w:bCs/>
      <w:sz w:val="24"/>
      <w:lang w:eastAsia="zh-CN"/>
    </w:rPr>
  </w:style>
  <w:style w:type="character" w:customStyle="1" w:styleId="Naslov7Char">
    <w:name w:val="Naslov 7 Char"/>
    <w:basedOn w:val="Zadanifontodlomka"/>
    <w:link w:val="Naslov7"/>
    <w:rsid w:val="00352623"/>
    <w:rPr>
      <w:rFonts w:ascii="Times New Roman" w:eastAsia="Calibri" w:hAnsi="Times New Roman" w:cs="Times New Roman"/>
      <w:sz w:val="24"/>
      <w:szCs w:val="24"/>
      <w:lang w:eastAsia="zh-CN"/>
    </w:rPr>
  </w:style>
  <w:style w:type="character" w:customStyle="1" w:styleId="Naslov8Char">
    <w:name w:val="Naslov 8 Char"/>
    <w:basedOn w:val="Zadanifontodlomka"/>
    <w:link w:val="Naslov8"/>
    <w:rsid w:val="00352623"/>
    <w:rPr>
      <w:rFonts w:ascii="Times New Roman" w:eastAsia="Calibri" w:hAnsi="Times New Roman" w:cs="Times New Roman"/>
      <w:i/>
      <w:iCs/>
      <w:sz w:val="24"/>
      <w:szCs w:val="24"/>
      <w:lang w:eastAsia="zh-CN"/>
    </w:rPr>
  </w:style>
  <w:style w:type="character" w:customStyle="1" w:styleId="Naslov9Char">
    <w:name w:val="Naslov 9 Char"/>
    <w:basedOn w:val="Zadanifontodlomka"/>
    <w:link w:val="Naslov9"/>
    <w:rsid w:val="00352623"/>
    <w:rPr>
      <w:rFonts w:ascii="Arial" w:eastAsia="Calibri" w:hAnsi="Arial" w:cs="Arial"/>
      <w:sz w:val="24"/>
      <w:lang w:eastAsia="zh-CN"/>
    </w:rPr>
  </w:style>
  <w:style w:type="paragraph" w:styleId="Sadraj1">
    <w:name w:val="toc 1"/>
    <w:basedOn w:val="Normal"/>
    <w:next w:val="Normal"/>
    <w:autoRedefine/>
    <w:uiPriority w:val="39"/>
    <w:unhideWhenUsed/>
    <w:rsid w:val="0004062A"/>
    <w:pPr>
      <w:spacing w:before="120" w:after="120"/>
      <w:jc w:val="left"/>
    </w:pPr>
    <w:rPr>
      <w:rFonts w:cstheme="minorHAnsi"/>
      <w:b/>
      <w:bCs/>
      <w:caps/>
      <w:sz w:val="20"/>
      <w:szCs w:val="20"/>
    </w:rPr>
  </w:style>
  <w:style w:type="paragraph" w:styleId="Sadraj2">
    <w:name w:val="toc 2"/>
    <w:basedOn w:val="Normal"/>
    <w:next w:val="Normal"/>
    <w:autoRedefine/>
    <w:uiPriority w:val="39"/>
    <w:unhideWhenUsed/>
    <w:rsid w:val="00352623"/>
    <w:pPr>
      <w:spacing w:after="0"/>
      <w:ind w:left="240"/>
      <w:jc w:val="left"/>
    </w:pPr>
    <w:rPr>
      <w:rFonts w:cstheme="minorHAnsi"/>
      <w:smallCaps/>
      <w:sz w:val="20"/>
      <w:szCs w:val="20"/>
    </w:rPr>
  </w:style>
  <w:style w:type="paragraph" w:styleId="Sadraj3">
    <w:name w:val="toc 3"/>
    <w:basedOn w:val="Normal"/>
    <w:next w:val="Normal"/>
    <w:autoRedefine/>
    <w:uiPriority w:val="39"/>
    <w:unhideWhenUsed/>
    <w:rsid w:val="00352623"/>
    <w:pPr>
      <w:spacing w:after="0"/>
      <w:ind w:left="480"/>
      <w:jc w:val="left"/>
    </w:pPr>
    <w:rPr>
      <w:rFonts w:cstheme="minorHAnsi"/>
      <w:i/>
      <w:iCs/>
      <w:sz w:val="20"/>
      <w:szCs w:val="20"/>
    </w:rPr>
  </w:style>
  <w:style w:type="paragraph" w:styleId="Sadraj4">
    <w:name w:val="toc 4"/>
    <w:basedOn w:val="Normal"/>
    <w:next w:val="Normal"/>
    <w:autoRedefine/>
    <w:uiPriority w:val="39"/>
    <w:unhideWhenUsed/>
    <w:rsid w:val="00352623"/>
    <w:pPr>
      <w:spacing w:after="0"/>
      <w:ind w:left="720"/>
      <w:jc w:val="left"/>
    </w:pPr>
    <w:rPr>
      <w:rFonts w:cstheme="minorHAnsi"/>
      <w:sz w:val="18"/>
      <w:szCs w:val="18"/>
    </w:rPr>
  </w:style>
  <w:style w:type="character" w:styleId="Hiperveza">
    <w:name w:val="Hyperlink"/>
    <w:uiPriority w:val="99"/>
    <w:unhideWhenUsed/>
    <w:rsid w:val="00352623"/>
    <w:rPr>
      <w:color w:val="0000FF"/>
      <w:u w:val="single"/>
    </w:rPr>
  </w:style>
  <w:style w:type="paragraph" w:customStyle="1" w:styleId="Odlomakpopisa1">
    <w:name w:val="Odlomak popisa1"/>
    <w:basedOn w:val="Normal"/>
    <w:link w:val="OdlomakpopisaChar"/>
    <w:uiPriority w:val="34"/>
    <w:qFormat/>
    <w:rsid w:val="00352623"/>
    <w:pPr>
      <w:spacing w:after="200" w:line="276" w:lineRule="auto"/>
      <w:ind w:left="720"/>
      <w:contextualSpacing/>
    </w:pPr>
    <w:rPr>
      <w:rFonts w:ascii="Arial" w:eastAsia="Calibri" w:hAnsi="Arial" w:cs="Times New Roman"/>
      <w:lang w:val="en-US" w:eastAsia="zh-CN"/>
    </w:rPr>
  </w:style>
  <w:style w:type="character" w:customStyle="1" w:styleId="OdlomakpopisaChar">
    <w:name w:val="Odlomak popisa Char"/>
    <w:link w:val="Odlomakpopisa1"/>
    <w:uiPriority w:val="34"/>
    <w:rsid w:val="00352623"/>
    <w:rPr>
      <w:rFonts w:ascii="Arial" w:eastAsia="Calibri" w:hAnsi="Arial" w:cs="Times New Roman"/>
      <w:lang w:val="en-US" w:eastAsia="zh-CN"/>
    </w:rPr>
  </w:style>
  <w:style w:type="table" w:styleId="Reetkatablice">
    <w:name w:val="Table Grid"/>
    <w:basedOn w:val="Obinatablica"/>
    <w:uiPriority w:val="3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352623"/>
    <w:pPr>
      <w:spacing w:after="0" w:line="240" w:lineRule="auto"/>
    </w:pPr>
    <w:rPr>
      <w:rFonts w:ascii="Tahoma" w:eastAsia="Calibri" w:hAnsi="Tahoma" w:cs="Tahoma"/>
      <w:sz w:val="16"/>
      <w:szCs w:val="16"/>
      <w:lang w:eastAsia="zh-CN"/>
    </w:rPr>
  </w:style>
  <w:style w:type="character" w:customStyle="1" w:styleId="TekstbaloniaChar">
    <w:name w:val="Tekst balončića Char"/>
    <w:basedOn w:val="Zadanifontodlomka"/>
    <w:link w:val="Tekstbalonia"/>
    <w:uiPriority w:val="99"/>
    <w:semiHidden/>
    <w:rsid w:val="00352623"/>
    <w:rPr>
      <w:rFonts w:ascii="Tahoma" w:eastAsia="Calibri" w:hAnsi="Tahoma" w:cs="Tahoma"/>
      <w:sz w:val="16"/>
      <w:szCs w:val="16"/>
      <w:lang w:eastAsia="zh-CN"/>
    </w:rPr>
  </w:style>
  <w:style w:type="paragraph" w:styleId="Zaglavlje">
    <w:name w:val="header"/>
    <w:basedOn w:val="Normal"/>
    <w:link w:val="ZaglavljeChar"/>
    <w:uiPriority w:val="99"/>
    <w:unhideWhenUsed/>
    <w:rsid w:val="00352623"/>
    <w:pPr>
      <w:tabs>
        <w:tab w:val="center" w:pos="4536"/>
        <w:tab w:val="right" w:pos="9072"/>
      </w:tabs>
      <w:spacing w:after="0" w:line="240" w:lineRule="auto"/>
    </w:pPr>
    <w:rPr>
      <w:rFonts w:ascii="Arial" w:eastAsia="Calibri" w:hAnsi="Arial" w:cs="Times New Roman"/>
      <w:lang w:eastAsia="zh-CN"/>
    </w:rPr>
  </w:style>
  <w:style w:type="character" w:customStyle="1" w:styleId="ZaglavljeChar">
    <w:name w:val="Zaglavlje Char"/>
    <w:basedOn w:val="Zadanifontodlomka"/>
    <w:link w:val="Zaglavlje"/>
    <w:uiPriority w:val="99"/>
    <w:rsid w:val="00352623"/>
    <w:rPr>
      <w:rFonts w:ascii="Arial" w:eastAsia="Calibri" w:hAnsi="Arial" w:cs="Times New Roman"/>
      <w:lang w:eastAsia="zh-CN"/>
    </w:rPr>
  </w:style>
  <w:style w:type="paragraph" w:styleId="Podnoje">
    <w:name w:val="footer"/>
    <w:basedOn w:val="Normal"/>
    <w:link w:val="PodnojeChar"/>
    <w:uiPriority w:val="99"/>
    <w:unhideWhenUsed/>
    <w:rsid w:val="00352623"/>
    <w:pPr>
      <w:tabs>
        <w:tab w:val="center" w:pos="4536"/>
        <w:tab w:val="right" w:pos="9072"/>
      </w:tabs>
      <w:spacing w:after="0" w:line="240" w:lineRule="auto"/>
    </w:pPr>
    <w:rPr>
      <w:rFonts w:ascii="Arial" w:eastAsia="Calibri" w:hAnsi="Arial" w:cs="Times New Roman"/>
      <w:lang w:eastAsia="zh-CN"/>
    </w:rPr>
  </w:style>
  <w:style w:type="character" w:customStyle="1" w:styleId="PodnojeChar">
    <w:name w:val="Podnožje Char"/>
    <w:basedOn w:val="Zadanifontodlomka"/>
    <w:link w:val="Podnoje"/>
    <w:uiPriority w:val="99"/>
    <w:rsid w:val="00352623"/>
    <w:rPr>
      <w:rFonts w:ascii="Arial" w:eastAsia="Calibri" w:hAnsi="Arial" w:cs="Times New Roman"/>
      <w:lang w:eastAsia="zh-CN"/>
    </w:rPr>
  </w:style>
  <w:style w:type="paragraph" w:styleId="Opisslike">
    <w:name w:val="caption"/>
    <w:aliases w:val="Branko,Naziv slike,tablice"/>
    <w:basedOn w:val="Normal"/>
    <w:next w:val="Normal"/>
    <w:qFormat/>
    <w:rsid w:val="00352623"/>
    <w:pPr>
      <w:spacing w:after="0" w:line="360" w:lineRule="auto"/>
    </w:pPr>
    <w:rPr>
      <w:rFonts w:ascii="Calibri" w:eastAsia="Calibri" w:hAnsi="Calibri" w:cs="Arial"/>
      <w:b/>
      <w:bCs/>
      <w:sz w:val="20"/>
      <w:szCs w:val="20"/>
      <w:lang w:eastAsia="zh-CN"/>
    </w:rPr>
  </w:style>
  <w:style w:type="paragraph" w:customStyle="1" w:styleId="NormalJustified">
    <w:name w:val="Normal + Justified"/>
    <w:basedOn w:val="Normal"/>
    <w:rsid w:val="00352623"/>
    <w:pPr>
      <w:spacing w:after="0" w:line="240" w:lineRule="auto"/>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352623"/>
    <w:pPr>
      <w:spacing w:after="0" w:line="360" w:lineRule="auto"/>
      <w:ind w:left="720"/>
    </w:pPr>
    <w:rPr>
      <w:rFonts w:ascii="Times New Roman" w:eastAsia="Calibri" w:hAnsi="Times New Roman" w:cs="Times New Roman"/>
      <w:szCs w:val="24"/>
      <w:lang w:eastAsia="hr-HR"/>
    </w:rPr>
  </w:style>
  <w:style w:type="character" w:customStyle="1" w:styleId="Bodytext">
    <w:name w:val="Body text_"/>
    <w:link w:val="BodyText20"/>
    <w:locked/>
    <w:rsid w:val="00352623"/>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352623"/>
    <w:pPr>
      <w:shd w:val="clear" w:color="auto" w:fill="FFFFFF"/>
      <w:spacing w:after="0" w:line="0" w:lineRule="atLeast"/>
      <w:ind w:hanging="1000"/>
    </w:pPr>
    <w:rPr>
      <w:rFonts w:ascii="Times New Roman" w:eastAsia="Times New Roman" w:hAnsi="Times New Roman" w:cs="Times New Roman"/>
      <w:sz w:val="21"/>
      <w:szCs w:val="21"/>
    </w:rPr>
  </w:style>
  <w:style w:type="paragraph" w:styleId="Tijeloteksta">
    <w:name w:val="Body Text"/>
    <w:basedOn w:val="Normal"/>
    <w:link w:val="TijelotekstaChar"/>
    <w:uiPriority w:val="99"/>
    <w:unhideWhenUsed/>
    <w:rsid w:val="00352623"/>
    <w:pPr>
      <w:spacing w:after="120" w:line="276" w:lineRule="auto"/>
    </w:pPr>
    <w:rPr>
      <w:rFonts w:ascii="Arial" w:eastAsia="Calibri" w:hAnsi="Arial" w:cs="Times New Roman"/>
      <w:lang w:eastAsia="zh-CN"/>
    </w:rPr>
  </w:style>
  <w:style w:type="character" w:customStyle="1" w:styleId="TijelotekstaChar">
    <w:name w:val="Tijelo teksta Char"/>
    <w:basedOn w:val="Zadanifontodlomka"/>
    <w:link w:val="Tijeloteksta"/>
    <w:uiPriority w:val="99"/>
    <w:rsid w:val="00352623"/>
    <w:rPr>
      <w:rFonts w:ascii="Arial" w:eastAsia="Calibri" w:hAnsi="Arial" w:cs="Times New Roman"/>
      <w:lang w:eastAsia="zh-CN"/>
    </w:rPr>
  </w:style>
  <w:style w:type="character" w:customStyle="1" w:styleId="apple-converted-space">
    <w:name w:val="apple-converted-space"/>
    <w:basedOn w:val="Zadanifontodlomka"/>
    <w:rsid w:val="00352623"/>
  </w:style>
  <w:style w:type="paragraph" w:customStyle="1" w:styleId="Default">
    <w:name w:val="Default"/>
    <w:rsid w:val="00352623"/>
    <w:pPr>
      <w:autoSpaceDE w:val="0"/>
      <w:autoSpaceDN w:val="0"/>
      <w:adjustRightInd w:val="0"/>
      <w:spacing w:after="0" w:line="240" w:lineRule="auto"/>
    </w:pPr>
    <w:rPr>
      <w:rFonts w:ascii="Cambria" w:eastAsia="Calibri" w:hAnsi="Cambria" w:cs="Cambria"/>
      <w:color w:val="000000"/>
      <w:sz w:val="24"/>
      <w:szCs w:val="24"/>
      <w:lang w:eastAsia="zh-CN"/>
    </w:rPr>
  </w:style>
  <w:style w:type="paragraph" w:styleId="Tekstfusnote">
    <w:name w:val="footnote text"/>
    <w:aliases w:val=" Char,Char,Footnote Text Char"/>
    <w:basedOn w:val="Normal"/>
    <w:link w:val="TekstfusnoteChar"/>
    <w:unhideWhenUsed/>
    <w:rsid w:val="00352623"/>
    <w:pPr>
      <w:spacing w:after="0" w:line="240" w:lineRule="auto"/>
    </w:pPr>
    <w:rPr>
      <w:rFonts w:ascii="Arial" w:eastAsia="Calibri" w:hAnsi="Arial" w:cs="Times New Roman"/>
      <w:sz w:val="20"/>
      <w:szCs w:val="20"/>
      <w:lang w:eastAsia="zh-CN"/>
    </w:rPr>
  </w:style>
  <w:style w:type="character" w:customStyle="1" w:styleId="TekstfusnoteChar">
    <w:name w:val="Tekst fusnote Char"/>
    <w:aliases w:val=" Char Char,Char Char,Footnote Text Char Char"/>
    <w:basedOn w:val="Zadanifontodlomka"/>
    <w:link w:val="Tekstfusnote"/>
    <w:rsid w:val="00352623"/>
    <w:rPr>
      <w:rFonts w:ascii="Arial" w:eastAsia="Calibri" w:hAnsi="Arial" w:cs="Times New Roman"/>
      <w:sz w:val="20"/>
      <w:szCs w:val="20"/>
      <w:lang w:eastAsia="zh-CN"/>
    </w:rPr>
  </w:style>
  <w:style w:type="character" w:styleId="Referencafusnote">
    <w:name w:val="footnote reference"/>
    <w:aliases w:val="Footnote"/>
    <w:rsid w:val="00352623"/>
    <w:rPr>
      <w:vertAlign w:val="superscript"/>
    </w:rPr>
  </w:style>
  <w:style w:type="paragraph" w:styleId="Tijeloteksta2">
    <w:name w:val="Body Text 2"/>
    <w:aliases w:val=" Char2"/>
    <w:basedOn w:val="Normal"/>
    <w:link w:val="Tijeloteksta2Char"/>
    <w:uiPriority w:val="99"/>
    <w:unhideWhenUsed/>
    <w:rsid w:val="00352623"/>
    <w:pPr>
      <w:spacing w:after="120" w:line="480" w:lineRule="auto"/>
    </w:pPr>
    <w:rPr>
      <w:rFonts w:ascii="Arial" w:eastAsia="Calibri" w:hAnsi="Arial" w:cs="Times New Roman"/>
      <w:lang w:eastAsia="zh-CN"/>
    </w:rPr>
  </w:style>
  <w:style w:type="character" w:customStyle="1" w:styleId="Tijeloteksta2Char">
    <w:name w:val="Tijelo teksta 2 Char"/>
    <w:aliases w:val=" Char2 Char"/>
    <w:basedOn w:val="Zadanifontodlomka"/>
    <w:link w:val="Tijeloteksta2"/>
    <w:uiPriority w:val="99"/>
    <w:rsid w:val="00352623"/>
    <w:rPr>
      <w:rFonts w:ascii="Arial" w:eastAsia="Calibri" w:hAnsi="Arial" w:cs="Times New Roman"/>
      <w:lang w:eastAsia="zh-CN"/>
    </w:rPr>
  </w:style>
  <w:style w:type="character" w:styleId="Naglaeno">
    <w:name w:val="Strong"/>
    <w:uiPriority w:val="22"/>
    <w:qFormat/>
    <w:rsid w:val="00352623"/>
    <w:rPr>
      <w:b/>
      <w:bCs/>
    </w:rPr>
  </w:style>
  <w:style w:type="paragraph" w:customStyle="1" w:styleId="Bezproreda1">
    <w:name w:val="Bez proreda1"/>
    <w:link w:val="BezproredaChar"/>
    <w:uiPriority w:val="1"/>
    <w:qFormat/>
    <w:rsid w:val="00352623"/>
    <w:pPr>
      <w:spacing w:after="0" w:line="240" w:lineRule="auto"/>
    </w:pPr>
    <w:rPr>
      <w:rFonts w:ascii="Calibri" w:eastAsia="Times New Roman" w:hAnsi="Calibri" w:cs="Times New Roman"/>
      <w:lang w:val="en-US" w:eastAsia="zh-CN"/>
    </w:rPr>
  </w:style>
  <w:style w:type="character" w:customStyle="1" w:styleId="BezproredaChar">
    <w:name w:val="Bez proreda Char"/>
    <w:link w:val="Bezproreda1"/>
    <w:rsid w:val="00352623"/>
    <w:rPr>
      <w:rFonts w:ascii="Calibri" w:eastAsia="Times New Roman" w:hAnsi="Calibri" w:cs="Times New Roman"/>
      <w:lang w:val="en-US" w:eastAsia="zh-CN"/>
    </w:rPr>
  </w:style>
  <w:style w:type="paragraph" w:customStyle="1" w:styleId="nwwindFOOTNOTETEKST">
    <w:name w:val="nw wind FOOTNOTE TEKST"/>
    <w:basedOn w:val="Normal"/>
    <w:link w:val="nwwindFOOTNOTETEKSTChar"/>
    <w:autoRedefine/>
    <w:rsid w:val="00352623"/>
    <w:pPr>
      <w:spacing w:after="0" w:line="360" w:lineRule="auto"/>
    </w:pPr>
    <w:rPr>
      <w:rFonts w:ascii="Times New Roman" w:eastAsia="Times New Roman" w:hAnsi="Times New Roman" w:cs="Times New Roman"/>
      <w:sz w:val="20"/>
      <w:szCs w:val="24"/>
      <w:lang w:eastAsia="hr-HR"/>
    </w:rPr>
  </w:style>
  <w:style w:type="character" w:customStyle="1" w:styleId="nwwindFOOTNOTETEKSTChar">
    <w:name w:val="nw wind FOOTNOTE TEKST Char"/>
    <w:link w:val="nwwindFOOTNOTETEKST"/>
    <w:rsid w:val="00352623"/>
    <w:rPr>
      <w:rFonts w:ascii="Times New Roman" w:eastAsia="Times New Roman" w:hAnsi="Times New Roman" w:cs="Times New Roman"/>
      <w:sz w:val="20"/>
      <w:szCs w:val="24"/>
      <w:lang w:eastAsia="hr-HR"/>
    </w:rPr>
  </w:style>
  <w:style w:type="character" w:customStyle="1" w:styleId="st">
    <w:name w:val="st"/>
    <w:basedOn w:val="Zadanifontodlomka"/>
    <w:rsid w:val="00352623"/>
  </w:style>
  <w:style w:type="character" w:styleId="Istaknuto">
    <w:name w:val="Emphasis"/>
    <w:uiPriority w:val="20"/>
    <w:qFormat/>
    <w:rsid w:val="00352623"/>
    <w:rPr>
      <w:i/>
      <w:iCs/>
    </w:rPr>
  </w:style>
  <w:style w:type="paragraph" w:customStyle="1" w:styleId="Bezproreda2">
    <w:name w:val="Bez proreda2"/>
    <w:uiPriority w:val="1"/>
    <w:qFormat/>
    <w:rsid w:val="00352623"/>
    <w:pPr>
      <w:spacing w:after="0" w:line="240" w:lineRule="auto"/>
    </w:pPr>
    <w:rPr>
      <w:rFonts w:ascii="Calibri" w:eastAsia="Times New Roman" w:hAnsi="Calibri" w:cs="Times New Roman"/>
      <w:lang w:eastAsia="zh-CN"/>
    </w:rPr>
  </w:style>
  <w:style w:type="character" w:customStyle="1" w:styleId="CharChar10">
    <w:name w:val="Char Char10"/>
    <w:rsid w:val="00352623"/>
    <w:rPr>
      <w:rFonts w:eastAsia="Times New Roman" w:cs="Times New Roman"/>
      <w:bCs/>
      <w:szCs w:val="26"/>
    </w:rPr>
  </w:style>
  <w:style w:type="table" w:customStyle="1" w:styleId="Reetkatablice1">
    <w:name w:val="Rešetka tablice1"/>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352623"/>
    <w:pPr>
      <w:spacing w:after="200" w:line="276" w:lineRule="auto"/>
      <w:ind w:left="720"/>
      <w:contextualSpacing/>
    </w:pPr>
    <w:rPr>
      <w:rFonts w:ascii="Calibri" w:eastAsia="Calibri" w:hAnsi="Calibri" w:cs="Times New Roman"/>
      <w:lang w:val="en-US"/>
    </w:rPr>
  </w:style>
  <w:style w:type="paragraph" w:customStyle="1" w:styleId="naslov30">
    <w:name w:val="naslov3"/>
    <w:basedOn w:val="Naslov3"/>
    <w:rsid w:val="00352623"/>
    <w:pPr>
      <w:numPr>
        <w:ilvl w:val="0"/>
        <w:numId w:val="0"/>
      </w:numPr>
    </w:pPr>
  </w:style>
  <w:style w:type="paragraph" w:customStyle="1" w:styleId="Stil2">
    <w:name w:val="Stil2"/>
    <w:basedOn w:val="Normal"/>
    <w:rsid w:val="00352623"/>
    <w:pPr>
      <w:numPr>
        <w:ilvl w:val="1"/>
        <w:numId w:val="1"/>
      </w:numPr>
      <w:spacing w:after="200" w:line="276" w:lineRule="auto"/>
    </w:pPr>
    <w:rPr>
      <w:rFonts w:ascii="Arial" w:eastAsia="Calibri" w:hAnsi="Arial" w:cs="Times New Roman"/>
      <w:lang w:eastAsia="zh-CN"/>
    </w:rPr>
  </w:style>
  <w:style w:type="paragraph" w:styleId="Sadraj5">
    <w:name w:val="toc 5"/>
    <w:basedOn w:val="Normal"/>
    <w:next w:val="Normal"/>
    <w:autoRedefine/>
    <w:uiPriority w:val="39"/>
    <w:rsid w:val="00352623"/>
    <w:pPr>
      <w:spacing w:after="0"/>
      <w:ind w:left="960"/>
      <w:jc w:val="left"/>
    </w:pPr>
    <w:rPr>
      <w:rFonts w:cstheme="minorHAnsi"/>
      <w:sz w:val="18"/>
      <w:szCs w:val="18"/>
    </w:rPr>
  </w:style>
  <w:style w:type="paragraph" w:styleId="Sadraj6">
    <w:name w:val="toc 6"/>
    <w:basedOn w:val="Normal"/>
    <w:next w:val="Normal"/>
    <w:autoRedefine/>
    <w:uiPriority w:val="39"/>
    <w:rsid w:val="00352623"/>
    <w:pPr>
      <w:spacing w:after="0"/>
      <w:ind w:left="1200"/>
      <w:jc w:val="left"/>
    </w:pPr>
    <w:rPr>
      <w:rFonts w:cstheme="minorHAnsi"/>
      <w:sz w:val="18"/>
      <w:szCs w:val="18"/>
    </w:rPr>
  </w:style>
  <w:style w:type="paragraph" w:styleId="Sadraj7">
    <w:name w:val="toc 7"/>
    <w:basedOn w:val="Normal"/>
    <w:next w:val="Normal"/>
    <w:autoRedefine/>
    <w:uiPriority w:val="39"/>
    <w:rsid w:val="00352623"/>
    <w:pPr>
      <w:spacing w:after="0"/>
      <w:ind w:left="1440"/>
      <w:jc w:val="left"/>
    </w:pPr>
    <w:rPr>
      <w:rFonts w:cstheme="minorHAnsi"/>
      <w:sz w:val="18"/>
      <w:szCs w:val="18"/>
    </w:rPr>
  </w:style>
  <w:style w:type="paragraph" w:styleId="Sadraj8">
    <w:name w:val="toc 8"/>
    <w:basedOn w:val="Normal"/>
    <w:next w:val="Normal"/>
    <w:autoRedefine/>
    <w:uiPriority w:val="39"/>
    <w:rsid w:val="00352623"/>
    <w:pPr>
      <w:spacing w:after="0"/>
      <w:ind w:left="1680"/>
      <w:jc w:val="left"/>
    </w:pPr>
    <w:rPr>
      <w:rFonts w:cstheme="minorHAnsi"/>
      <w:sz w:val="18"/>
      <w:szCs w:val="18"/>
    </w:rPr>
  </w:style>
  <w:style w:type="paragraph" w:styleId="Sadraj9">
    <w:name w:val="toc 9"/>
    <w:basedOn w:val="Normal"/>
    <w:next w:val="Normal"/>
    <w:autoRedefine/>
    <w:uiPriority w:val="39"/>
    <w:rsid w:val="00352623"/>
    <w:pPr>
      <w:spacing w:after="0"/>
      <w:ind w:left="1920"/>
      <w:jc w:val="left"/>
    </w:pPr>
    <w:rPr>
      <w:rFonts w:cstheme="minorHAnsi"/>
      <w:sz w:val="18"/>
      <w:szCs w:val="18"/>
    </w:rPr>
  </w:style>
  <w:style w:type="table" w:customStyle="1" w:styleId="Reetkatablice2">
    <w:name w:val="Rešetka tablice2"/>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link w:val="T-98-2Char"/>
    <w:rsid w:val="00352623"/>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352623"/>
    <w:rPr>
      <w:rFonts w:ascii="Times-NewRoman" w:eastAsia="Times New Roman" w:hAnsi="Times-NewRoman" w:cs="Times New Roman"/>
      <w:sz w:val="19"/>
      <w:szCs w:val="20"/>
      <w:lang w:val="en-GB"/>
    </w:rPr>
  </w:style>
  <w:style w:type="character" w:customStyle="1" w:styleId="Bodytext2">
    <w:name w:val="Body text (2)"/>
    <w:rsid w:val="00352623"/>
    <w:rPr>
      <w:sz w:val="34"/>
      <w:szCs w:val="34"/>
      <w:lang w:bidi="ar-SA"/>
    </w:rPr>
  </w:style>
  <w:style w:type="table" w:customStyle="1" w:styleId="Reetkatablice3">
    <w:name w:val="Rešetka tablice3"/>
    <w:basedOn w:val="Obinatablica"/>
    <w:next w:val="Reetkatablice"/>
    <w:uiPriority w:val="3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352623"/>
  </w:style>
  <w:style w:type="paragraph" w:customStyle="1" w:styleId="tekst11">
    <w:name w:val="tekst11"/>
    <w:basedOn w:val="Normal"/>
    <w:rsid w:val="00352623"/>
    <w:pPr>
      <w:spacing w:after="0" w:line="288" w:lineRule="auto"/>
      <w:ind w:firstLine="709"/>
    </w:pPr>
    <w:rPr>
      <w:rFonts w:ascii="Arial" w:eastAsia="Times New Roman" w:hAnsi="Arial" w:cs="Times New Roman"/>
      <w:lang w:eastAsia="hr-HR"/>
    </w:rPr>
  </w:style>
  <w:style w:type="paragraph" w:customStyle="1" w:styleId="Odlomakpopisa10">
    <w:name w:val="Odlomak popisa1"/>
    <w:basedOn w:val="Normal"/>
    <w:uiPriority w:val="34"/>
    <w:qFormat/>
    <w:rsid w:val="00D22169"/>
    <w:pPr>
      <w:suppressAutoHyphens/>
      <w:autoSpaceDN w:val="0"/>
      <w:spacing w:after="120" w:line="276" w:lineRule="auto"/>
      <w:textAlignment w:val="baseline"/>
    </w:pPr>
    <w:rPr>
      <w:rFonts w:ascii="Calibri" w:eastAsia="Calibri" w:hAnsi="Calibri" w:cs="Times New Roman"/>
      <w:lang w:eastAsia="hr-HR"/>
    </w:rPr>
  </w:style>
  <w:style w:type="character" w:customStyle="1" w:styleId="Zadanifontodlomka1">
    <w:name w:val="Zadani font odlomka1"/>
    <w:rsid w:val="00352623"/>
  </w:style>
  <w:style w:type="table" w:customStyle="1" w:styleId="Reetkatablice4">
    <w:name w:val="Rešetka tablice4"/>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0">
    <w:name w:val="Bez proreda1"/>
    <w:qFormat/>
    <w:rsid w:val="00352623"/>
    <w:pPr>
      <w:spacing w:after="0" w:line="240" w:lineRule="auto"/>
    </w:pPr>
    <w:rPr>
      <w:rFonts w:ascii="Times New Roman" w:eastAsia="Times New Roman" w:hAnsi="Times New Roman" w:cs="Times New Roman"/>
      <w:sz w:val="24"/>
      <w:szCs w:val="24"/>
      <w:lang w:eastAsia="hr-HR"/>
    </w:rPr>
  </w:style>
  <w:style w:type="paragraph" w:styleId="Tablicaslika">
    <w:name w:val="table of figures"/>
    <w:basedOn w:val="Normal"/>
    <w:next w:val="Normal"/>
    <w:uiPriority w:val="99"/>
    <w:unhideWhenUsed/>
    <w:rsid w:val="00352623"/>
    <w:pPr>
      <w:spacing w:after="0"/>
      <w:ind w:left="480" w:hanging="480"/>
      <w:jc w:val="left"/>
    </w:pPr>
    <w:rPr>
      <w:rFonts w:cstheme="minorHAnsi"/>
      <w:smallCaps/>
      <w:sz w:val="20"/>
      <w:szCs w:val="20"/>
    </w:rPr>
  </w:style>
  <w:style w:type="character" w:styleId="Neupadljivoisticanje">
    <w:name w:val="Subtle Emphasis"/>
    <w:uiPriority w:val="19"/>
    <w:qFormat/>
    <w:rsid w:val="00352623"/>
    <w:rPr>
      <w:rFonts w:ascii="Calibri" w:hAnsi="Calibri"/>
      <w:i w:val="0"/>
      <w:iCs/>
      <w:color w:val="404040"/>
      <w:sz w:val="20"/>
    </w:rPr>
  </w:style>
  <w:style w:type="paragraph" w:styleId="TOCNaslov">
    <w:name w:val="TOC Heading"/>
    <w:basedOn w:val="Naslov1"/>
    <w:next w:val="Normal"/>
    <w:uiPriority w:val="39"/>
    <w:qFormat/>
    <w:rsid w:val="00352623"/>
    <w:pPr>
      <w:numPr>
        <w:numId w:val="0"/>
      </w:numPr>
      <w:spacing w:after="0"/>
      <w:jc w:val="left"/>
      <w:outlineLvl w:val="9"/>
    </w:pPr>
    <w:rPr>
      <w:rFonts w:ascii="Cambria" w:eastAsia="SimSun" w:hAnsi="Cambria"/>
      <w:color w:val="365F91"/>
      <w:sz w:val="28"/>
    </w:rPr>
  </w:style>
  <w:style w:type="paragraph" w:customStyle="1" w:styleId="Stil1">
    <w:name w:val="Stil1"/>
    <w:basedOn w:val="Normal"/>
    <w:rsid w:val="00352623"/>
    <w:pPr>
      <w:numPr>
        <w:ilvl w:val="1"/>
        <w:numId w:val="4"/>
      </w:numPr>
      <w:tabs>
        <w:tab w:val="clear" w:pos="1004"/>
        <w:tab w:val="num" w:pos="2084"/>
      </w:tabs>
      <w:spacing w:after="200" w:line="276" w:lineRule="auto"/>
      <w:ind w:left="2520"/>
    </w:pPr>
    <w:rPr>
      <w:rFonts w:ascii="Arial" w:eastAsia="Calibri" w:hAnsi="Arial" w:cs="Times New Roman"/>
      <w:lang w:eastAsia="zh-CN"/>
    </w:rPr>
  </w:style>
  <w:style w:type="paragraph" w:styleId="Bezproreda">
    <w:name w:val="No Spacing"/>
    <w:link w:val="BezproredaChar1"/>
    <w:uiPriority w:val="1"/>
    <w:qFormat/>
    <w:rsid w:val="00352623"/>
    <w:pPr>
      <w:spacing w:after="0" w:line="276" w:lineRule="auto"/>
      <w:jc w:val="center"/>
    </w:pPr>
    <w:rPr>
      <w:rFonts w:ascii="Calibri" w:eastAsia="Calibri" w:hAnsi="Calibri" w:cs="Times New Roman"/>
      <w:sz w:val="20"/>
    </w:rPr>
  </w:style>
  <w:style w:type="paragraph" w:styleId="Indeks1">
    <w:name w:val="index 1"/>
    <w:basedOn w:val="Normal"/>
    <w:next w:val="Normal"/>
    <w:autoRedefine/>
    <w:semiHidden/>
    <w:rsid w:val="00352623"/>
    <w:pPr>
      <w:spacing w:after="200" w:line="276" w:lineRule="auto"/>
      <w:ind w:left="220" w:hanging="220"/>
    </w:pPr>
    <w:rPr>
      <w:rFonts w:ascii="Arial" w:eastAsia="Calibri" w:hAnsi="Arial" w:cs="Times New Roman"/>
      <w:lang w:eastAsia="zh-CN"/>
    </w:rPr>
  </w:style>
  <w:style w:type="paragraph" w:styleId="Uvuenotijeloteksta">
    <w:name w:val="Body Text Indent"/>
    <w:basedOn w:val="Normal"/>
    <w:link w:val="UvuenotijelotekstaChar"/>
    <w:uiPriority w:val="99"/>
    <w:semiHidden/>
    <w:unhideWhenUsed/>
    <w:rsid w:val="00352623"/>
    <w:pPr>
      <w:spacing w:after="120" w:line="276" w:lineRule="auto"/>
      <w:ind w:left="283"/>
    </w:pPr>
    <w:rPr>
      <w:rFonts w:ascii="Arial" w:eastAsia="Calibri" w:hAnsi="Arial" w:cs="Times New Roman"/>
      <w:lang w:eastAsia="zh-CN"/>
    </w:rPr>
  </w:style>
  <w:style w:type="character" w:customStyle="1" w:styleId="UvuenotijelotekstaChar">
    <w:name w:val="Uvučeno tijelo teksta Char"/>
    <w:basedOn w:val="Zadanifontodlomka"/>
    <w:link w:val="Uvuenotijeloteksta"/>
    <w:uiPriority w:val="99"/>
    <w:semiHidden/>
    <w:rsid w:val="00352623"/>
    <w:rPr>
      <w:rFonts w:ascii="Arial" w:eastAsia="Calibri" w:hAnsi="Arial" w:cs="Times New Roman"/>
      <w:lang w:eastAsia="zh-CN"/>
    </w:rPr>
  </w:style>
  <w:style w:type="paragraph" w:styleId="StandardWeb">
    <w:name w:val="Normal (Web)"/>
    <w:basedOn w:val="Normal"/>
    <w:uiPriority w:val="99"/>
    <w:unhideWhenUsed/>
    <w:rsid w:val="00352623"/>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tm6">
    <w:name w:val="tm6"/>
    <w:rsid w:val="00352623"/>
  </w:style>
  <w:style w:type="character" w:styleId="Referencakomentara">
    <w:name w:val="annotation reference"/>
    <w:basedOn w:val="Zadanifontodlomka"/>
    <w:uiPriority w:val="99"/>
    <w:semiHidden/>
    <w:unhideWhenUsed/>
    <w:rsid w:val="00DC351A"/>
    <w:rPr>
      <w:sz w:val="16"/>
      <w:szCs w:val="16"/>
    </w:rPr>
  </w:style>
  <w:style w:type="paragraph" w:styleId="Tekstkomentara">
    <w:name w:val="annotation text"/>
    <w:basedOn w:val="Normal"/>
    <w:link w:val="TekstkomentaraChar"/>
    <w:uiPriority w:val="99"/>
    <w:semiHidden/>
    <w:unhideWhenUsed/>
    <w:rsid w:val="00DC351A"/>
    <w:pPr>
      <w:spacing w:line="240" w:lineRule="auto"/>
    </w:pPr>
    <w:rPr>
      <w:sz w:val="20"/>
      <w:szCs w:val="20"/>
    </w:rPr>
  </w:style>
  <w:style w:type="character" w:customStyle="1" w:styleId="TekstkomentaraChar">
    <w:name w:val="Tekst komentara Char"/>
    <w:basedOn w:val="Zadanifontodlomka"/>
    <w:link w:val="Tekstkomentara"/>
    <w:uiPriority w:val="99"/>
    <w:semiHidden/>
    <w:rsid w:val="00DC351A"/>
    <w:rPr>
      <w:sz w:val="20"/>
      <w:szCs w:val="20"/>
    </w:rPr>
  </w:style>
  <w:style w:type="paragraph" w:styleId="Predmetkomentara">
    <w:name w:val="annotation subject"/>
    <w:basedOn w:val="Tekstkomentara"/>
    <w:next w:val="Tekstkomentara"/>
    <w:link w:val="PredmetkomentaraChar"/>
    <w:uiPriority w:val="99"/>
    <w:semiHidden/>
    <w:unhideWhenUsed/>
    <w:rsid w:val="00DC351A"/>
    <w:rPr>
      <w:b/>
      <w:bCs/>
    </w:rPr>
  </w:style>
  <w:style w:type="character" w:customStyle="1" w:styleId="PredmetkomentaraChar">
    <w:name w:val="Predmet komentara Char"/>
    <w:basedOn w:val="TekstkomentaraChar"/>
    <w:link w:val="Predmetkomentara"/>
    <w:uiPriority w:val="99"/>
    <w:semiHidden/>
    <w:rsid w:val="00DC351A"/>
    <w:rPr>
      <w:b/>
      <w:bCs/>
      <w:sz w:val="20"/>
      <w:szCs w:val="20"/>
    </w:rPr>
  </w:style>
  <w:style w:type="character" w:customStyle="1" w:styleId="Nerijeenospominjanje1">
    <w:name w:val="Neriješeno spominjanje1"/>
    <w:basedOn w:val="Zadanifontodlomka"/>
    <w:uiPriority w:val="99"/>
    <w:semiHidden/>
    <w:unhideWhenUsed/>
    <w:rsid w:val="003945FB"/>
    <w:rPr>
      <w:color w:val="605E5C"/>
      <w:shd w:val="clear" w:color="auto" w:fill="E1DFDD"/>
    </w:rPr>
  </w:style>
  <w:style w:type="paragraph" w:customStyle="1" w:styleId="t-9-8-bez-uvl">
    <w:name w:val="t-9-8-bez-uvl"/>
    <w:basedOn w:val="Normal"/>
    <w:rsid w:val="00441FCF"/>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kurziv">
    <w:name w:val="kurziv"/>
    <w:basedOn w:val="Zadanifontodlomka"/>
    <w:rsid w:val="00441FCF"/>
  </w:style>
  <w:style w:type="table" w:customStyle="1" w:styleId="TableNormal">
    <w:name w:val="Table Normal"/>
    <w:uiPriority w:val="2"/>
    <w:semiHidden/>
    <w:unhideWhenUsed/>
    <w:qFormat/>
    <w:rsid w:val="009E34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34C2"/>
    <w:pPr>
      <w:widowControl w:val="0"/>
      <w:autoSpaceDE w:val="0"/>
      <w:autoSpaceDN w:val="0"/>
      <w:spacing w:after="0" w:line="240" w:lineRule="auto"/>
    </w:pPr>
    <w:rPr>
      <w:rFonts w:ascii="Tahoma" w:eastAsia="Tahoma" w:hAnsi="Tahoma" w:cs="Tahoma"/>
      <w:lang w:val="en-US"/>
    </w:rPr>
  </w:style>
  <w:style w:type="numbering" w:customStyle="1" w:styleId="SLIKA11">
    <w:name w:val="SLIKA11"/>
    <w:basedOn w:val="Bezpopisa"/>
    <w:rsid w:val="00EF5B76"/>
    <w:pPr>
      <w:numPr>
        <w:numId w:val="5"/>
      </w:numPr>
    </w:pPr>
  </w:style>
  <w:style w:type="numbering" w:customStyle="1" w:styleId="SLIKA11121118">
    <w:name w:val="SLIKA11121118"/>
    <w:basedOn w:val="Bezpopisa"/>
    <w:rsid w:val="000E3E1A"/>
    <w:pPr>
      <w:numPr>
        <w:numId w:val="6"/>
      </w:numPr>
    </w:pPr>
  </w:style>
  <w:style w:type="paragraph" w:styleId="Tekstkrajnjebiljeke">
    <w:name w:val="endnote text"/>
    <w:basedOn w:val="Normal"/>
    <w:link w:val="TekstkrajnjebiljekeChar"/>
    <w:uiPriority w:val="99"/>
    <w:semiHidden/>
    <w:unhideWhenUsed/>
    <w:rsid w:val="0004062A"/>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04062A"/>
    <w:rPr>
      <w:sz w:val="20"/>
      <w:szCs w:val="20"/>
    </w:rPr>
  </w:style>
  <w:style w:type="character" w:styleId="Referencakrajnjebiljeke">
    <w:name w:val="endnote reference"/>
    <w:basedOn w:val="Zadanifontodlomka"/>
    <w:uiPriority w:val="99"/>
    <w:semiHidden/>
    <w:unhideWhenUsed/>
    <w:rsid w:val="0004062A"/>
    <w:rPr>
      <w:vertAlign w:val="superscript"/>
    </w:rPr>
  </w:style>
  <w:style w:type="table" w:customStyle="1" w:styleId="Reetkatablice5">
    <w:name w:val="Rešetka tablice5"/>
    <w:basedOn w:val="Obinatablica"/>
    <w:next w:val="Reetkatablice"/>
    <w:uiPriority w:val="99"/>
    <w:rsid w:val="008829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99"/>
    <w:rsid w:val="004A00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66047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F901D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5D0E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4440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2">
    <w:name w:val="SLIKA12"/>
    <w:basedOn w:val="Bezpopisa"/>
    <w:rsid w:val="00100C5A"/>
    <w:pPr>
      <w:numPr>
        <w:numId w:val="48"/>
      </w:numPr>
    </w:pPr>
  </w:style>
  <w:style w:type="character" w:customStyle="1" w:styleId="Nerijeenospominjanje2">
    <w:name w:val="Neriješeno spominjanje2"/>
    <w:basedOn w:val="Zadanifontodlomka"/>
    <w:uiPriority w:val="99"/>
    <w:semiHidden/>
    <w:unhideWhenUsed/>
    <w:rsid w:val="00104D19"/>
    <w:rPr>
      <w:color w:val="605E5C"/>
      <w:shd w:val="clear" w:color="auto" w:fill="E1DFDD"/>
    </w:rPr>
  </w:style>
  <w:style w:type="character" w:customStyle="1" w:styleId="BezproredaChar1">
    <w:name w:val="Bez proreda Char1"/>
    <w:link w:val="Bezproreda"/>
    <w:uiPriority w:val="1"/>
    <w:rsid w:val="00C42C70"/>
    <w:rPr>
      <w:rFonts w:ascii="Calibri" w:eastAsia="Calibri" w:hAnsi="Calibri" w:cs="Times New Roman"/>
      <w:sz w:val="20"/>
    </w:rPr>
  </w:style>
  <w:style w:type="table" w:customStyle="1" w:styleId="Reetkatablice61">
    <w:name w:val="Rešetka tablice61"/>
    <w:basedOn w:val="Obinatablica"/>
    <w:next w:val="Reetkatablice"/>
    <w:uiPriority w:val="39"/>
    <w:rsid w:val="007F56C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965AD0"/>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965A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965A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39"/>
    <w:rsid w:val="00D11C83"/>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B0A8C"/>
    <w:pPr>
      <w:keepLines/>
      <w:spacing w:after="0" w:line="240" w:lineRule="auto"/>
      <w:jc w:val="center"/>
    </w:pPr>
    <w:rPr>
      <w:rFonts w:ascii="Arial" w:eastAsia="Times New Roman" w:hAnsi="Arial" w:cs="Times New Roman"/>
      <w:noProof/>
      <w:szCs w:val="20"/>
      <w:lang w:eastAsia="hr-HR"/>
    </w:rPr>
  </w:style>
  <w:style w:type="table" w:customStyle="1" w:styleId="Reetkatablice13">
    <w:name w:val="Rešetka tablice13"/>
    <w:basedOn w:val="Obinatablica"/>
    <w:next w:val="Reetkatablice"/>
    <w:uiPriority w:val="59"/>
    <w:rsid w:val="00FD444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uiPriority w:val="39"/>
    <w:rsid w:val="00DF355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2">
    <w:name w:val="Odlomak popisa12"/>
    <w:basedOn w:val="Normal"/>
    <w:qFormat/>
    <w:rsid w:val="008B68B4"/>
    <w:pPr>
      <w:suppressAutoHyphens/>
      <w:autoSpaceDN w:val="0"/>
      <w:spacing w:after="120" w:line="276" w:lineRule="auto"/>
      <w:textAlignment w:val="baseline"/>
    </w:pPr>
    <w:rPr>
      <w:rFonts w:ascii="Calibri" w:eastAsia="Calibri" w:hAnsi="Calibri" w:cs="Times New Roman"/>
      <w:lang w:eastAsia="hr-HR"/>
    </w:rPr>
  </w:style>
  <w:style w:type="paragraph" w:customStyle="1" w:styleId="Odlomakpopisa11">
    <w:name w:val="Odlomak popisa11"/>
    <w:basedOn w:val="Normal"/>
    <w:qFormat/>
    <w:rsid w:val="00DF03FB"/>
    <w:pPr>
      <w:suppressAutoHyphens/>
      <w:autoSpaceDN w:val="0"/>
      <w:spacing w:after="120" w:line="276" w:lineRule="auto"/>
      <w:textAlignment w:val="baseline"/>
    </w:pPr>
    <w:rPr>
      <w:rFonts w:ascii="Calibri" w:eastAsia="Calibri" w:hAnsi="Calibri" w:cs="Times New Roman"/>
      <w:lang w:eastAsia="hr-HR"/>
    </w:rPr>
  </w:style>
  <w:style w:type="paragraph" w:customStyle="1" w:styleId="Bezproreda11">
    <w:name w:val="Bez proreda11"/>
    <w:qFormat/>
    <w:rsid w:val="008E0D32"/>
    <w:pPr>
      <w:spacing w:after="0" w:line="240" w:lineRule="auto"/>
    </w:pPr>
    <w:rPr>
      <w:rFonts w:ascii="Times New Roman" w:eastAsia="Times New Roman" w:hAnsi="Times New Roman" w:cs="Times New Roman"/>
      <w:sz w:val="24"/>
      <w:szCs w:val="24"/>
      <w:lang w:eastAsia="hr-HR"/>
    </w:rPr>
  </w:style>
  <w:style w:type="table" w:customStyle="1" w:styleId="TableNormal1">
    <w:name w:val="Table Normal1"/>
    <w:uiPriority w:val="2"/>
    <w:semiHidden/>
    <w:unhideWhenUsed/>
    <w:qFormat/>
    <w:rsid w:val="008E0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SlijeenaHiperveza">
    <w:name w:val="FollowedHyperlink"/>
    <w:basedOn w:val="Zadanifontodlomka"/>
    <w:uiPriority w:val="99"/>
    <w:semiHidden/>
    <w:unhideWhenUsed/>
    <w:rsid w:val="008E0D32"/>
    <w:rPr>
      <w:color w:val="954F72"/>
      <w:u w:val="single"/>
    </w:rPr>
  </w:style>
  <w:style w:type="paragraph" w:customStyle="1" w:styleId="msonormal0">
    <w:name w:val="msonormal"/>
    <w:basedOn w:val="Normal"/>
    <w:rsid w:val="008E0D32"/>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customStyle="1" w:styleId="font5">
    <w:name w:val="font5"/>
    <w:basedOn w:val="Normal"/>
    <w:rsid w:val="008E0D32"/>
    <w:pPr>
      <w:spacing w:before="100" w:beforeAutospacing="1" w:after="100" w:afterAutospacing="1" w:line="240" w:lineRule="auto"/>
      <w:jc w:val="left"/>
    </w:pPr>
    <w:rPr>
      <w:rFonts w:ascii="Tahoma" w:eastAsia="Times New Roman" w:hAnsi="Tahoma" w:cs="Tahoma"/>
      <w:b/>
      <w:bCs/>
      <w:color w:val="000000"/>
      <w:sz w:val="18"/>
      <w:szCs w:val="18"/>
      <w:lang w:eastAsia="hr-HR"/>
    </w:rPr>
  </w:style>
  <w:style w:type="paragraph" w:customStyle="1" w:styleId="font6">
    <w:name w:val="font6"/>
    <w:basedOn w:val="Normal"/>
    <w:rsid w:val="008E0D32"/>
    <w:pPr>
      <w:spacing w:before="100" w:beforeAutospacing="1" w:after="100" w:afterAutospacing="1" w:line="240" w:lineRule="auto"/>
      <w:jc w:val="left"/>
    </w:pPr>
    <w:rPr>
      <w:rFonts w:ascii="Tahoma" w:eastAsia="Times New Roman" w:hAnsi="Tahoma" w:cs="Tahoma"/>
      <w:color w:val="000000"/>
      <w:sz w:val="18"/>
      <w:szCs w:val="18"/>
      <w:lang w:eastAsia="hr-HR"/>
    </w:rPr>
  </w:style>
  <w:style w:type="paragraph" w:customStyle="1" w:styleId="xl66">
    <w:name w:val="xl66"/>
    <w:basedOn w:val="Normal"/>
    <w:rsid w:val="008E0D3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7">
    <w:name w:val="xl67"/>
    <w:basedOn w:val="Normal"/>
    <w:rsid w:val="008E0D3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8">
    <w:name w:val="xl68"/>
    <w:basedOn w:val="Normal"/>
    <w:rsid w:val="008E0D3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9">
    <w:name w:val="xl69"/>
    <w:basedOn w:val="Normal"/>
    <w:rsid w:val="008E0D3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0">
    <w:name w:val="xl70"/>
    <w:basedOn w:val="Normal"/>
    <w:rsid w:val="008E0D3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1">
    <w:name w:val="xl71"/>
    <w:basedOn w:val="Normal"/>
    <w:rsid w:val="008E0D3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2">
    <w:name w:val="xl72"/>
    <w:basedOn w:val="Normal"/>
    <w:rsid w:val="008E0D32"/>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3">
    <w:name w:val="xl73"/>
    <w:basedOn w:val="Normal"/>
    <w:rsid w:val="008E0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4">
    <w:name w:val="xl74"/>
    <w:basedOn w:val="Normal"/>
    <w:rsid w:val="008E0D3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5">
    <w:name w:val="xl75"/>
    <w:basedOn w:val="Normal"/>
    <w:rsid w:val="008E0D32"/>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6">
    <w:name w:val="xl76"/>
    <w:basedOn w:val="Normal"/>
    <w:rsid w:val="008E0D3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7">
    <w:name w:val="xl77"/>
    <w:basedOn w:val="Normal"/>
    <w:rsid w:val="008E0D3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8">
    <w:name w:val="xl78"/>
    <w:basedOn w:val="Normal"/>
    <w:rsid w:val="008E0D3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9">
    <w:name w:val="xl79"/>
    <w:basedOn w:val="Normal"/>
    <w:rsid w:val="008E0D32"/>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0">
    <w:name w:val="xl80"/>
    <w:basedOn w:val="Normal"/>
    <w:rsid w:val="008E0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81">
    <w:name w:val="xl81"/>
    <w:basedOn w:val="Normal"/>
    <w:rsid w:val="008E0D32"/>
    <w:pPr>
      <w:spacing w:before="100" w:beforeAutospacing="1" w:after="100" w:afterAutospacing="1" w:line="240" w:lineRule="auto"/>
      <w:jc w:val="left"/>
      <w:textAlignment w:val="center"/>
    </w:pPr>
    <w:rPr>
      <w:rFonts w:ascii="Times New Roman" w:eastAsia="Times New Roman" w:hAnsi="Times New Roman" w:cs="Times New Roman"/>
      <w:sz w:val="20"/>
      <w:szCs w:val="20"/>
      <w:lang w:eastAsia="hr-HR"/>
    </w:rPr>
  </w:style>
  <w:style w:type="paragraph" w:customStyle="1" w:styleId="xl82">
    <w:name w:val="xl82"/>
    <w:basedOn w:val="Normal"/>
    <w:rsid w:val="008E0D3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83">
    <w:name w:val="xl83"/>
    <w:basedOn w:val="Normal"/>
    <w:rsid w:val="008E0D3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84">
    <w:name w:val="xl84"/>
    <w:basedOn w:val="Normal"/>
    <w:rsid w:val="008E0D3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16"/>
      <w:szCs w:val="16"/>
      <w:lang w:eastAsia="hr-HR"/>
    </w:rPr>
  </w:style>
  <w:style w:type="paragraph" w:customStyle="1" w:styleId="xl85">
    <w:name w:val="xl85"/>
    <w:basedOn w:val="Normal"/>
    <w:rsid w:val="008E0D3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6">
    <w:name w:val="xl86"/>
    <w:basedOn w:val="Normal"/>
    <w:rsid w:val="008E0D3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7">
    <w:name w:val="xl87"/>
    <w:basedOn w:val="Normal"/>
    <w:rsid w:val="008E0D3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8">
    <w:name w:val="xl88"/>
    <w:basedOn w:val="Normal"/>
    <w:rsid w:val="008E0D32"/>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9">
    <w:name w:val="xl89"/>
    <w:basedOn w:val="Normal"/>
    <w:rsid w:val="008E0D32"/>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0">
    <w:name w:val="xl90"/>
    <w:basedOn w:val="Normal"/>
    <w:rsid w:val="008E0D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1">
    <w:name w:val="xl91"/>
    <w:basedOn w:val="Normal"/>
    <w:rsid w:val="008E0D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2">
    <w:name w:val="xl92"/>
    <w:basedOn w:val="Normal"/>
    <w:rsid w:val="008E0D32"/>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3">
    <w:name w:val="xl93"/>
    <w:basedOn w:val="Normal"/>
    <w:rsid w:val="008E0D32"/>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4">
    <w:name w:val="xl94"/>
    <w:basedOn w:val="Normal"/>
    <w:rsid w:val="008E0D32"/>
    <w:pPr>
      <w:spacing w:before="100" w:beforeAutospacing="1" w:after="100" w:afterAutospacing="1" w:line="240" w:lineRule="auto"/>
      <w:jc w:val="left"/>
      <w:textAlignment w:val="center"/>
    </w:pPr>
    <w:rPr>
      <w:rFonts w:ascii="Times New Roman" w:eastAsia="Times New Roman" w:hAnsi="Times New Roman" w:cs="Times New Roman"/>
      <w:sz w:val="16"/>
      <w:szCs w:val="16"/>
      <w:lang w:eastAsia="hr-HR"/>
    </w:rPr>
  </w:style>
  <w:style w:type="paragraph" w:customStyle="1" w:styleId="xl95">
    <w:name w:val="xl95"/>
    <w:basedOn w:val="Normal"/>
    <w:rsid w:val="008E0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6">
    <w:name w:val="xl96"/>
    <w:basedOn w:val="Normal"/>
    <w:rsid w:val="008E0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7">
    <w:name w:val="xl97"/>
    <w:basedOn w:val="Normal"/>
    <w:rsid w:val="008E0D3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8">
    <w:name w:val="xl98"/>
    <w:basedOn w:val="Normal"/>
    <w:rsid w:val="008E0D3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9">
    <w:name w:val="xl99"/>
    <w:basedOn w:val="Normal"/>
    <w:rsid w:val="008E0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18"/>
      <w:szCs w:val="18"/>
      <w:lang w:eastAsia="hr-HR"/>
    </w:rPr>
  </w:style>
  <w:style w:type="paragraph" w:customStyle="1" w:styleId="xl100">
    <w:name w:val="xl100"/>
    <w:basedOn w:val="Normal"/>
    <w:rsid w:val="008E0D3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18"/>
      <w:szCs w:val="18"/>
      <w:lang w:eastAsia="hr-HR"/>
    </w:rPr>
  </w:style>
  <w:style w:type="paragraph" w:customStyle="1" w:styleId="xl101">
    <w:name w:val="xl101"/>
    <w:basedOn w:val="Normal"/>
    <w:rsid w:val="008E0D32"/>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2">
    <w:name w:val="xl102"/>
    <w:basedOn w:val="Normal"/>
    <w:rsid w:val="008E0D32"/>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3">
    <w:name w:val="xl103"/>
    <w:basedOn w:val="Normal"/>
    <w:rsid w:val="008E0D32"/>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04">
    <w:name w:val="xl104"/>
    <w:basedOn w:val="Normal"/>
    <w:rsid w:val="008E0D32"/>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5">
    <w:name w:val="xl105"/>
    <w:basedOn w:val="Normal"/>
    <w:rsid w:val="008E0D3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6">
    <w:name w:val="xl106"/>
    <w:basedOn w:val="Normal"/>
    <w:rsid w:val="008E0D3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7">
    <w:name w:val="xl107"/>
    <w:basedOn w:val="Normal"/>
    <w:rsid w:val="008E0D32"/>
    <w:pPr>
      <w:pBdr>
        <w:top w:val="single" w:sz="4" w:space="0" w:color="auto"/>
        <w:left w:val="single" w:sz="8"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8">
    <w:name w:val="xl108"/>
    <w:basedOn w:val="Normal"/>
    <w:rsid w:val="008E0D32"/>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9">
    <w:name w:val="xl109"/>
    <w:basedOn w:val="Normal"/>
    <w:rsid w:val="008E0D32"/>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0">
    <w:name w:val="xl110"/>
    <w:basedOn w:val="Normal"/>
    <w:rsid w:val="008E0D32"/>
    <w:pPr>
      <w:pBdr>
        <w:top w:val="single" w:sz="4" w:space="0" w:color="auto"/>
        <w:left w:val="single" w:sz="4" w:space="0" w:color="auto"/>
        <w:bottom w:val="single" w:sz="4" w:space="0" w:color="auto"/>
        <w:right w:val="single" w:sz="8"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1">
    <w:name w:val="xl111"/>
    <w:basedOn w:val="Normal"/>
    <w:rsid w:val="008E0D3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2">
    <w:name w:val="xl112"/>
    <w:basedOn w:val="Normal"/>
    <w:rsid w:val="008E0D3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3">
    <w:name w:val="xl113"/>
    <w:basedOn w:val="Normal"/>
    <w:rsid w:val="008E0D3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4">
    <w:name w:val="xl114"/>
    <w:basedOn w:val="Normal"/>
    <w:rsid w:val="008E0D32"/>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5">
    <w:name w:val="xl115"/>
    <w:basedOn w:val="Normal"/>
    <w:rsid w:val="008E0D32"/>
    <w:pPr>
      <w:pBdr>
        <w:top w:val="single" w:sz="4" w:space="0" w:color="auto"/>
        <w:left w:val="single" w:sz="4" w:space="0" w:color="auto"/>
        <w:bottom w:val="single" w:sz="4" w:space="0" w:color="auto"/>
        <w:right w:val="single" w:sz="8"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6">
    <w:name w:val="xl116"/>
    <w:basedOn w:val="Normal"/>
    <w:rsid w:val="008E0D32"/>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7">
    <w:name w:val="xl117"/>
    <w:basedOn w:val="Normal"/>
    <w:rsid w:val="008E0D32"/>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8">
    <w:name w:val="xl118"/>
    <w:basedOn w:val="Normal"/>
    <w:rsid w:val="008E0D32"/>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9">
    <w:name w:val="xl119"/>
    <w:basedOn w:val="Normal"/>
    <w:rsid w:val="008E0D32"/>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20">
    <w:name w:val="xl120"/>
    <w:basedOn w:val="Normal"/>
    <w:rsid w:val="008E0D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1">
    <w:name w:val="xl121"/>
    <w:basedOn w:val="Normal"/>
    <w:rsid w:val="008E0D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2">
    <w:name w:val="xl122"/>
    <w:basedOn w:val="Normal"/>
    <w:rsid w:val="008E0D32"/>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3">
    <w:name w:val="xl123"/>
    <w:basedOn w:val="Normal"/>
    <w:rsid w:val="008E0D32"/>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4">
    <w:name w:val="xl124"/>
    <w:basedOn w:val="Normal"/>
    <w:rsid w:val="008E0D32"/>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Arial" w:eastAsia="Times New Roman" w:hAnsi="Arial" w:cs="Arial"/>
      <w:b/>
      <w:bCs/>
      <w:sz w:val="18"/>
      <w:szCs w:val="18"/>
      <w:lang w:eastAsia="hr-HR"/>
    </w:rPr>
  </w:style>
  <w:style w:type="paragraph" w:customStyle="1" w:styleId="xl125">
    <w:name w:val="xl125"/>
    <w:basedOn w:val="Normal"/>
    <w:rsid w:val="008E0D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Arial" w:eastAsia="Times New Roman" w:hAnsi="Arial" w:cs="Arial"/>
      <w:b/>
      <w:bCs/>
      <w:sz w:val="18"/>
      <w:szCs w:val="18"/>
      <w:lang w:eastAsia="hr-HR"/>
    </w:rPr>
  </w:style>
  <w:style w:type="paragraph" w:customStyle="1" w:styleId="xl126">
    <w:name w:val="xl126"/>
    <w:basedOn w:val="Normal"/>
    <w:rsid w:val="008E0D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Arial" w:eastAsia="Times New Roman" w:hAnsi="Arial" w:cs="Arial"/>
      <w:b/>
      <w:bCs/>
      <w:sz w:val="18"/>
      <w:szCs w:val="18"/>
      <w:lang w:eastAsia="hr-HR"/>
    </w:rPr>
  </w:style>
  <w:style w:type="paragraph" w:customStyle="1" w:styleId="xl127">
    <w:name w:val="xl127"/>
    <w:basedOn w:val="Normal"/>
    <w:rsid w:val="008E0D32"/>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Arial" w:eastAsia="Times New Roman" w:hAnsi="Arial" w:cs="Arial"/>
      <w:b/>
      <w:bCs/>
      <w:sz w:val="18"/>
      <w:szCs w:val="18"/>
      <w:lang w:eastAsia="hr-HR"/>
    </w:rPr>
  </w:style>
  <w:style w:type="paragraph" w:customStyle="1" w:styleId="xl128">
    <w:name w:val="xl128"/>
    <w:basedOn w:val="Normal"/>
    <w:rsid w:val="008E0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lang w:eastAsia="hr-HR"/>
    </w:rPr>
  </w:style>
  <w:style w:type="paragraph" w:customStyle="1" w:styleId="xl129">
    <w:name w:val="xl129"/>
    <w:basedOn w:val="Normal"/>
    <w:rsid w:val="008E0D3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lang w:eastAsia="hr-HR"/>
    </w:rPr>
  </w:style>
  <w:style w:type="table" w:customStyle="1" w:styleId="Reetkatablice51">
    <w:name w:val="Rešetka tablice51"/>
    <w:basedOn w:val="Obinatablica"/>
    <w:next w:val="Reetkatablice"/>
    <w:uiPriority w:val="99"/>
    <w:rsid w:val="008E0D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11211181">
    <w:name w:val="SLIKA111211181"/>
    <w:basedOn w:val="Bezpopisa"/>
    <w:rsid w:val="008E0D32"/>
    <w:pPr>
      <w:numPr>
        <w:numId w:val="1"/>
      </w:numPr>
    </w:pPr>
  </w:style>
  <w:style w:type="table" w:customStyle="1" w:styleId="Reetkatablice62">
    <w:name w:val="Rešetka tablice62"/>
    <w:basedOn w:val="Obinatablica"/>
    <w:next w:val="Reetkatablice"/>
    <w:uiPriority w:val="39"/>
    <w:rsid w:val="008E0D3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3">
    <w:name w:val="Neriješeno spominjanje3"/>
    <w:basedOn w:val="Zadanifontodlomka"/>
    <w:uiPriority w:val="99"/>
    <w:semiHidden/>
    <w:unhideWhenUsed/>
    <w:rsid w:val="008E0D32"/>
    <w:rPr>
      <w:color w:val="605E5C"/>
      <w:shd w:val="clear" w:color="auto" w:fill="E1DFDD"/>
    </w:rPr>
  </w:style>
  <w:style w:type="table" w:customStyle="1" w:styleId="Reetkatablice16">
    <w:name w:val="Rešetka tablice16"/>
    <w:basedOn w:val="Obinatablica"/>
    <w:next w:val="Reetkatablice"/>
    <w:uiPriority w:val="39"/>
    <w:rsid w:val="008E0D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39"/>
    <w:rsid w:val="008E0D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2">
    <w:name w:val="Rešetka tablice72"/>
    <w:basedOn w:val="Obinatablica"/>
    <w:next w:val="Reetkatablice"/>
    <w:uiPriority w:val="39"/>
    <w:rsid w:val="008E0D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2">
    <w:name w:val="Rešetka tablice122"/>
    <w:basedOn w:val="Obinatablica"/>
    <w:next w:val="Reetkatablice"/>
    <w:uiPriority w:val="39"/>
    <w:rsid w:val="008E0D3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Obinatablica"/>
    <w:next w:val="Reetkatablice"/>
    <w:uiPriority w:val="39"/>
    <w:rsid w:val="008E0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8E0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8E0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
    <w:name w:val="Char Char Char Char Char Char Char Char Char Char Char Char Char Char Char"/>
    <w:basedOn w:val="Normal"/>
    <w:rsid w:val="008E0D32"/>
    <w:pPr>
      <w:widowControl w:val="0"/>
      <w:adjustRightInd w:val="0"/>
      <w:spacing w:line="240" w:lineRule="exact"/>
      <w:jc w:val="left"/>
    </w:pPr>
    <w:rPr>
      <w:rFonts w:ascii="Tahoma" w:eastAsia="Times New Roman" w:hAnsi="Tahoma" w:cs="Tahoma"/>
      <w:sz w:val="20"/>
      <w:szCs w:val="20"/>
      <w:lang w:val="en-GB"/>
    </w:rPr>
  </w:style>
  <w:style w:type="paragraph" w:customStyle="1" w:styleId="Tijeloteksta21">
    <w:name w:val="Tijelo teksta 21"/>
    <w:basedOn w:val="Normal"/>
    <w:rsid w:val="008E0D32"/>
    <w:pPr>
      <w:suppressAutoHyphens/>
      <w:spacing w:after="0" w:line="240" w:lineRule="auto"/>
      <w:jc w:val="center"/>
    </w:pPr>
    <w:rPr>
      <w:rFonts w:ascii="Tahoma" w:eastAsia="Times New Roman" w:hAnsi="Tahoma" w:cs="Tahoma"/>
      <w:b/>
      <w:bCs/>
      <w:szCs w:val="24"/>
      <w:lang w:eastAsia="ar-SA"/>
    </w:rPr>
  </w:style>
  <w:style w:type="character" w:customStyle="1" w:styleId="il">
    <w:name w:val="il"/>
    <w:rsid w:val="008E0D32"/>
  </w:style>
  <w:style w:type="table" w:customStyle="1" w:styleId="Reetkatablice511">
    <w:name w:val="Rešetka tablice511"/>
    <w:basedOn w:val="Obinatablica"/>
    <w:next w:val="Reetkatablice"/>
    <w:uiPriority w:val="39"/>
    <w:rsid w:val="008E0D3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uiPriority w:val="39"/>
    <w:rsid w:val="008E0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2">
    <w:name w:val="Odlomak popisa2"/>
    <w:basedOn w:val="Normal"/>
    <w:uiPriority w:val="34"/>
    <w:qFormat/>
    <w:rsid w:val="008E0D32"/>
    <w:pPr>
      <w:spacing w:after="200" w:line="276" w:lineRule="auto"/>
      <w:ind w:left="720"/>
      <w:contextualSpacing/>
      <w:jc w:val="left"/>
    </w:pPr>
    <w:rPr>
      <w:rFonts w:ascii="Arial" w:eastAsia="Calibri" w:hAnsi="Arial" w:cs="Times New Roman"/>
      <w:sz w:val="22"/>
      <w:lang w:val="en-US" w:eastAsia="zh-CN"/>
    </w:rPr>
  </w:style>
  <w:style w:type="paragraph" w:customStyle="1" w:styleId="Bezproreda3">
    <w:name w:val="Bez proreda3"/>
    <w:uiPriority w:val="1"/>
    <w:qFormat/>
    <w:rsid w:val="008E0D32"/>
    <w:pPr>
      <w:spacing w:after="0" w:line="240" w:lineRule="auto"/>
    </w:pPr>
    <w:rPr>
      <w:rFonts w:ascii="Calibri" w:eastAsia="Times New Roman" w:hAnsi="Calibri" w:cs="Times New Roman"/>
      <w:lang w:val="en-US" w:eastAsia="zh-CN"/>
    </w:rPr>
  </w:style>
  <w:style w:type="character" w:customStyle="1" w:styleId="CharChar101">
    <w:name w:val="Char Char101"/>
    <w:rsid w:val="008E0D32"/>
    <w:rPr>
      <w:rFonts w:eastAsia="Times New Roman" w:cs="Times New Roman"/>
      <w:bCs/>
      <w:szCs w:val="26"/>
    </w:rPr>
  </w:style>
  <w:style w:type="table" w:customStyle="1" w:styleId="Reetkatablice5111">
    <w:name w:val="Rešetka tablice5111"/>
    <w:basedOn w:val="Obinatablica"/>
    <w:next w:val="Reetkatablice"/>
    <w:uiPriority w:val="39"/>
    <w:rsid w:val="008E0D32"/>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99"/>
    <w:qFormat/>
    <w:rsid w:val="008E0D32"/>
    <w:pPr>
      <w:framePr w:wrap="notBeside" w:hAnchor="margin" w:xAlign="center" w:yAlign="center"/>
      <w:spacing w:before="480" w:after="480" w:line="360" w:lineRule="auto"/>
      <w:jc w:val="center"/>
    </w:pPr>
    <w:rPr>
      <w:rFonts w:ascii="Calibri" w:eastAsia="Calibri" w:hAnsi="Calibri" w:cs="Times New Roman"/>
      <w:b/>
      <w:caps/>
      <w:spacing w:val="-10"/>
      <w:kern w:val="28"/>
      <w:sz w:val="56"/>
      <w:szCs w:val="56"/>
      <w:lang w:eastAsia="hr-HR"/>
    </w:rPr>
  </w:style>
  <w:style w:type="character" w:customStyle="1" w:styleId="NaslovChar">
    <w:name w:val="Naslov Char"/>
    <w:basedOn w:val="Zadanifontodlomka"/>
    <w:link w:val="Naslov"/>
    <w:uiPriority w:val="99"/>
    <w:rsid w:val="008E0D32"/>
    <w:rPr>
      <w:rFonts w:ascii="Calibri" w:eastAsia="Calibri" w:hAnsi="Calibri" w:cs="Times New Roman"/>
      <w:b/>
      <w:caps/>
      <w:spacing w:val="-10"/>
      <w:kern w:val="28"/>
      <w:sz w:val="56"/>
      <w:szCs w:val="56"/>
      <w:lang w:eastAsia="hr-HR"/>
    </w:rPr>
  </w:style>
  <w:style w:type="paragraph" w:styleId="Podnaslov">
    <w:name w:val="Subtitle"/>
    <w:basedOn w:val="Normal"/>
    <w:next w:val="Normal"/>
    <w:link w:val="PodnaslovChar"/>
    <w:uiPriority w:val="99"/>
    <w:qFormat/>
    <w:rsid w:val="008E0D32"/>
    <w:pPr>
      <w:framePr w:wrap="notBeside" w:hAnchor="margin" w:yAlign="bottom"/>
      <w:numPr>
        <w:ilvl w:val="1"/>
      </w:numPr>
      <w:spacing w:before="120" w:line="276" w:lineRule="auto"/>
    </w:pPr>
    <w:rPr>
      <w:rFonts w:ascii="Calibri" w:eastAsia="Calibri" w:hAnsi="Calibri" w:cs="Times New Roman"/>
      <w:spacing w:val="15"/>
      <w:szCs w:val="20"/>
      <w:lang w:eastAsia="hr-HR"/>
    </w:rPr>
  </w:style>
  <w:style w:type="character" w:customStyle="1" w:styleId="PodnaslovChar">
    <w:name w:val="Podnaslov Char"/>
    <w:basedOn w:val="Zadanifontodlomka"/>
    <w:link w:val="Podnaslov"/>
    <w:uiPriority w:val="99"/>
    <w:rsid w:val="008E0D32"/>
    <w:rPr>
      <w:rFonts w:ascii="Calibri" w:eastAsia="Calibri" w:hAnsi="Calibri" w:cs="Times New Roman"/>
      <w:spacing w:val="15"/>
      <w:sz w:val="24"/>
      <w:szCs w:val="20"/>
      <w:lang w:eastAsia="hr-HR"/>
    </w:rPr>
  </w:style>
  <w:style w:type="table" w:customStyle="1" w:styleId="Reetkatablice611">
    <w:name w:val="Rešetka tablice611"/>
    <w:basedOn w:val="Obinatablica"/>
    <w:next w:val="Reetkatablice"/>
    <w:uiPriority w:val="99"/>
    <w:rsid w:val="008E0D3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3">
    <w:name w:val="Body Text 3"/>
    <w:basedOn w:val="Normal"/>
    <w:link w:val="Tijeloteksta3Char"/>
    <w:uiPriority w:val="99"/>
    <w:semiHidden/>
    <w:rsid w:val="008E0D32"/>
    <w:pPr>
      <w:spacing w:before="120" w:after="120" w:line="276" w:lineRule="auto"/>
    </w:pPr>
    <w:rPr>
      <w:rFonts w:ascii="Calibri" w:eastAsia="Calibri" w:hAnsi="Calibri" w:cs="Times New Roman"/>
      <w:sz w:val="16"/>
      <w:szCs w:val="16"/>
      <w:lang w:eastAsia="hr-HR"/>
    </w:rPr>
  </w:style>
  <w:style w:type="character" w:customStyle="1" w:styleId="Tijeloteksta3Char">
    <w:name w:val="Tijelo teksta 3 Char"/>
    <w:basedOn w:val="Zadanifontodlomka"/>
    <w:link w:val="Tijeloteksta3"/>
    <w:uiPriority w:val="99"/>
    <w:semiHidden/>
    <w:rsid w:val="008E0D32"/>
    <w:rPr>
      <w:rFonts w:ascii="Calibri" w:eastAsia="Calibri" w:hAnsi="Calibri" w:cs="Times New Roman"/>
      <w:sz w:val="16"/>
      <w:szCs w:val="16"/>
      <w:lang w:eastAsia="hr-HR"/>
    </w:rPr>
  </w:style>
  <w:style w:type="table" w:customStyle="1" w:styleId="TableGrid">
    <w:name w:val="TableGrid"/>
    <w:uiPriority w:val="99"/>
    <w:rsid w:val="008E0D32"/>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1">
    <w:name w:val="TableGrid1"/>
    <w:uiPriority w:val="99"/>
    <w:rsid w:val="008E0D32"/>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2">
    <w:name w:val="TableGrid2"/>
    <w:uiPriority w:val="99"/>
    <w:rsid w:val="008E0D32"/>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3">
    <w:name w:val="TableGrid3"/>
    <w:uiPriority w:val="99"/>
    <w:rsid w:val="008E0D32"/>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4">
    <w:name w:val="TableGrid4"/>
    <w:uiPriority w:val="99"/>
    <w:rsid w:val="008E0D32"/>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paragraph" w:styleId="Kartadokumenta">
    <w:name w:val="Document Map"/>
    <w:basedOn w:val="Normal"/>
    <w:link w:val="KartadokumentaChar"/>
    <w:uiPriority w:val="99"/>
    <w:semiHidden/>
    <w:rsid w:val="008E0D32"/>
    <w:pPr>
      <w:spacing w:after="0" w:line="276" w:lineRule="auto"/>
    </w:pPr>
    <w:rPr>
      <w:rFonts w:ascii="Tahoma" w:eastAsia="Calibri" w:hAnsi="Tahoma" w:cs="Times New Roman"/>
      <w:sz w:val="16"/>
      <w:szCs w:val="16"/>
      <w:lang w:eastAsia="hr-HR"/>
    </w:rPr>
  </w:style>
  <w:style w:type="character" w:customStyle="1" w:styleId="KartadokumentaChar">
    <w:name w:val="Karta dokumenta Char"/>
    <w:basedOn w:val="Zadanifontodlomka"/>
    <w:link w:val="Kartadokumenta"/>
    <w:uiPriority w:val="99"/>
    <w:semiHidden/>
    <w:rsid w:val="008E0D32"/>
    <w:rPr>
      <w:rFonts w:ascii="Tahoma" w:eastAsia="Calibri" w:hAnsi="Tahoma" w:cs="Times New Roman"/>
      <w:sz w:val="16"/>
      <w:szCs w:val="16"/>
      <w:lang w:eastAsia="hr-HR"/>
    </w:rPr>
  </w:style>
  <w:style w:type="table" w:styleId="Svijetlosjenanje-Isticanje3">
    <w:name w:val="Light Shading Accent 3"/>
    <w:basedOn w:val="Obinatablica"/>
    <w:uiPriority w:val="99"/>
    <w:rsid w:val="008E0D32"/>
    <w:pPr>
      <w:spacing w:after="0" w:line="240" w:lineRule="auto"/>
    </w:pPr>
    <w:rPr>
      <w:rFonts w:ascii="Calibri" w:eastAsia="Calibri" w:hAnsi="Calibri" w:cs="Times New Roman"/>
      <w:color w:val="76923C"/>
      <w:sz w:val="20"/>
      <w:szCs w:val="20"/>
      <w:lang w:eastAsia="hr-HR"/>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Style1">
    <w:name w:val="Style1"/>
    <w:basedOn w:val="Normal"/>
    <w:uiPriority w:val="99"/>
    <w:rsid w:val="008E0D32"/>
    <w:pPr>
      <w:spacing w:before="120" w:after="120" w:line="276" w:lineRule="auto"/>
    </w:pPr>
    <w:rPr>
      <w:rFonts w:ascii="Arial" w:eastAsia="Times New Roman" w:hAnsi="Arial" w:cs="Times New Roman"/>
      <w:sz w:val="22"/>
      <w:szCs w:val="20"/>
    </w:rPr>
  </w:style>
  <w:style w:type="paragraph" w:customStyle="1" w:styleId="Tablice">
    <w:name w:val="Tablice"/>
    <w:basedOn w:val="Normal"/>
    <w:uiPriority w:val="99"/>
    <w:rsid w:val="008E0D32"/>
    <w:pPr>
      <w:spacing w:before="480" w:after="240" w:line="288" w:lineRule="auto"/>
      <w:ind w:left="1134" w:hanging="1134"/>
    </w:pPr>
    <w:rPr>
      <w:rFonts w:ascii="Arial" w:eastAsia="Times New Roman" w:hAnsi="Arial" w:cs="Times New Roman"/>
      <w:bCs/>
      <w:noProof/>
      <w:color w:val="000000"/>
      <w:sz w:val="22"/>
      <w:szCs w:val="20"/>
      <w:lang w:val="en-GB"/>
    </w:rPr>
  </w:style>
  <w:style w:type="character" w:customStyle="1" w:styleId="FootnoteTextChar1">
    <w:name w:val="Footnote Text Char1"/>
    <w:aliases w:val="Char Char2"/>
    <w:uiPriority w:val="99"/>
    <w:rsid w:val="008E0D32"/>
    <w:rPr>
      <w:rFonts w:ascii="Arial" w:hAnsi="Arial"/>
    </w:rPr>
  </w:style>
  <w:style w:type="paragraph" w:customStyle="1" w:styleId="BodyText31">
    <w:name w:val="Body Text 31"/>
    <w:basedOn w:val="Normal"/>
    <w:uiPriority w:val="99"/>
    <w:rsid w:val="008E0D32"/>
    <w:pPr>
      <w:overflowPunct w:val="0"/>
      <w:autoSpaceDE w:val="0"/>
      <w:autoSpaceDN w:val="0"/>
      <w:adjustRightInd w:val="0"/>
      <w:spacing w:after="0" w:line="276" w:lineRule="auto"/>
      <w:textAlignment w:val="baseline"/>
    </w:pPr>
    <w:rPr>
      <w:rFonts w:ascii="Times New Roman" w:eastAsia="Times New Roman" w:hAnsi="Times New Roman" w:cs="Times New Roman"/>
      <w:szCs w:val="20"/>
      <w:lang w:val="en-GB" w:eastAsia="hr-HR"/>
    </w:rPr>
  </w:style>
  <w:style w:type="paragraph" w:customStyle="1" w:styleId="BodyTextIndent21">
    <w:name w:val="Body Text Indent 21"/>
    <w:basedOn w:val="Normal"/>
    <w:uiPriority w:val="99"/>
    <w:rsid w:val="008E0D32"/>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Cs w:val="20"/>
      <w:lang w:val="en-GB" w:eastAsia="hr-HR"/>
    </w:rPr>
  </w:style>
  <w:style w:type="paragraph" w:customStyle="1" w:styleId="T-109curz">
    <w:name w:val="T-10/9 curz"/>
    <w:uiPriority w:val="99"/>
    <w:rsid w:val="008E0D32"/>
    <w:pPr>
      <w:widowControl w:val="0"/>
      <w:spacing w:before="85" w:after="43" w:line="240" w:lineRule="auto"/>
      <w:jc w:val="center"/>
    </w:pPr>
    <w:rPr>
      <w:rFonts w:ascii="Times-NewRoman" w:eastAsia="Times New Roman" w:hAnsi="Times-NewRoman" w:cs="Times New Roman"/>
      <w:i/>
      <w:sz w:val="21"/>
      <w:szCs w:val="20"/>
      <w:lang w:val="en-GB"/>
    </w:rPr>
  </w:style>
  <w:style w:type="paragraph" w:customStyle="1" w:styleId="CM82">
    <w:name w:val="CM82"/>
    <w:basedOn w:val="Normal"/>
    <w:next w:val="Normal"/>
    <w:rsid w:val="008E0D32"/>
    <w:pPr>
      <w:widowControl w:val="0"/>
      <w:autoSpaceDE w:val="0"/>
      <w:autoSpaceDN w:val="0"/>
      <w:adjustRightInd w:val="0"/>
      <w:spacing w:after="128" w:line="240" w:lineRule="auto"/>
      <w:jc w:val="left"/>
    </w:pPr>
    <w:rPr>
      <w:rFonts w:ascii="Times-New-Roman,Bold" w:eastAsia="Times New Roman" w:hAnsi="Times-New-Roman,Bold" w:cs="Times New Roman"/>
      <w:szCs w:val="24"/>
      <w:lang w:eastAsia="hr-HR"/>
    </w:rPr>
  </w:style>
  <w:style w:type="character" w:customStyle="1" w:styleId="TekstChar">
    <w:name w:val="Tekst Char"/>
    <w:link w:val="Tekst"/>
    <w:locked/>
    <w:rsid w:val="008E0D32"/>
    <w:rPr>
      <w:rFonts w:ascii="Trebuchet MS" w:hAnsi="Trebuchet MS"/>
    </w:rPr>
  </w:style>
  <w:style w:type="paragraph" w:customStyle="1" w:styleId="Tekst">
    <w:name w:val="Tekst"/>
    <w:basedOn w:val="Tijeloteksta"/>
    <w:link w:val="TekstChar"/>
    <w:rsid w:val="008E0D32"/>
    <w:pPr>
      <w:spacing w:after="0" w:line="300" w:lineRule="exact"/>
    </w:pPr>
    <w:rPr>
      <w:rFonts w:ascii="Trebuchet MS" w:eastAsia="SimSun" w:hAnsi="Trebuchet MS" w:cstheme="minorBidi"/>
      <w:sz w:val="22"/>
      <w:lang w:eastAsia="en-US"/>
    </w:rPr>
  </w:style>
  <w:style w:type="table" w:customStyle="1" w:styleId="Reetkatablice711">
    <w:name w:val="Rešetka tablice711"/>
    <w:basedOn w:val="Obinatablica"/>
    <w:next w:val="Reetkatablice"/>
    <w:uiPriority w:val="39"/>
    <w:rsid w:val="008E0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E0D32"/>
    <w:pPr>
      <w:suppressAutoHyphens/>
      <w:autoSpaceDN w:val="0"/>
      <w:spacing w:after="0" w:line="240" w:lineRule="auto"/>
      <w:textAlignment w:val="baseline"/>
    </w:pPr>
    <w:rPr>
      <w:rFonts w:ascii="Times New Roman" w:eastAsia="Times New Roman" w:hAnsi="Times New Roman" w:cs="Times New Roman"/>
      <w:kern w:val="3"/>
      <w:sz w:val="20"/>
      <w:szCs w:val="20"/>
      <w:lang w:eastAsia="hr-HR"/>
    </w:rPr>
  </w:style>
  <w:style w:type="character" w:customStyle="1" w:styleId="Nerijeenospominjanje30">
    <w:name w:val="Neriješeno spominjanje3"/>
    <w:basedOn w:val="Zadanifontodlomka"/>
    <w:uiPriority w:val="99"/>
    <w:semiHidden/>
    <w:unhideWhenUsed/>
    <w:rsid w:val="008E0D32"/>
    <w:rPr>
      <w:color w:val="808080"/>
      <w:shd w:val="clear" w:color="auto" w:fill="E6E6E6"/>
    </w:rPr>
  </w:style>
  <w:style w:type="paragraph" w:customStyle="1" w:styleId="m6225384775246929236gmail-t-9-8">
    <w:name w:val="m_6225384775246929236gmail-t-9-8"/>
    <w:basedOn w:val="Normal"/>
    <w:rsid w:val="008E0D32"/>
    <w:pPr>
      <w:spacing w:before="100" w:beforeAutospacing="1" w:after="100" w:afterAutospacing="1" w:line="240" w:lineRule="auto"/>
      <w:jc w:val="left"/>
    </w:pPr>
    <w:rPr>
      <w:rFonts w:ascii="Times New Roman" w:eastAsia="Times New Roman" w:hAnsi="Times New Roman" w:cs="Times New Roman"/>
      <w:szCs w:val="24"/>
      <w:lang w:eastAsia="hr-HR"/>
    </w:rPr>
  </w:style>
  <w:style w:type="table" w:customStyle="1" w:styleId="Reetkatablice14">
    <w:name w:val="Rešetka tablice14"/>
    <w:basedOn w:val="Obinatablica"/>
    <w:next w:val="Reetkatablice"/>
    <w:uiPriority w:val="39"/>
    <w:rsid w:val="008E0D3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8E0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39"/>
    <w:rsid w:val="008E0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
    <w:name w:val="Rešetka tablice32"/>
    <w:basedOn w:val="Obinatablica"/>
    <w:next w:val="Reetkatablice"/>
    <w:uiPriority w:val="39"/>
    <w:rsid w:val="008E0D3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
    <w:name w:val="Rešetka tablice42"/>
    <w:basedOn w:val="Obinatablica"/>
    <w:next w:val="Reetkatablice"/>
    <w:uiPriority w:val="39"/>
    <w:rsid w:val="008E0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211">
    <w:name w:val="SLIKA211"/>
    <w:basedOn w:val="Bezpopisa"/>
    <w:rsid w:val="008E0D32"/>
    <w:pPr>
      <w:numPr>
        <w:numId w:val="2"/>
      </w:numPr>
    </w:pPr>
  </w:style>
  <w:style w:type="table" w:customStyle="1" w:styleId="Reetkatablice52">
    <w:name w:val="Rešetka tablice52"/>
    <w:basedOn w:val="Obinatablica"/>
    <w:next w:val="Reetkatablice"/>
    <w:uiPriority w:val="39"/>
    <w:rsid w:val="008E0D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21">
    <w:name w:val="Rešetka tablice721"/>
    <w:basedOn w:val="Obinatablica"/>
    <w:next w:val="Reetkatablice"/>
    <w:uiPriority w:val="39"/>
    <w:rsid w:val="008E0D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39"/>
    <w:rsid w:val="008E0D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1">
    <w:name w:val="Rešetka tablice911"/>
    <w:basedOn w:val="Obinatablica"/>
    <w:next w:val="Reetkatablice"/>
    <w:uiPriority w:val="59"/>
    <w:rsid w:val="008E0D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8190">
      <w:bodyDiv w:val="1"/>
      <w:marLeft w:val="0"/>
      <w:marRight w:val="0"/>
      <w:marTop w:val="0"/>
      <w:marBottom w:val="0"/>
      <w:divBdr>
        <w:top w:val="none" w:sz="0" w:space="0" w:color="auto"/>
        <w:left w:val="none" w:sz="0" w:space="0" w:color="auto"/>
        <w:bottom w:val="none" w:sz="0" w:space="0" w:color="auto"/>
        <w:right w:val="none" w:sz="0" w:space="0" w:color="auto"/>
      </w:divBdr>
    </w:div>
    <w:div w:id="116488123">
      <w:bodyDiv w:val="1"/>
      <w:marLeft w:val="0"/>
      <w:marRight w:val="0"/>
      <w:marTop w:val="0"/>
      <w:marBottom w:val="0"/>
      <w:divBdr>
        <w:top w:val="none" w:sz="0" w:space="0" w:color="auto"/>
        <w:left w:val="none" w:sz="0" w:space="0" w:color="auto"/>
        <w:bottom w:val="none" w:sz="0" w:space="0" w:color="auto"/>
        <w:right w:val="none" w:sz="0" w:space="0" w:color="auto"/>
      </w:divBdr>
    </w:div>
    <w:div w:id="191849760">
      <w:bodyDiv w:val="1"/>
      <w:marLeft w:val="0"/>
      <w:marRight w:val="0"/>
      <w:marTop w:val="0"/>
      <w:marBottom w:val="0"/>
      <w:divBdr>
        <w:top w:val="none" w:sz="0" w:space="0" w:color="auto"/>
        <w:left w:val="none" w:sz="0" w:space="0" w:color="auto"/>
        <w:bottom w:val="none" w:sz="0" w:space="0" w:color="auto"/>
        <w:right w:val="none" w:sz="0" w:space="0" w:color="auto"/>
      </w:divBdr>
    </w:div>
    <w:div w:id="209464678">
      <w:bodyDiv w:val="1"/>
      <w:marLeft w:val="0"/>
      <w:marRight w:val="0"/>
      <w:marTop w:val="0"/>
      <w:marBottom w:val="0"/>
      <w:divBdr>
        <w:top w:val="none" w:sz="0" w:space="0" w:color="auto"/>
        <w:left w:val="none" w:sz="0" w:space="0" w:color="auto"/>
        <w:bottom w:val="none" w:sz="0" w:space="0" w:color="auto"/>
        <w:right w:val="none" w:sz="0" w:space="0" w:color="auto"/>
      </w:divBdr>
    </w:div>
    <w:div w:id="222638066">
      <w:bodyDiv w:val="1"/>
      <w:marLeft w:val="0"/>
      <w:marRight w:val="0"/>
      <w:marTop w:val="0"/>
      <w:marBottom w:val="0"/>
      <w:divBdr>
        <w:top w:val="none" w:sz="0" w:space="0" w:color="auto"/>
        <w:left w:val="none" w:sz="0" w:space="0" w:color="auto"/>
        <w:bottom w:val="none" w:sz="0" w:space="0" w:color="auto"/>
        <w:right w:val="none" w:sz="0" w:space="0" w:color="auto"/>
      </w:divBdr>
    </w:div>
    <w:div w:id="244072004">
      <w:bodyDiv w:val="1"/>
      <w:marLeft w:val="0"/>
      <w:marRight w:val="0"/>
      <w:marTop w:val="0"/>
      <w:marBottom w:val="0"/>
      <w:divBdr>
        <w:top w:val="none" w:sz="0" w:space="0" w:color="auto"/>
        <w:left w:val="none" w:sz="0" w:space="0" w:color="auto"/>
        <w:bottom w:val="none" w:sz="0" w:space="0" w:color="auto"/>
        <w:right w:val="none" w:sz="0" w:space="0" w:color="auto"/>
      </w:divBdr>
    </w:div>
    <w:div w:id="357656523">
      <w:bodyDiv w:val="1"/>
      <w:marLeft w:val="0"/>
      <w:marRight w:val="0"/>
      <w:marTop w:val="0"/>
      <w:marBottom w:val="0"/>
      <w:divBdr>
        <w:top w:val="none" w:sz="0" w:space="0" w:color="auto"/>
        <w:left w:val="none" w:sz="0" w:space="0" w:color="auto"/>
        <w:bottom w:val="none" w:sz="0" w:space="0" w:color="auto"/>
        <w:right w:val="none" w:sz="0" w:space="0" w:color="auto"/>
      </w:divBdr>
    </w:div>
    <w:div w:id="368838274">
      <w:bodyDiv w:val="1"/>
      <w:marLeft w:val="0"/>
      <w:marRight w:val="0"/>
      <w:marTop w:val="0"/>
      <w:marBottom w:val="0"/>
      <w:divBdr>
        <w:top w:val="none" w:sz="0" w:space="0" w:color="auto"/>
        <w:left w:val="none" w:sz="0" w:space="0" w:color="auto"/>
        <w:bottom w:val="none" w:sz="0" w:space="0" w:color="auto"/>
        <w:right w:val="none" w:sz="0" w:space="0" w:color="auto"/>
      </w:divBdr>
    </w:div>
    <w:div w:id="427508750">
      <w:bodyDiv w:val="1"/>
      <w:marLeft w:val="0"/>
      <w:marRight w:val="0"/>
      <w:marTop w:val="0"/>
      <w:marBottom w:val="0"/>
      <w:divBdr>
        <w:top w:val="none" w:sz="0" w:space="0" w:color="auto"/>
        <w:left w:val="none" w:sz="0" w:space="0" w:color="auto"/>
        <w:bottom w:val="none" w:sz="0" w:space="0" w:color="auto"/>
        <w:right w:val="none" w:sz="0" w:space="0" w:color="auto"/>
      </w:divBdr>
    </w:div>
    <w:div w:id="439303337">
      <w:bodyDiv w:val="1"/>
      <w:marLeft w:val="0"/>
      <w:marRight w:val="0"/>
      <w:marTop w:val="0"/>
      <w:marBottom w:val="0"/>
      <w:divBdr>
        <w:top w:val="none" w:sz="0" w:space="0" w:color="auto"/>
        <w:left w:val="none" w:sz="0" w:space="0" w:color="auto"/>
        <w:bottom w:val="none" w:sz="0" w:space="0" w:color="auto"/>
        <w:right w:val="none" w:sz="0" w:space="0" w:color="auto"/>
      </w:divBdr>
    </w:div>
    <w:div w:id="527182514">
      <w:bodyDiv w:val="1"/>
      <w:marLeft w:val="0"/>
      <w:marRight w:val="0"/>
      <w:marTop w:val="0"/>
      <w:marBottom w:val="0"/>
      <w:divBdr>
        <w:top w:val="none" w:sz="0" w:space="0" w:color="auto"/>
        <w:left w:val="none" w:sz="0" w:space="0" w:color="auto"/>
        <w:bottom w:val="none" w:sz="0" w:space="0" w:color="auto"/>
        <w:right w:val="none" w:sz="0" w:space="0" w:color="auto"/>
      </w:divBdr>
    </w:div>
    <w:div w:id="538711793">
      <w:bodyDiv w:val="1"/>
      <w:marLeft w:val="0"/>
      <w:marRight w:val="0"/>
      <w:marTop w:val="0"/>
      <w:marBottom w:val="0"/>
      <w:divBdr>
        <w:top w:val="none" w:sz="0" w:space="0" w:color="auto"/>
        <w:left w:val="none" w:sz="0" w:space="0" w:color="auto"/>
        <w:bottom w:val="none" w:sz="0" w:space="0" w:color="auto"/>
        <w:right w:val="none" w:sz="0" w:space="0" w:color="auto"/>
      </w:divBdr>
    </w:div>
    <w:div w:id="669332050">
      <w:bodyDiv w:val="1"/>
      <w:marLeft w:val="0"/>
      <w:marRight w:val="0"/>
      <w:marTop w:val="0"/>
      <w:marBottom w:val="0"/>
      <w:divBdr>
        <w:top w:val="none" w:sz="0" w:space="0" w:color="auto"/>
        <w:left w:val="none" w:sz="0" w:space="0" w:color="auto"/>
        <w:bottom w:val="none" w:sz="0" w:space="0" w:color="auto"/>
        <w:right w:val="none" w:sz="0" w:space="0" w:color="auto"/>
      </w:divBdr>
    </w:div>
    <w:div w:id="724333392">
      <w:bodyDiv w:val="1"/>
      <w:marLeft w:val="0"/>
      <w:marRight w:val="0"/>
      <w:marTop w:val="0"/>
      <w:marBottom w:val="0"/>
      <w:divBdr>
        <w:top w:val="none" w:sz="0" w:space="0" w:color="auto"/>
        <w:left w:val="none" w:sz="0" w:space="0" w:color="auto"/>
        <w:bottom w:val="none" w:sz="0" w:space="0" w:color="auto"/>
        <w:right w:val="none" w:sz="0" w:space="0" w:color="auto"/>
      </w:divBdr>
    </w:div>
    <w:div w:id="766580285">
      <w:bodyDiv w:val="1"/>
      <w:marLeft w:val="0"/>
      <w:marRight w:val="0"/>
      <w:marTop w:val="0"/>
      <w:marBottom w:val="0"/>
      <w:divBdr>
        <w:top w:val="none" w:sz="0" w:space="0" w:color="auto"/>
        <w:left w:val="none" w:sz="0" w:space="0" w:color="auto"/>
        <w:bottom w:val="none" w:sz="0" w:space="0" w:color="auto"/>
        <w:right w:val="none" w:sz="0" w:space="0" w:color="auto"/>
      </w:divBdr>
      <w:divsChild>
        <w:div w:id="1100957085">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86171">
      <w:bodyDiv w:val="1"/>
      <w:marLeft w:val="0"/>
      <w:marRight w:val="0"/>
      <w:marTop w:val="0"/>
      <w:marBottom w:val="0"/>
      <w:divBdr>
        <w:top w:val="none" w:sz="0" w:space="0" w:color="auto"/>
        <w:left w:val="none" w:sz="0" w:space="0" w:color="auto"/>
        <w:bottom w:val="none" w:sz="0" w:space="0" w:color="auto"/>
        <w:right w:val="none" w:sz="0" w:space="0" w:color="auto"/>
      </w:divBdr>
    </w:div>
    <w:div w:id="804736651">
      <w:bodyDiv w:val="1"/>
      <w:marLeft w:val="0"/>
      <w:marRight w:val="0"/>
      <w:marTop w:val="0"/>
      <w:marBottom w:val="0"/>
      <w:divBdr>
        <w:top w:val="none" w:sz="0" w:space="0" w:color="auto"/>
        <w:left w:val="none" w:sz="0" w:space="0" w:color="auto"/>
        <w:bottom w:val="none" w:sz="0" w:space="0" w:color="auto"/>
        <w:right w:val="none" w:sz="0" w:space="0" w:color="auto"/>
      </w:divBdr>
    </w:div>
    <w:div w:id="816528804">
      <w:bodyDiv w:val="1"/>
      <w:marLeft w:val="0"/>
      <w:marRight w:val="0"/>
      <w:marTop w:val="0"/>
      <w:marBottom w:val="0"/>
      <w:divBdr>
        <w:top w:val="none" w:sz="0" w:space="0" w:color="auto"/>
        <w:left w:val="none" w:sz="0" w:space="0" w:color="auto"/>
        <w:bottom w:val="none" w:sz="0" w:space="0" w:color="auto"/>
        <w:right w:val="none" w:sz="0" w:space="0" w:color="auto"/>
      </w:divBdr>
    </w:div>
    <w:div w:id="830488979">
      <w:bodyDiv w:val="1"/>
      <w:marLeft w:val="0"/>
      <w:marRight w:val="0"/>
      <w:marTop w:val="0"/>
      <w:marBottom w:val="0"/>
      <w:divBdr>
        <w:top w:val="none" w:sz="0" w:space="0" w:color="auto"/>
        <w:left w:val="none" w:sz="0" w:space="0" w:color="auto"/>
        <w:bottom w:val="none" w:sz="0" w:space="0" w:color="auto"/>
        <w:right w:val="none" w:sz="0" w:space="0" w:color="auto"/>
      </w:divBdr>
    </w:div>
    <w:div w:id="842816405">
      <w:bodyDiv w:val="1"/>
      <w:marLeft w:val="0"/>
      <w:marRight w:val="0"/>
      <w:marTop w:val="0"/>
      <w:marBottom w:val="0"/>
      <w:divBdr>
        <w:top w:val="none" w:sz="0" w:space="0" w:color="auto"/>
        <w:left w:val="none" w:sz="0" w:space="0" w:color="auto"/>
        <w:bottom w:val="none" w:sz="0" w:space="0" w:color="auto"/>
        <w:right w:val="none" w:sz="0" w:space="0" w:color="auto"/>
      </w:divBdr>
    </w:div>
    <w:div w:id="844631830">
      <w:bodyDiv w:val="1"/>
      <w:marLeft w:val="0"/>
      <w:marRight w:val="0"/>
      <w:marTop w:val="0"/>
      <w:marBottom w:val="0"/>
      <w:divBdr>
        <w:top w:val="none" w:sz="0" w:space="0" w:color="auto"/>
        <w:left w:val="none" w:sz="0" w:space="0" w:color="auto"/>
        <w:bottom w:val="none" w:sz="0" w:space="0" w:color="auto"/>
        <w:right w:val="none" w:sz="0" w:space="0" w:color="auto"/>
      </w:divBdr>
    </w:div>
    <w:div w:id="871647135">
      <w:bodyDiv w:val="1"/>
      <w:marLeft w:val="0"/>
      <w:marRight w:val="0"/>
      <w:marTop w:val="0"/>
      <w:marBottom w:val="0"/>
      <w:divBdr>
        <w:top w:val="none" w:sz="0" w:space="0" w:color="auto"/>
        <w:left w:val="none" w:sz="0" w:space="0" w:color="auto"/>
        <w:bottom w:val="none" w:sz="0" w:space="0" w:color="auto"/>
        <w:right w:val="none" w:sz="0" w:space="0" w:color="auto"/>
      </w:divBdr>
    </w:div>
    <w:div w:id="957952024">
      <w:bodyDiv w:val="1"/>
      <w:marLeft w:val="0"/>
      <w:marRight w:val="0"/>
      <w:marTop w:val="0"/>
      <w:marBottom w:val="0"/>
      <w:divBdr>
        <w:top w:val="none" w:sz="0" w:space="0" w:color="auto"/>
        <w:left w:val="none" w:sz="0" w:space="0" w:color="auto"/>
        <w:bottom w:val="none" w:sz="0" w:space="0" w:color="auto"/>
        <w:right w:val="none" w:sz="0" w:space="0" w:color="auto"/>
      </w:divBdr>
    </w:div>
    <w:div w:id="1021054285">
      <w:bodyDiv w:val="1"/>
      <w:marLeft w:val="0"/>
      <w:marRight w:val="0"/>
      <w:marTop w:val="0"/>
      <w:marBottom w:val="0"/>
      <w:divBdr>
        <w:top w:val="none" w:sz="0" w:space="0" w:color="auto"/>
        <w:left w:val="none" w:sz="0" w:space="0" w:color="auto"/>
        <w:bottom w:val="none" w:sz="0" w:space="0" w:color="auto"/>
        <w:right w:val="none" w:sz="0" w:space="0" w:color="auto"/>
      </w:divBdr>
    </w:div>
    <w:div w:id="1028607626">
      <w:bodyDiv w:val="1"/>
      <w:marLeft w:val="0"/>
      <w:marRight w:val="0"/>
      <w:marTop w:val="0"/>
      <w:marBottom w:val="0"/>
      <w:divBdr>
        <w:top w:val="none" w:sz="0" w:space="0" w:color="auto"/>
        <w:left w:val="none" w:sz="0" w:space="0" w:color="auto"/>
        <w:bottom w:val="none" w:sz="0" w:space="0" w:color="auto"/>
        <w:right w:val="none" w:sz="0" w:space="0" w:color="auto"/>
      </w:divBdr>
    </w:div>
    <w:div w:id="1032458885">
      <w:bodyDiv w:val="1"/>
      <w:marLeft w:val="0"/>
      <w:marRight w:val="0"/>
      <w:marTop w:val="0"/>
      <w:marBottom w:val="0"/>
      <w:divBdr>
        <w:top w:val="none" w:sz="0" w:space="0" w:color="auto"/>
        <w:left w:val="none" w:sz="0" w:space="0" w:color="auto"/>
        <w:bottom w:val="none" w:sz="0" w:space="0" w:color="auto"/>
        <w:right w:val="none" w:sz="0" w:space="0" w:color="auto"/>
      </w:divBdr>
    </w:div>
    <w:div w:id="1034305632">
      <w:bodyDiv w:val="1"/>
      <w:marLeft w:val="0"/>
      <w:marRight w:val="0"/>
      <w:marTop w:val="0"/>
      <w:marBottom w:val="0"/>
      <w:divBdr>
        <w:top w:val="none" w:sz="0" w:space="0" w:color="auto"/>
        <w:left w:val="none" w:sz="0" w:space="0" w:color="auto"/>
        <w:bottom w:val="none" w:sz="0" w:space="0" w:color="auto"/>
        <w:right w:val="none" w:sz="0" w:space="0" w:color="auto"/>
      </w:divBdr>
    </w:div>
    <w:div w:id="1132869690">
      <w:bodyDiv w:val="1"/>
      <w:marLeft w:val="0"/>
      <w:marRight w:val="0"/>
      <w:marTop w:val="0"/>
      <w:marBottom w:val="0"/>
      <w:divBdr>
        <w:top w:val="none" w:sz="0" w:space="0" w:color="auto"/>
        <w:left w:val="none" w:sz="0" w:space="0" w:color="auto"/>
        <w:bottom w:val="none" w:sz="0" w:space="0" w:color="auto"/>
        <w:right w:val="none" w:sz="0" w:space="0" w:color="auto"/>
      </w:divBdr>
    </w:div>
    <w:div w:id="1155998888">
      <w:bodyDiv w:val="1"/>
      <w:marLeft w:val="0"/>
      <w:marRight w:val="0"/>
      <w:marTop w:val="0"/>
      <w:marBottom w:val="0"/>
      <w:divBdr>
        <w:top w:val="none" w:sz="0" w:space="0" w:color="auto"/>
        <w:left w:val="none" w:sz="0" w:space="0" w:color="auto"/>
        <w:bottom w:val="none" w:sz="0" w:space="0" w:color="auto"/>
        <w:right w:val="none" w:sz="0" w:space="0" w:color="auto"/>
      </w:divBdr>
    </w:div>
    <w:div w:id="1293704760">
      <w:bodyDiv w:val="1"/>
      <w:marLeft w:val="0"/>
      <w:marRight w:val="0"/>
      <w:marTop w:val="0"/>
      <w:marBottom w:val="0"/>
      <w:divBdr>
        <w:top w:val="none" w:sz="0" w:space="0" w:color="auto"/>
        <w:left w:val="none" w:sz="0" w:space="0" w:color="auto"/>
        <w:bottom w:val="none" w:sz="0" w:space="0" w:color="auto"/>
        <w:right w:val="none" w:sz="0" w:space="0" w:color="auto"/>
      </w:divBdr>
    </w:div>
    <w:div w:id="1379361083">
      <w:bodyDiv w:val="1"/>
      <w:marLeft w:val="0"/>
      <w:marRight w:val="0"/>
      <w:marTop w:val="0"/>
      <w:marBottom w:val="0"/>
      <w:divBdr>
        <w:top w:val="none" w:sz="0" w:space="0" w:color="auto"/>
        <w:left w:val="none" w:sz="0" w:space="0" w:color="auto"/>
        <w:bottom w:val="none" w:sz="0" w:space="0" w:color="auto"/>
        <w:right w:val="none" w:sz="0" w:space="0" w:color="auto"/>
      </w:divBdr>
    </w:div>
    <w:div w:id="1429424952">
      <w:bodyDiv w:val="1"/>
      <w:marLeft w:val="0"/>
      <w:marRight w:val="0"/>
      <w:marTop w:val="0"/>
      <w:marBottom w:val="0"/>
      <w:divBdr>
        <w:top w:val="none" w:sz="0" w:space="0" w:color="auto"/>
        <w:left w:val="none" w:sz="0" w:space="0" w:color="auto"/>
        <w:bottom w:val="none" w:sz="0" w:space="0" w:color="auto"/>
        <w:right w:val="none" w:sz="0" w:space="0" w:color="auto"/>
      </w:divBdr>
    </w:div>
    <w:div w:id="1433673033">
      <w:bodyDiv w:val="1"/>
      <w:marLeft w:val="0"/>
      <w:marRight w:val="0"/>
      <w:marTop w:val="0"/>
      <w:marBottom w:val="0"/>
      <w:divBdr>
        <w:top w:val="none" w:sz="0" w:space="0" w:color="auto"/>
        <w:left w:val="none" w:sz="0" w:space="0" w:color="auto"/>
        <w:bottom w:val="none" w:sz="0" w:space="0" w:color="auto"/>
        <w:right w:val="none" w:sz="0" w:space="0" w:color="auto"/>
      </w:divBdr>
    </w:div>
    <w:div w:id="1471173749">
      <w:bodyDiv w:val="1"/>
      <w:marLeft w:val="0"/>
      <w:marRight w:val="0"/>
      <w:marTop w:val="0"/>
      <w:marBottom w:val="0"/>
      <w:divBdr>
        <w:top w:val="none" w:sz="0" w:space="0" w:color="auto"/>
        <w:left w:val="none" w:sz="0" w:space="0" w:color="auto"/>
        <w:bottom w:val="none" w:sz="0" w:space="0" w:color="auto"/>
        <w:right w:val="none" w:sz="0" w:space="0" w:color="auto"/>
      </w:divBdr>
    </w:div>
    <w:div w:id="1500582354">
      <w:bodyDiv w:val="1"/>
      <w:marLeft w:val="0"/>
      <w:marRight w:val="0"/>
      <w:marTop w:val="0"/>
      <w:marBottom w:val="0"/>
      <w:divBdr>
        <w:top w:val="none" w:sz="0" w:space="0" w:color="auto"/>
        <w:left w:val="none" w:sz="0" w:space="0" w:color="auto"/>
        <w:bottom w:val="none" w:sz="0" w:space="0" w:color="auto"/>
        <w:right w:val="none" w:sz="0" w:space="0" w:color="auto"/>
      </w:divBdr>
    </w:div>
    <w:div w:id="1505317235">
      <w:bodyDiv w:val="1"/>
      <w:marLeft w:val="0"/>
      <w:marRight w:val="0"/>
      <w:marTop w:val="0"/>
      <w:marBottom w:val="0"/>
      <w:divBdr>
        <w:top w:val="none" w:sz="0" w:space="0" w:color="auto"/>
        <w:left w:val="none" w:sz="0" w:space="0" w:color="auto"/>
        <w:bottom w:val="none" w:sz="0" w:space="0" w:color="auto"/>
        <w:right w:val="none" w:sz="0" w:space="0" w:color="auto"/>
      </w:divBdr>
    </w:div>
    <w:div w:id="1550263956">
      <w:bodyDiv w:val="1"/>
      <w:marLeft w:val="0"/>
      <w:marRight w:val="0"/>
      <w:marTop w:val="0"/>
      <w:marBottom w:val="0"/>
      <w:divBdr>
        <w:top w:val="none" w:sz="0" w:space="0" w:color="auto"/>
        <w:left w:val="none" w:sz="0" w:space="0" w:color="auto"/>
        <w:bottom w:val="none" w:sz="0" w:space="0" w:color="auto"/>
        <w:right w:val="none" w:sz="0" w:space="0" w:color="auto"/>
      </w:divBdr>
    </w:div>
    <w:div w:id="1564026837">
      <w:bodyDiv w:val="1"/>
      <w:marLeft w:val="0"/>
      <w:marRight w:val="0"/>
      <w:marTop w:val="0"/>
      <w:marBottom w:val="0"/>
      <w:divBdr>
        <w:top w:val="none" w:sz="0" w:space="0" w:color="auto"/>
        <w:left w:val="none" w:sz="0" w:space="0" w:color="auto"/>
        <w:bottom w:val="none" w:sz="0" w:space="0" w:color="auto"/>
        <w:right w:val="none" w:sz="0" w:space="0" w:color="auto"/>
      </w:divBdr>
    </w:div>
    <w:div w:id="1591814286">
      <w:bodyDiv w:val="1"/>
      <w:marLeft w:val="0"/>
      <w:marRight w:val="0"/>
      <w:marTop w:val="0"/>
      <w:marBottom w:val="0"/>
      <w:divBdr>
        <w:top w:val="none" w:sz="0" w:space="0" w:color="auto"/>
        <w:left w:val="none" w:sz="0" w:space="0" w:color="auto"/>
        <w:bottom w:val="none" w:sz="0" w:space="0" w:color="auto"/>
        <w:right w:val="none" w:sz="0" w:space="0" w:color="auto"/>
      </w:divBdr>
    </w:div>
    <w:div w:id="1659117390">
      <w:bodyDiv w:val="1"/>
      <w:marLeft w:val="0"/>
      <w:marRight w:val="0"/>
      <w:marTop w:val="0"/>
      <w:marBottom w:val="0"/>
      <w:divBdr>
        <w:top w:val="none" w:sz="0" w:space="0" w:color="auto"/>
        <w:left w:val="none" w:sz="0" w:space="0" w:color="auto"/>
        <w:bottom w:val="none" w:sz="0" w:space="0" w:color="auto"/>
        <w:right w:val="none" w:sz="0" w:space="0" w:color="auto"/>
      </w:divBdr>
    </w:div>
    <w:div w:id="1666518770">
      <w:bodyDiv w:val="1"/>
      <w:marLeft w:val="0"/>
      <w:marRight w:val="0"/>
      <w:marTop w:val="0"/>
      <w:marBottom w:val="0"/>
      <w:divBdr>
        <w:top w:val="none" w:sz="0" w:space="0" w:color="auto"/>
        <w:left w:val="none" w:sz="0" w:space="0" w:color="auto"/>
        <w:bottom w:val="none" w:sz="0" w:space="0" w:color="auto"/>
        <w:right w:val="none" w:sz="0" w:space="0" w:color="auto"/>
      </w:divBdr>
    </w:div>
    <w:div w:id="1750736456">
      <w:bodyDiv w:val="1"/>
      <w:marLeft w:val="0"/>
      <w:marRight w:val="0"/>
      <w:marTop w:val="0"/>
      <w:marBottom w:val="0"/>
      <w:divBdr>
        <w:top w:val="none" w:sz="0" w:space="0" w:color="auto"/>
        <w:left w:val="none" w:sz="0" w:space="0" w:color="auto"/>
        <w:bottom w:val="none" w:sz="0" w:space="0" w:color="auto"/>
        <w:right w:val="none" w:sz="0" w:space="0" w:color="auto"/>
      </w:divBdr>
    </w:div>
    <w:div w:id="1862357460">
      <w:bodyDiv w:val="1"/>
      <w:marLeft w:val="0"/>
      <w:marRight w:val="0"/>
      <w:marTop w:val="0"/>
      <w:marBottom w:val="0"/>
      <w:divBdr>
        <w:top w:val="none" w:sz="0" w:space="0" w:color="auto"/>
        <w:left w:val="none" w:sz="0" w:space="0" w:color="auto"/>
        <w:bottom w:val="none" w:sz="0" w:space="0" w:color="auto"/>
        <w:right w:val="none" w:sz="0" w:space="0" w:color="auto"/>
      </w:divBdr>
      <w:divsChild>
        <w:div w:id="1509057339">
          <w:marLeft w:val="0"/>
          <w:marRight w:val="0"/>
          <w:marTop w:val="0"/>
          <w:marBottom w:val="0"/>
          <w:divBdr>
            <w:top w:val="none" w:sz="0" w:space="0" w:color="auto"/>
            <w:left w:val="none" w:sz="0" w:space="0" w:color="auto"/>
            <w:bottom w:val="none" w:sz="0" w:space="0" w:color="auto"/>
            <w:right w:val="none" w:sz="0" w:space="0" w:color="auto"/>
          </w:divBdr>
        </w:div>
        <w:div w:id="2132163925">
          <w:marLeft w:val="0"/>
          <w:marRight w:val="0"/>
          <w:marTop w:val="0"/>
          <w:marBottom w:val="0"/>
          <w:divBdr>
            <w:top w:val="none" w:sz="0" w:space="0" w:color="auto"/>
            <w:left w:val="none" w:sz="0" w:space="0" w:color="auto"/>
            <w:bottom w:val="none" w:sz="0" w:space="0" w:color="auto"/>
            <w:right w:val="none" w:sz="0" w:space="0" w:color="auto"/>
          </w:divBdr>
        </w:div>
      </w:divsChild>
    </w:div>
    <w:div w:id="1925915581">
      <w:bodyDiv w:val="1"/>
      <w:marLeft w:val="0"/>
      <w:marRight w:val="0"/>
      <w:marTop w:val="0"/>
      <w:marBottom w:val="0"/>
      <w:divBdr>
        <w:top w:val="none" w:sz="0" w:space="0" w:color="auto"/>
        <w:left w:val="none" w:sz="0" w:space="0" w:color="auto"/>
        <w:bottom w:val="none" w:sz="0" w:space="0" w:color="auto"/>
        <w:right w:val="none" w:sz="0" w:space="0" w:color="auto"/>
      </w:divBdr>
    </w:div>
    <w:div w:id="1931427887">
      <w:bodyDiv w:val="1"/>
      <w:marLeft w:val="0"/>
      <w:marRight w:val="0"/>
      <w:marTop w:val="0"/>
      <w:marBottom w:val="0"/>
      <w:divBdr>
        <w:top w:val="none" w:sz="0" w:space="0" w:color="auto"/>
        <w:left w:val="none" w:sz="0" w:space="0" w:color="auto"/>
        <w:bottom w:val="none" w:sz="0" w:space="0" w:color="auto"/>
        <w:right w:val="none" w:sz="0" w:space="0" w:color="auto"/>
      </w:divBdr>
    </w:div>
    <w:div w:id="1961568288">
      <w:bodyDiv w:val="1"/>
      <w:marLeft w:val="0"/>
      <w:marRight w:val="0"/>
      <w:marTop w:val="0"/>
      <w:marBottom w:val="0"/>
      <w:divBdr>
        <w:top w:val="none" w:sz="0" w:space="0" w:color="auto"/>
        <w:left w:val="none" w:sz="0" w:space="0" w:color="auto"/>
        <w:bottom w:val="none" w:sz="0" w:space="0" w:color="auto"/>
        <w:right w:val="none" w:sz="0" w:space="0" w:color="auto"/>
      </w:divBdr>
    </w:div>
    <w:div w:id="1981419309">
      <w:bodyDiv w:val="1"/>
      <w:marLeft w:val="0"/>
      <w:marRight w:val="0"/>
      <w:marTop w:val="0"/>
      <w:marBottom w:val="0"/>
      <w:divBdr>
        <w:top w:val="none" w:sz="0" w:space="0" w:color="auto"/>
        <w:left w:val="none" w:sz="0" w:space="0" w:color="auto"/>
        <w:bottom w:val="none" w:sz="0" w:space="0" w:color="auto"/>
        <w:right w:val="none" w:sz="0" w:space="0" w:color="auto"/>
      </w:divBdr>
    </w:div>
    <w:div w:id="2072842978">
      <w:bodyDiv w:val="1"/>
      <w:marLeft w:val="0"/>
      <w:marRight w:val="0"/>
      <w:marTop w:val="0"/>
      <w:marBottom w:val="0"/>
      <w:divBdr>
        <w:top w:val="none" w:sz="0" w:space="0" w:color="auto"/>
        <w:left w:val="none" w:sz="0" w:space="0" w:color="auto"/>
        <w:bottom w:val="none" w:sz="0" w:space="0" w:color="auto"/>
        <w:right w:val="none" w:sz="0" w:space="0" w:color="auto"/>
      </w:divBdr>
    </w:div>
    <w:div w:id="211566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footer" Target="footer10.xml"/><Relationship Id="rId21" Type="http://schemas.openxmlformats.org/officeDocument/2006/relationships/footer" Target="footer5.xml"/><Relationship Id="rId34" Type="http://schemas.openxmlformats.org/officeDocument/2006/relationships/footer" Target="footer18.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8.xml"/><Relationship Id="rId32" Type="http://schemas.openxmlformats.org/officeDocument/2006/relationships/footer" Target="footer1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20.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footer" Target="footer19.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13BD1-BB53-40FF-8841-E3A8B971E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89</Pages>
  <Words>26159</Words>
  <Characters>149108</Characters>
  <Application>Microsoft Office Word</Application>
  <DocSecurity>0</DocSecurity>
  <Lines>1242</Lines>
  <Paragraphs>349</Paragraphs>
  <ScaleCrop>false</ScaleCrop>
  <HeadingPairs>
    <vt:vector size="2" baseType="variant">
      <vt:variant>
        <vt:lpstr>Naslov</vt:lpstr>
      </vt:variant>
      <vt:variant>
        <vt:i4>1</vt:i4>
      </vt:variant>
    </vt:vector>
  </HeadingPairs>
  <TitlesOfParts>
    <vt:vector size="1" baseType="lpstr">
      <vt:lpstr>Plan djelovanja civilne zaštite Općine Cerovlje</vt:lpstr>
    </vt:vector>
  </TitlesOfParts>
  <Company>Hewlett-Packard Company</Company>
  <LinksUpToDate>false</LinksUpToDate>
  <CharactersWithSpaces>174918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civilne zaštite Općine Cerovlje</dc:title>
  <dc:creator>Defensor</dc:creator>
  <cp:lastModifiedBy>Emilio Habulin</cp:lastModifiedBy>
  <cp:revision>3</cp:revision>
  <cp:lastPrinted>2023-06-29T08:33:00Z</cp:lastPrinted>
  <dcterms:created xsi:type="dcterms:W3CDTF">2023-06-21T05:13:00Z</dcterms:created>
  <dcterms:modified xsi:type="dcterms:W3CDTF">2023-06-29T08:36:00Z</dcterms:modified>
</cp:coreProperties>
</file>